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E3166">
      <w:pPr>
        <w:pStyle w:val="5"/>
      </w:pPr>
      <w:r>
        <w:t>‘Project</w:t>
      </w:r>
      <w:r>
        <w:rPr>
          <w:spacing w:val="-1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rPr>
          <w:spacing w:val="-4"/>
        </w:rPr>
        <w:t>Phase</w:t>
      </w:r>
    </w:p>
    <w:p w14:paraId="7E19D4C4">
      <w:pPr>
        <w:spacing w:before="56"/>
        <w:ind w:left="1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Performance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Test</w:t>
      </w:r>
    </w:p>
    <w:p w14:paraId="400464AE">
      <w:pPr>
        <w:pStyle w:val="4"/>
        <w:spacing w:before="165"/>
        <w:rPr>
          <w:b/>
          <w:sz w:val="20"/>
        </w:rPr>
      </w:pPr>
    </w:p>
    <w:tbl>
      <w:tblPr>
        <w:tblStyle w:val="3"/>
        <w:tblW w:w="0" w:type="auto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5"/>
        <w:gridCol w:w="4656"/>
      </w:tblGrid>
      <w:tr w14:paraId="0AB5C0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365" w:type="dxa"/>
          </w:tcPr>
          <w:p w14:paraId="03973C42">
            <w:pPr>
              <w:pStyle w:val="7"/>
              <w:spacing w:before="1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Date</w:t>
            </w:r>
          </w:p>
        </w:tc>
        <w:tc>
          <w:tcPr>
            <w:tcW w:w="4656" w:type="dxa"/>
          </w:tcPr>
          <w:p w14:paraId="5BEF69AC">
            <w:pPr>
              <w:pStyle w:val="7"/>
              <w:spacing w:before="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</w:t>
            </w:r>
            <w:r>
              <w:rPr>
                <w:rFonts w:hint="default" w:ascii="Times New Roman"/>
                <w:spacing w:val="-2"/>
                <w:lang w:val="en-US"/>
              </w:rPr>
              <w:t>8</w:t>
            </w:r>
            <w:r>
              <w:rPr>
                <w:rFonts w:ascii="Times New Roman"/>
                <w:spacing w:val="-2"/>
              </w:rPr>
              <w:t>-0</w:t>
            </w:r>
            <w:r>
              <w:rPr>
                <w:rFonts w:hint="default" w:ascii="Times New Roman"/>
                <w:spacing w:val="-2"/>
                <w:lang w:val="en-US"/>
              </w:rPr>
              <w:t>8</w:t>
            </w:r>
            <w:r>
              <w:rPr>
                <w:rFonts w:ascii="Times New Roman"/>
                <w:spacing w:val="-2"/>
              </w:rPr>
              <w:t>-</w:t>
            </w:r>
            <w:r>
              <w:rPr>
                <w:rFonts w:ascii="Times New Roman"/>
                <w:spacing w:val="-4"/>
              </w:rPr>
              <w:t>2025</w:t>
            </w:r>
          </w:p>
        </w:tc>
      </w:tr>
      <w:tr w14:paraId="2E6E00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365" w:type="dxa"/>
          </w:tcPr>
          <w:p w14:paraId="79969BE0">
            <w:pPr>
              <w:pStyle w:val="7"/>
              <w:spacing w:before="1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5"/>
              </w:rPr>
              <w:t>ID</w:t>
            </w:r>
          </w:p>
        </w:tc>
        <w:tc>
          <w:tcPr>
            <w:tcW w:w="4656" w:type="dxa"/>
          </w:tcPr>
          <w:p w14:paraId="21E6CDB3">
            <w:pPr>
              <w:pStyle w:val="7"/>
              <w:spacing w:before="1"/>
              <w:rPr>
                <w:rFonts w:hint="default" w:ascii="Times New Roman"/>
                <w:lang w:val="en-US"/>
              </w:rPr>
            </w:pPr>
            <w:r>
              <w:rPr>
                <w:rFonts w:ascii="Times New Roman"/>
              </w:rPr>
              <w:t>LTVIP2025TMID</w:t>
            </w:r>
            <w:r>
              <w:rPr>
                <w:rFonts w:hint="default" w:ascii="Times New Roman"/>
                <w:lang w:val="en-US"/>
              </w:rPr>
              <w:t>61026</w:t>
            </w:r>
          </w:p>
        </w:tc>
      </w:tr>
      <w:tr w14:paraId="479588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365" w:type="dxa"/>
          </w:tcPr>
          <w:p w14:paraId="4D06C880">
            <w:pPr>
              <w:pStyle w:val="7"/>
              <w:spacing w:before="3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Name</w:t>
            </w:r>
          </w:p>
        </w:tc>
        <w:tc>
          <w:tcPr>
            <w:tcW w:w="4656" w:type="dxa"/>
          </w:tcPr>
          <w:p w14:paraId="04E5E04E">
            <w:pPr>
              <w:pStyle w:val="7"/>
              <w:ind w:left="10" w:right="2" w:firstLine="120" w:firstLineChars="5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Flight finder: navigating your air travel </w:t>
            </w:r>
          </w:p>
          <w:p w14:paraId="6BA582BD">
            <w:pPr>
              <w:pStyle w:val="7"/>
              <w:ind w:left="10" w:right="2" w:firstLine="120" w:firstLineChars="50"/>
              <w:jc w:val="both"/>
              <w:rPr>
                <w:rFonts w:ascii="Times New Roman"/>
                <w:sz w:val="24"/>
              </w:rPr>
            </w:pPr>
            <w:r>
              <w:rPr>
                <w:sz w:val="24"/>
                <w:szCs w:val="24"/>
              </w:rPr>
              <w:t>options</w:t>
            </w:r>
          </w:p>
        </w:tc>
      </w:tr>
      <w:tr w14:paraId="4B12C3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365" w:type="dxa"/>
          </w:tcPr>
          <w:p w14:paraId="4EB452C2">
            <w:pPr>
              <w:pStyle w:val="7"/>
              <w:spacing w:before="1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Marks</w:t>
            </w:r>
          </w:p>
        </w:tc>
        <w:tc>
          <w:tcPr>
            <w:tcW w:w="4656" w:type="dxa"/>
          </w:tcPr>
          <w:p w14:paraId="76D7ACF2">
            <w:pPr>
              <w:pStyle w:val="7"/>
              <w:ind w:left="0" w:firstLine="110" w:firstLineChars="5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marks </w:t>
            </w:r>
          </w:p>
        </w:tc>
      </w:tr>
    </w:tbl>
    <w:p w14:paraId="29D9CB37">
      <w:pPr>
        <w:pStyle w:val="4"/>
        <w:spacing w:before="205"/>
        <w:rPr>
          <w:b/>
          <w:sz w:val="24"/>
        </w:rPr>
      </w:pPr>
    </w:p>
    <w:p w14:paraId="2355C9B6">
      <w:pPr>
        <w:rPr>
          <w:rFonts w:ascii="Times New Roman"/>
          <w:b/>
        </w:rPr>
      </w:pPr>
      <w:r>
        <w:rPr>
          <w:rFonts w:ascii="Times New Roman"/>
          <w:b/>
        </w:rPr>
        <w:t>Model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Performance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2"/>
        </w:rPr>
        <w:t>Testing:</w:t>
      </w:r>
    </w:p>
    <w:p w14:paraId="2D27FE98">
      <w:pPr>
        <w:pStyle w:val="4"/>
        <w:spacing w:before="213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2"/>
        </w:rPr>
        <w:t>template.</w:t>
      </w:r>
    </w:p>
    <w:p w14:paraId="725EDEE3">
      <w:pPr>
        <w:pStyle w:val="4"/>
        <w:rPr>
          <w:sz w:val="19"/>
        </w:rPr>
      </w:pPr>
    </w:p>
    <w:tbl>
      <w:tblPr>
        <w:tblStyle w:val="3"/>
        <w:tblW w:w="0" w:type="auto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2662"/>
        <w:gridCol w:w="5782"/>
      </w:tblGrid>
      <w:tr w14:paraId="1BF0B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761" w:type="dxa"/>
          </w:tcPr>
          <w:p w14:paraId="3C99AA38">
            <w:pPr>
              <w:pStyle w:val="7"/>
              <w:spacing w:line="268" w:lineRule="exact"/>
              <w:ind w:left="0" w:right="213"/>
              <w:jc w:val="right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2662" w:type="dxa"/>
          </w:tcPr>
          <w:p w14:paraId="6E23F4A4">
            <w:pPr>
              <w:pStyle w:val="7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782" w:type="dxa"/>
          </w:tcPr>
          <w:p w14:paraId="746D30A9">
            <w:pPr>
              <w:pStyle w:val="7"/>
              <w:spacing w:line="268" w:lineRule="exact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14:paraId="32BEB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761" w:type="dxa"/>
          </w:tcPr>
          <w:p w14:paraId="7BDAB55D">
            <w:pPr>
              <w:pStyle w:val="7"/>
              <w:spacing w:line="268" w:lineRule="exact"/>
              <w:ind w:left="0" w:right="188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662" w:type="dxa"/>
          </w:tcPr>
          <w:p w14:paraId="106CAF1E">
            <w:pPr>
              <w:pStyle w:val="7"/>
              <w:spacing w:line="268" w:lineRule="exact"/>
              <w:ind w:left="157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Rendered</w:t>
            </w:r>
          </w:p>
        </w:tc>
        <w:tc>
          <w:tcPr>
            <w:tcW w:w="5782" w:type="dxa"/>
          </w:tcPr>
          <w:p w14:paraId="3486CEF7">
            <w:pPr>
              <w:pStyle w:val="7"/>
              <w:spacing w:line="276" w:lineRule="auto"/>
            </w:pPr>
            <w:r>
              <w:t xml:space="preserve">Collect the </w:t>
            </w:r>
            <w:r>
              <w:rPr>
                <w:rFonts w:ascii="Times New Roman"/>
                <w:sz w:val="24"/>
              </w:rPr>
              <w:t>An  Index of Economic Freedom Analysis.</w:t>
            </w:r>
          </w:p>
        </w:tc>
      </w:tr>
      <w:tr w14:paraId="3174A2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761" w:type="dxa"/>
          </w:tcPr>
          <w:p w14:paraId="59325741">
            <w:pPr>
              <w:pStyle w:val="7"/>
              <w:spacing w:line="268" w:lineRule="exact"/>
              <w:ind w:left="0" w:right="188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662" w:type="dxa"/>
          </w:tcPr>
          <w:p w14:paraId="7B4A306D">
            <w:pPr>
              <w:pStyle w:val="7"/>
              <w:spacing w:line="268" w:lineRule="exact"/>
              <w:ind w:left="157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Pre-</w:t>
            </w:r>
            <w:r>
              <w:rPr>
                <w:spacing w:val="-2"/>
              </w:rPr>
              <w:t>processing</w:t>
            </w:r>
          </w:p>
        </w:tc>
        <w:tc>
          <w:tcPr>
            <w:tcW w:w="5782" w:type="dxa"/>
          </w:tcPr>
          <w:p w14:paraId="6830C14D">
            <w:pPr>
              <w:pStyle w:val="7"/>
              <w:spacing w:line="276" w:lineRule="auto"/>
            </w:pPr>
            <w:r>
              <w:t>Cleaned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Tableau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Prep</w:t>
            </w:r>
            <w:r>
              <w:rPr>
                <w:b/>
                <w:spacing w:val="-6"/>
              </w:rPr>
              <w:t xml:space="preserve"> </w:t>
            </w:r>
            <w:r>
              <w:t>—</w:t>
            </w:r>
            <w:r>
              <w:rPr>
                <w:spacing w:val="-6"/>
              </w:rPr>
              <w:t xml:space="preserve"> </w:t>
            </w:r>
            <w:r>
              <w:t>removed</w:t>
            </w:r>
            <w:r>
              <w:rPr>
                <w:spacing w:val="-6"/>
              </w:rPr>
              <w:t xml:space="preserve"> </w:t>
            </w:r>
            <w:r>
              <w:t>nulls,</w:t>
            </w:r>
            <w:r>
              <w:rPr>
                <w:spacing w:val="-7"/>
              </w:rPr>
              <w:t xml:space="preserve"> </w:t>
            </w:r>
            <w:r>
              <w:t>standardized column names, formatted data.</w:t>
            </w:r>
          </w:p>
        </w:tc>
      </w:tr>
      <w:tr w14:paraId="30C4C8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61" w:type="dxa"/>
          </w:tcPr>
          <w:p w14:paraId="629D4243">
            <w:pPr>
              <w:pStyle w:val="7"/>
              <w:spacing w:line="268" w:lineRule="exact"/>
              <w:ind w:left="0" w:right="18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2662" w:type="dxa"/>
          </w:tcPr>
          <w:p w14:paraId="4603DE54">
            <w:pPr>
              <w:pStyle w:val="7"/>
              <w:spacing w:line="268" w:lineRule="exact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Filters</w:t>
            </w:r>
          </w:p>
        </w:tc>
        <w:tc>
          <w:tcPr>
            <w:tcW w:w="5782" w:type="dxa"/>
          </w:tcPr>
          <w:p w14:paraId="1D751C20">
            <w:pPr>
              <w:pStyle w:val="7"/>
              <w:spacing w:line="276" w:lineRule="auto"/>
              <w:ind w:right="188"/>
            </w:pPr>
            <w:r>
              <w:t>Filters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Year</w:t>
            </w:r>
            <w:r>
              <w:rPr>
                <w:spacing w:val="-5"/>
              </w:rPr>
              <w:t xml:space="preserve"> </w:t>
            </w:r>
            <w:r>
              <w:t>(2022)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Region-wise</w:t>
            </w:r>
            <w:r>
              <w:rPr>
                <w:spacing w:val="-7"/>
              </w:rPr>
              <w:t xml:space="preserve"> </w:t>
            </w:r>
            <w:r>
              <w:t>consumption; filter actions on the last graph.</w:t>
            </w:r>
          </w:p>
        </w:tc>
      </w:tr>
      <w:tr w14:paraId="32C89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761" w:type="dxa"/>
          </w:tcPr>
          <w:p w14:paraId="085722E8">
            <w:pPr>
              <w:pStyle w:val="7"/>
              <w:spacing w:line="268" w:lineRule="exact"/>
              <w:ind w:left="0" w:right="18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2662" w:type="dxa"/>
          </w:tcPr>
          <w:p w14:paraId="11E2E2FE">
            <w:pPr>
              <w:pStyle w:val="7"/>
              <w:spacing w:line="268" w:lineRule="exact"/>
            </w:pPr>
            <w:r>
              <w:rPr>
                <w:color w:val="212121"/>
              </w:rPr>
              <w:t xml:space="preserve">Visuvalizing </w:t>
            </w:r>
          </w:p>
        </w:tc>
        <w:tc>
          <w:tcPr>
            <w:tcW w:w="5782" w:type="dxa"/>
          </w:tcPr>
          <w:p w14:paraId="482AF367">
            <w:pPr>
              <w:pStyle w:val="7"/>
              <w:spacing w:line="273" w:lineRule="auto"/>
              <w:ind w:left="225" w:right="188" w:hanging="118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 xml:space="preserve">to visulazise the date of the 2022 index of economic freedom analysis </w:t>
            </w:r>
          </w:p>
        </w:tc>
      </w:tr>
      <w:tr w14:paraId="335B9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761" w:type="dxa"/>
          </w:tcPr>
          <w:p w14:paraId="54F0F306">
            <w:pPr>
              <w:pStyle w:val="7"/>
              <w:spacing w:line="268" w:lineRule="exact"/>
              <w:ind w:left="0" w:right="18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2662" w:type="dxa"/>
          </w:tcPr>
          <w:p w14:paraId="3AA81AF3">
            <w:pPr>
              <w:pStyle w:val="7"/>
              <w:spacing w:line="268" w:lineRule="exact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5782" w:type="dxa"/>
          </w:tcPr>
          <w:p w14:paraId="5BD5C7B7">
            <w:pPr>
              <w:pStyle w:val="7"/>
              <w:spacing w:line="268" w:lineRule="exact"/>
            </w:pPr>
            <w:r>
              <w:t xml:space="preserve">To create a dash board using the visulaised graps of the 2022 year ecnomic index freedom score </w:t>
            </w:r>
          </w:p>
        </w:tc>
      </w:tr>
      <w:tr w14:paraId="562A44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761" w:type="dxa"/>
          </w:tcPr>
          <w:p w14:paraId="5C94D4EE">
            <w:pPr>
              <w:pStyle w:val="7"/>
              <w:spacing w:before="1"/>
              <w:ind w:left="0" w:right="2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2662" w:type="dxa"/>
          </w:tcPr>
          <w:p w14:paraId="54B9A5BF">
            <w:pPr>
              <w:pStyle w:val="7"/>
              <w:spacing w:before="1"/>
            </w:pPr>
            <w:r>
              <w:rPr>
                <w:color w:val="212121"/>
              </w:rPr>
              <w:t>Story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5782" w:type="dxa"/>
          </w:tcPr>
          <w:p w14:paraId="40173A74">
            <w:pPr>
              <w:pStyle w:val="7"/>
              <w:spacing w:before="41"/>
            </w:pPr>
            <w:r>
              <w:t xml:space="preserve">To create the stories we using the visualizing graphs of the 2022 index year </w:t>
            </w:r>
          </w:p>
        </w:tc>
      </w:tr>
    </w:tbl>
    <w:p w14:paraId="2E971806"/>
    <w:sectPr>
      <w:type w:val="continuous"/>
      <w:pgSz w:w="12240" w:h="15840"/>
      <w:pgMar w:top="1380" w:right="1440" w:bottom="280" w:left="14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71D2"/>
    <w:rsid w:val="0005557F"/>
    <w:rsid w:val="001520B9"/>
    <w:rsid w:val="0026647C"/>
    <w:rsid w:val="004F79CC"/>
    <w:rsid w:val="004F7A35"/>
    <w:rsid w:val="005A42B5"/>
    <w:rsid w:val="006676E5"/>
    <w:rsid w:val="006F3D42"/>
    <w:rsid w:val="0080259E"/>
    <w:rsid w:val="008271D2"/>
    <w:rsid w:val="00854F09"/>
    <w:rsid w:val="00883B27"/>
    <w:rsid w:val="008B1BC8"/>
    <w:rsid w:val="0098118A"/>
    <w:rsid w:val="00A42DE8"/>
    <w:rsid w:val="00A750C1"/>
    <w:rsid w:val="00AB18DE"/>
    <w:rsid w:val="00AF0D59"/>
    <w:rsid w:val="00C34497"/>
    <w:rsid w:val="00D313F7"/>
    <w:rsid w:val="00ED6DD1"/>
    <w:rsid w:val="00F24CE3"/>
    <w:rsid w:val="00F43EC0"/>
    <w:rsid w:val="22E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8"/>
    </w:pPr>
    <w:rPr>
      <w:rFonts w:ascii="Times New Roman" w:hAnsi="Times New Roman" w:eastAsia="Times New Roman" w:cs="Times New Roman"/>
    </w:rPr>
  </w:style>
  <w:style w:type="paragraph" w:styleId="5">
    <w:name w:val="Title"/>
    <w:basedOn w:val="1"/>
    <w:qFormat/>
    <w:uiPriority w:val="10"/>
    <w:pPr>
      <w:spacing w:before="60"/>
      <w:ind w:left="13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808</Characters>
  <Lines>6</Lines>
  <Paragraphs>1</Paragraphs>
  <TotalTime>15</TotalTime>
  <ScaleCrop>false</ScaleCrop>
  <LinksUpToDate>false</LinksUpToDate>
  <CharactersWithSpaces>948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2025-07-18T07:28:00Z</dcterms:created>
  <dc:creator>Divya Jyothi</dc:creator>
  <cp:lastModifiedBy>poly</cp:lastModifiedBy>
  <dcterms:modified xsi:type="dcterms:W3CDTF">2025-09-01T10:26:52Z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589BAC1BCFF54F30A8E12076C80541B4_12</vt:lpwstr>
  </property>
</Properties>
</file>