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c>
          <w:tcPr>
            <w:tcW w:type="dxa" w:w="10512"/>
            <w:shd w:val="clear" w:color="auto" w:fill="EAF0F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>
            <w:pPr>
              <w:spacing w:before="0" w:after="40" w:line="312" w:lineRule="auto"/>
              <w:jc w:val="left"/>
            </w:pPr>
            <w:r>
              <w:rPr>
                <w:rFonts w:ascii="Inter" w:hAnsi="Inter" w:cs="Inter"/>
                <w:b/>
                <w:i w:val="0"/>
                <w:color w:val="1F2D3D"/>
                <w:sz w:val="44"/>
              </w:rPr>
              <w:t>Adidas</w:t>
            </w:r>
          </w:p>
          <w:p>
            <w:pPr>
              <w:spacing w:before="0" w:after="160" w:line="312" w:lineRule="auto"/>
              <w:jc w:val="left"/>
            </w:pPr>
            <w:r>
              <w:rPr>
                <w:rFonts w:ascii="Inter" w:hAnsi="Inter" w:cs="Inter"/>
                <w:b w:val="0"/>
                <w:i/>
                <w:color w:val="27313F"/>
                <w:sz w:val="22"/>
              </w:rPr>
              <w:t>What is the authentic Adidas?</w:t>
            </w:r>
          </w:p>
          <w:p>
            <w:pPr>
              <w:spacing w:before="0" w:after="0" w:line="336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7313F"/>
                <w:sz w:val="20"/>
              </w:rPr>
              <w:t>This one-pager covers the fastest checks to verify a genuine Adidas item — neck tag, logo detailing, materials and the single tell that catches most counterfeits.</w:t>
            </w:r>
          </w:p>
        </w:tc>
      </w:tr>
    </w:tbl>
    <w:p>
      <w:pPr>
        <w:spacing w:before="0" w:after="20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04"/>
        <w:gridCol w:w="8208"/>
      </w:tblGrid>
      <w:tr>
        <w:tc>
          <w:tcPr>
            <w:tcW w:type="dxa" w:w="230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2D3E50"/>
            <w:tcMar>
              <w:top w:w="240" w:type="dxa"/>
              <w:left w:w="160" w:type="dxa"/>
              <w:bottom w:w="240" w:type="dxa"/>
              <w:right w:w="160" w:type="dxa"/>
            </w:tcMar>
            <w:vAlign w:val="center"/>
          </w:tcPr>
          <w:p>
            <w:pPr>
              <w:spacing w:before="0" w:after="80" w:line="312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FFFFFF"/>
                <w:sz w:val="18"/>
                <w:spacing w:val="80"/>
              </w:rPr>
              <w:t>RISK</w:t>
            </w:r>
          </w:p>
          <w:p>
            <w:pPr>
              <w:spacing w:before="0" w:after="0" w:line="312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FFFFFF"/>
                <w:sz w:val="44"/>
              </w:rPr>
              <w:t>HIGH</w:t>
            </w:r>
          </w:p>
        </w:tc>
        <w:tc>
          <w:tcPr>
            <w:tcW w:type="dxa" w:w="8208"/>
            <w:shd w:val="clear" w:color="auto" w:fill="EAF0F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>
            <w:pPr>
              <w:spacing w:before="0" w:after="120" w:line="312" w:lineRule="auto"/>
              <w:jc w:val="left"/>
            </w:pPr>
            <w:r>
              <w:rPr>
                <w:rFonts w:ascii="Inter" w:hAnsi="Inter" w:cs="Inter"/>
                <w:b/>
                <w:i w:val="0"/>
                <w:color w:val="1F2D3D"/>
                <w:sz w:val="26"/>
              </w:rPr>
              <w:t>Counterfeit Risk Profile</w:t>
            </w:r>
          </w:p>
          <w:p>
            <w:pPr>
              <w:spacing w:after="80" w:line="336" w:lineRule="auto"/>
            </w:pPr>
            <w:r>
              <w:rPr>
                <w:rFonts w:ascii="Inter" w:hAnsi="Inter" w:cs="Inter"/>
                <w:b/>
                <w:i w:val="0"/>
                <w:color w:val="1F2D3D"/>
                <w:sz w:val="20"/>
              </w:rPr>
              <w:t xml:space="preserve">Most faked items:  </w:t>
            </w:r>
            <w:r>
              <w:rPr>
                <w:rFonts w:ascii="Inter" w:hAnsi="Inter" w:cs="Inter"/>
                <w:b w:val="0"/>
                <w:i w:val="0"/>
                <w:color w:val="27313F"/>
                <w:sz w:val="20"/>
              </w:rPr>
              <w:t>Yeezy, Ultraboost, Superstar, tracksuits, Sambas</w:t>
            </w:r>
          </w:p>
          <w:p>
            <w:pPr>
              <w:spacing w:after="0" w:line="336" w:lineRule="auto"/>
            </w:pPr>
            <w:r>
              <w:rPr>
                <w:rFonts w:ascii="Inter" w:hAnsi="Inter" w:cs="Inter"/>
                <w:b/>
                <w:i w:val="0"/>
                <w:color w:val="1F2D3D"/>
                <w:sz w:val="20"/>
              </w:rPr>
              <w:t xml:space="preserve">Where to look first:  </w:t>
            </w:r>
            <w:r>
              <w:rPr>
                <w:rFonts w:ascii="Inter" w:hAnsi="Inter" w:cs="Inter"/>
                <w:b w:val="0"/>
                <w:i w:val="0"/>
                <w:color w:val="27313F"/>
                <w:sz w:val="20"/>
              </w:rPr>
              <w:t>The product code printed on the care label — Googling it is the single fastest counterfeit check.</w:t>
            </w:r>
          </w:p>
        </w:tc>
      </w:tr>
    </w:tbl>
    <w:p>
      <w:pPr>
        <w:spacing w:before="0" w:after="20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76"/>
        <w:gridCol w:w="6336"/>
      </w:tblGrid>
      <w:tr>
        <w:tc>
          <w:tcPr>
            <w:tcW w:type="dxa" w:w="4176"/>
            <w:shd w:val="clear" w:color="auto" w:fill="EAF0F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228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idas_a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312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6B7785"/>
                <w:sz w:val="16"/>
                <w:spacing w:val="60"/>
              </w:rPr>
              <w:t>AUTHENTIC NECK / IDENTITY TAG</w:t>
            </w:r>
          </w:p>
        </w:tc>
        <w:tc>
          <w:tcPr>
            <w:tcW w:type="dxa" w:w="6336"/>
            <w:shd w:val="clear" w:color="auto" w:fill="EAF0F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>
            <w:pPr>
              <w:spacing w:before="0" w:after="160" w:line="312" w:lineRule="auto"/>
              <w:jc w:val="left"/>
            </w:pPr>
            <w:r>
              <w:rPr>
                <w:rFonts w:ascii="Inter" w:hAnsi="Inter" w:cs="Inter"/>
                <w:b/>
                <w:i w:val="0"/>
                <w:color w:val="1F2D3D"/>
                <w:sz w:val="26"/>
              </w:rPr>
              <w:t>Authentic vs Fake</w:t>
            </w:r>
          </w:p>
          <w:p>
            <w:pPr>
              <w:spacing w:after="40"/>
            </w:pPr>
            <w:r>
              <w:rPr>
                <w:rFonts w:ascii="Inter" w:hAnsi="Inter" w:cs="Inter"/>
                <w:b/>
                <w:i w:val="0"/>
                <w:color w:val="0E7C4A"/>
                <w:sz w:val="20"/>
              </w:rPr>
              <w:t>✓  Authentic</w:t>
            </w:r>
          </w:p>
          <w:p>
            <w:pPr>
              <w:spacing w:after="40" w:line="324" w:lineRule="auto"/>
              <w:ind w:left="216"/>
            </w:pPr>
            <w:r>
              <w:rPr>
                <w:rFonts w:ascii="Inter" w:hAnsi="Inter" w:cs="Inter"/>
                <w:b w:val="0"/>
                <w:i w:val="0"/>
                <w:color w:val="0E7C4A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7313F"/>
                <w:sz w:val="20"/>
              </w:rPr>
              <w:t>Trefoil/3-stripe wordmark touches the bottom of the stripes; clean, sharp print</w:t>
            </w:r>
          </w:p>
          <w:p>
            <w:pPr>
              <w:spacing w:after="40" w:line="324" w:lineRule="auto"/>
              <w:ind w:left="216"/>
            </w:pPr>
            <w:r>
              <w:rPr>
                <w:rFonts w:ascii="Inter" w:hAnsi="Inter" w:cs="Inter"/>
                <w:b w:val="0"/>
                <w:i w:val="0"/>
                <w:color w:val="0E7C4A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7313F"/>
                <w:sz w:val="20"/>
              </w:rPr>
              <w:t>Unique 6-character product code (e.g. DP2644) on the care label, resolves to the exact item on Google</w:t>
            </w:r>
          </w:p>
          <w:p>
            <w:pPr>
              <w:spacing w:after="40" w:line="324" w:lineRule="auto"/>
              <w:ind w:left="216"/>
            </w:pPr>
            <w:r>
              <w:rPr>
                <w:rFonts w:ascii="Inter" w:hAnsi="Inter" w:cs="Inter"/>
                <w:b w:val="0"/>
                <w:i w:val="0"/>
                <w:color w:val="0E7C4A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7313F"/>
                <w:sz w:val="20"/>
              </w:rPr>
              <w:t>Boost foam pellets are irregular and organic — varying in size and shape</w:t>
            </w:r>
          </w:p>
          <w:p>
            <w:pPr>
              <w:spacing w:after="40" w:line="324" w:lineRule="auto"/>
              <w:ind w:left="216"/>
            </w:pPr>
            <w:r>
              <w:rPr>
                <w:rFonts w:ascii="Inter" w:hAnsi="Inter" w:cs="Inter"/>
                <w:b w:val="0"/>
                <w:i w:val="0"/>
                <w:color w:val="0E7C4A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7313F"/>
                <w:sz w:val="20"/>
              </w:rPr>
              <w:t>Even stitching at 8–10 stitches per inch; premium fabric weight</w:t>
            </w:r>
          </w:p>
          <w:p>
            <w:pPr>
              <w:spacing w:before="120" w:after="40"/>
            </w:pPr>
            <w:r>
              <w:rPr>
                <w:rFonts w:ascii="Inter" w:hAnsi="Inter" w:cs="Inter"/>
                <w:b/>
                <w:i w:val="0"/>
                <w:color w:val="C0392B"/>
                <w:sz w:val="20"/>
              </w:rPr>
              <w:t>✗  Fake</w:t>
            </w:r>
          </w:p>
          <w:p>
            <w:pPr>
              <w:spacing w:after="40" w:line="324" w:lineRule="auto"/>
              <w:ind w:left="216"/>
            </w:pPr>
            <w:r>
              <w:rPr>
                <w:rFonts w:ascii="Inter" w:hAnsi="Inter" w:cs="Inter"/>
                <w:b w:val="0"/>
                <w:i w:val="0"/>
                <w:color w:val="C0392B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7313F"/>
                <w:sz w:val="20"/>
              </w:rPr>
              <w:t>Stripes detached from wordmark; uneven letter spacing; blurred ink</w:t>
            </w:r>
          </w:p>
          <w:p>
            <w:pPr>
              <w:spacing w:after="40" w:line="324" w:lineRule="auto"/>
              <w:ind w:left="216"/>
            </w:pPr>
            <w:r>
              <w:rPr>
                <w:rFonts w:ascii="Inter" w:hAnsi="Inter" w:cs="Inter"/>
                <w:b w:val="0"/>
                <w:i w:val="0"/>
                <w:color w:val="C0392B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7313F"/>
                <w:sz w:val="20"/>
              </w:rPr>
              <w:t>Code missing, repeats across items, or Google returns wrong/no product</w:t>
            </w:r>
          </w:p>
          <w:p>
            <w:pPr>
              <w:spacing w:after="40" w:line="324" w:lineRule="auto"/>
              <w:ind w:left="216"/>
            </w:pPr>
            <w:r>
              <w:rPr>
                <w:rFonts w:ascii="Inter" w:hAnsi="Inter" w:cs="Inter"/>
                <w:b w:val="0"/>
                <w:i w:val="0"/>
                <w:color w:val="C0392B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7313F"/>
                <w:sz w:val="20"/>
              </w:rPr>
              <w:t>Boost pellets look uniform, molded, or machined — never organic</w:t>
            </w:r>
          </w:p>
          <w:p>
            <w:pPr>
              <w:spacing w:after="40" w:line="324" w:lineRule="auto"/>
              <w:ind w:left="216"/>
            </w:pPr>
            <w:r>
              <w:rPr>
                <w:rFonts w:ascii="Inter" w:hAnsi="Inter" w:cs="Inter"/>
                <w:b w:val="0"/>
                <w:i w:val="0"/>
                <w:color w:val="C0392B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7313F"/>
                <w:sz w:val="20"/>
              </w:rPr>
              <w:t>Loose threads, thin or stiff fabric, uneven/skipped stitches</w:t>
            </w:r>
          </w:p>
        </w:tc>
      </w:tr>
    </w:tbl>
    <w:p>
      <w:pPr>
        <w:spacing w:before="0" w:after="20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c>
          <w:tcPr>
            <w:tcW w:type="dxa" w:w="10512"/>
            <w:shd w:val="clear" w:color="auto" w:fill="D9E3EC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>
            <w:pPr>
              <w:spacing w:before="0" w:after="80" w:line="312" w:lineRule="auto"/>
              <w:jc w:val="left"/>
            </w:pPr>
            <w:r>
              <w:rPr>
                <w:rFonts w:ascii="Inter" w:hAnsi="Inter" w:cs="Inter"/>
                <w:b/>
                <w:i w:val="0"/>
                <w:color w:val="1F2D3D"/>
                <w:sz w:val="20"/>
                <w:spacing w:val="80"/>
              </w:rPr>
              <w:t>PRO TIP</w:t>
            </w:r>
          </w:p>
          <w:p>
            <w:pPr>
              <w:spacing w:before="0" w:after="0" w:line="336" w:lineRule="auto"/>
              <w:jc w:val="left"/>
            </w:pPr>
            <w:r>
              <w:rPr>
                <w:rFonts w:ascii="Inter" w:hAnsi="Inter" w:cs="Inter"/>
                <w:b w:val="0"/>
                <w:i/>
                <w:color w:val="27313F"/>
                <w:sz w:val="22"/>
              </w:rPr>
              <w:t>Always Google the product code on the care label first. A wrong or missing result is the single fastest counterfeit check for any Adidas item.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c>
          <w:tcPr>
            <w:tcW w:type="dxa" w:w="10512"/>
            <w:shd w:val="clear" w:color="auto" w:fill="EAF0F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>
            <w:pPr>
              <w:spacing w:before="0" w:after="40" w:line="312" w:lineRule="auto"/>
              <w:jc w:val="left"/>
            </w:pPr>
            <w:r>
              <w:rPr>
                <w:rFonts w:ascii="Inter" w:hAnsi="Inter" w:cs="Inter"/>
                <w:b/>
                <w:i w:val="0"/>
                <w:color w:val="1F2D3D"/>
                <w:sz w:val="44"/>
              </w:rPr>
              <w:t>Lacoste</w:t>
            </w:r>
          </w:p>
          <w:p>
            <w:pPr>
              <w:spacing w:before="0" w:after="160" w:line="312" w:lineRule="auto"/>
              <w:jc w:val="left"/>
            </w:pPr>
            <w:r>
              <w:rPr>
                <w:rFonts w:ascii="Inter" w:hAnsi="Inter" w:cs="Inter"/>
                <w:b w:val="0"/>
                <w:i/>
                <w:color w:val="27313F"/>
                <w:sz w:val="22"/>
              </w:rPr>
              <w:t>What is the authentic Lacoste?</w:t>
            </w:r>
          </w:p>
          <w:p>
            <w:pPr>
              <w:spacing w:before="0" w:after="0" w:line="336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7313F"/>
                <w:sz w:val="20"/>
              </w:rPr>
              <w:t>This one-pager covers the fastest checks to verify a genuine Lacoste item — neck tag, logo detailing, materials and the single tell that catches most counterfeits.</w:t>
            </w:r>
          </w:p>
        </w:tc>
      </w:tr>
    </w:tbl>
    <w:p>
      <w:pPr>
        <w:spacing w:before="0" w:after="20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04"/>
        <w:gridCol w:w="8208"/>
      </w:tblGrid>
      <w:tr>
        <w:tc>
          <w:tcPr>
            <w:tcW w:type="dxa" w:w="230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2D3E50"/>
            <w:tcMar>
              <w:top w:w="240" w:type="dxa"/>
              <w:left w:w="160" w:type="dxa"/>
              <w:bottom w:w="240" w:type="dxa"/>
              <w:right w:w="160" w:type="dxa"/>
            </w:tcMar>
            <w:vAlign w:val="center"/>
          </w:tcPr>
          <w:p>
            <w:pPr>
              <w:spacing w:before="0" w:after="80" w:line="312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FFFFFF"/>
                <w:sz w:val="18"/>
                <w:spacing w:val="80"/>
              </w:rPr>
              <w:t>RISK</w:t>
            </w:r>
          </w:p>
          <w:p>
            <w:pPr>
              <w:spacing w:before="0" w:after="0" w:line="312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FFFFFF"/>
                <w:sz w:val="44"/>
              </w:rPr>
              <w:t>HIGH</w:t>
            </w:r>
          </w:p>
        </w:tc>
        <w:tc>
          <w:tcPr>
            <w:tcW w:type="dxa" w:w="8208"/>
            <w:shd w:val="clear" w:color="auto" w:fill="EAF0F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>
            <w:pPr>
              <w:spacing w:before="0" w:after="120" w:line="312" w:lineRule="auto"/>
              <w:jc w:val="left"/>
            </w:pPr>
            <w:r>
              <w:rPr>
                <w:rFonts w:ascii="Inter" w:hAnsi="Inter" w:cs="Inter"/>
                <w:b/>
                <w:i w:val="0"/>
                <w:color w:val="1F2D3D"/>
                <w:sz w:val="26"/>
              </w:rPr>
              <w:t>Counterfeit Risk Profile</w:t>
            </w:r>
          </w:p>
          <w:p>
            <w:pPr>
              <w:spacing w:after="80" w:line="336" w:lineRule="auto"/>
            </w:pPr>
            <w:r>
              <w:rPr>
                <w:rFonts w:ascii="Inter" w:hAnsi="Inter" w:cs="Inter"/>
                <w:b/>
                <w:i w:val="0"/>
                <w:color w:val="1F2D3D"/>
                <w:sz w:val="20"/>
              </w:rPr>
              <w:t xml:space="preserve">Most faked items:  </w:t>
            </w:r>
            <w:r>
              <w:rPr>
                <w:rFonts w:ascii="Inter" w:hAnsi="Inter" w:cs="Inter"/>
                <w:b w:val="0"/>
                <w:i w:val="0"/>
                <w:color w:val="27313F"/>
                <w:sz w:val="20"/>
              </w:rPr>
              <w:t>L.12.12 polo shirts, fragrances, footwear</w:t>
            </w:r>
          </w:p>
          <w:p>
            <w:pPr>
              <w:spacing w:after="0" w:line="336" w:lineRule="auto"/>
            </w:pPr>
            <w:r>
              <w:rPr>
                <w:rFonts w:ascii="Inter" w:hAnsi="Inter" w:cs="Inter"/>
                <w:b/>
                <w:i w:val="0"/>
                <w:color w:val="1F2D3D"/>
                <w:sz w:val="20"/>
              </w:rPr>
              <w:t xml:space="preserve">Where to look first:  </w:t>
            </w:r>
            <w:r>
              <w:rPr>
                <w:rFonts w:ascii="Inter" w:hAnsi="Inter" w:cs="Inter"/>
                <w:b w:val="0"/>
                <w:i w:val="0"/>
                <w:color w:val="27313F"/>
                <w:sz w:val="20"/>
              </w:rPr>
              <w:t>The crocodile embroidery and the buttons — both reveal counterfeits within seconds.</w:t>
            </w:r>
          </w:p>
        </w:tc>
      </w:tr>
    </w:tbl>
    <w:p>
      <w:pPr>
        <w:spacing w:before="0" w:after="20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76"/>
        <w:gridCol w:w="6336"/>
      </w:tblGrid>
      <w:tr>
        <w:tc>
          <w:tcPr>
            <w:tcW w:type="dxa" w:w="4176"/>
            <w:shd w:val="clear" w:color="auto" w:fill="EAF0F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52251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coste_a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522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312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6B7785"/>
                <w:sz w:val="16"/>
                <w:spacing w:val="60"/>
              </w:rPr>
              <w:t>AUTHENTIC NECK / IDENTITY TAG</w:t>
            </w:r>
          </w:p>
        </w:tc>
        <w:tc>
          <w:tcPr>
            <w:tcW w:type="dxa" w:w="6336"/>
            <w:shd w:val="clear" w:color="auto" w:fill="EAF0F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>
            <w:pPr>
              <w:spacing w:before="0" w:after="160" w:line="312" w:lineRule="auto"/>
              <w:jc w:val="left"/>
            </w:pPr>
            <w:r>
              <w:rPr>
                <w:rFonts w:ascii="Inter" w:hAnsi="Inter" w:cs="Inter"/>
                <w:b/>
                <w:i w:val="0"/>
                <w:color w:val="1F2D3D"/>
                <w:sz w:val="26"/>
              </w:rPr>
              <w:t>Authentic vs Fake</w:t>
            </w:r>
          </w:p>
          <w:p>
            <w:pPr>
              <w:spacing w:after="40"/>
            </w:pPr>
            <w:r>
              <w:rPr>
                <w:rFonts w:ascii="Inter" w:hAnsi="Inter" w:cs="Inter"/>
                <w:b/>
                <w:i w:val="0"/>
                <w:color w:val="0E7C4A"/>
                <w:sz w:val="20"/>
              </w:rPr>
              <w:t>✓  Authentic</w:t>
            </w:r>
          </w:p>
          <w:p>
            <w:pPr>
              <w:spacing w:after="40" w:line="324" w:lineRule="auto"/>
              <w:ind w:left="216"/>
            </w:pPr>
            <w:r>
              <w:rPr>
                <w:rFonts w:ascii="Inter" w:hAnsi="Inter" w:cs="Inter"/>
                <w:b w:val="0"/>
                <w:i w:val="0"/>
                <w:color w:val="0E7C4A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7313F"/>
                <w:sz w:val="20"/>
              </w:rPr>
              <w:t>Crocodile faces RIGHT, with a visible red open mouth, distinct eye, four legs with claws</w:t>
            </w:r>
          </w:p>
          <w:p>
            <w:pPr>
              <w:spacing w:after="40" w:line="324" w:lineRule="auto"/>
              <w:ind w:left="216"/>
            </w:pPr>
            <w:r>
              <w:rPr>
                <w:rFonts w:ascii="Inter" w:hAnsi="Inter" w:cs="Inter"/>
                <w:b w:val="0"/>
                <w:i w:val="0"/>
                <w:color w:val="0E7C4A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7313F"/>
                <w:sz w:val="20"/>
              </w:rPr>
              <w:t>Roughly 1,400 stitches in the crocodile embroidery — dense, detailed, three-dimensional</w:t>
            </w:r>
          </w:p>
          <w:p>
            <w:pPr>
              <w:spacing w:after="40" w:line="324" w:lineRule="auto"/>
              <w:ind w:left="216"/>
            </w:pPr>
            <w:r>
              <w:rPr>
                <w:rFonts w:ascii="Inter" w:hAnsi="Inter" w:cs="Inter"/>
                <w:b w:val="0"/>
                <w:i w:val="0"/>
                <w:color w:val="0E7C4A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7313F"/>
                <w:sz w:val="20"/>
              </w:rPr>
              <w:t>Mother-of-pearl buttons — cool to the touch with a slight iridescence and weight</w:t>
            </w:r>
          </w:p>
          <w:p>
            <w:pPr>
              <w:spacing w:after="40" w:line="324" w:lineRule="auto"/>
              <w:ind w:left="216"/>
            </w:pPr>
            <w:r>
              <w:rPr>
                <w:rFonts w:ascii="Inter" w:hAnsi="Inter" w:cs="Inter"/>
                <w:b w:val="0"/>
                <w:i w:val="0"/>
                <w:color w:val="0E7C4A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7313F"/>
                <w:sz w:val="20"/>
              </w:rPr>
              <w:t>European numeric size (2–9) in red above the crocodile; US RN# 115890 on the care label</w:t>
            </w:r>
          </w:p>
          <w:p>
            <w:pPr>
              <w:spacing w:before="120" w:after="40"/>
            </w:pPr>
            <w:r>
              <w:rPr>
                <w:rFonts w:ascii="Inter" w:hAnsi="Inter" w:cs="Inter"/>
                <w:b/>
                <w:i w:val="0"/>
                <w:color w:val="C0392B"/>
                <w:sz w:val="20"/>
              </w:rPr>
              <w:t>✗  Fake</w:t>
            </w:r>
          </w:p>
          <w:p>
            <w:pPr>
              <w:spacing w:after="40" w:line="324" w:lineRule="auto"/>
              <w:ind w:left="216"/>
            </w:pPr>
            <w:r>
              <w:rPr>
                <w:rFonts w:ascii="Inter" w:hAnsi="Inter" w:cs="Inter"/>
                <w:b w:val="0"/>
                <w:i w:val="0"/>
                <w:color w:val="C0392B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7313F"/>
                <w:sz w:val="20"/>
              </w:rPr>
              <w:t>Crocodile faces left, has missing eye/claws, or sparse flat embroidery</w:t>
            </w:r>
          </w:p>
          <w:p>
            <w:pPr>
              <w:spacing w:after="40" w:line="324" w:lineRule="auto"/>
              <w:ind w:left="216"/>
            </w:pPr>
            <w:r>
              <w:rPr>
                <w:rFonts w:ascii="Inter" w:hAnsi="Inter" w:cs="Inter"/>
                <w:b w:val="0"/>
                <w:i w:val="0"/>
                <w:color w:val="C0392B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7313F"/>
                <w:sz w:val="20"/>
              </w:rPr>
              <w:t>Wrong shade of green; mouth missing or closed; legs deformed</w:t>
            </w:r>
          </w:p>
          <w:p>
            <w:pPr>
              <w:spacing w:after="40" w:line="324" w:lineRule="auto"/>
              <w:ind w:left="216"/>
            </w:pPr>
            <w:r>
              <w:rPr>
                <w:rFonts w:ascii="Inter" w:hAnsi="Inter" w:cs="Inter"/>
                <w:b w:val="0"/>
                <w:i w:val="0"/>
                <w:color w:val="C0392B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7313F"/>
                <w:sz w:val="20"/>
              </w:rPr>
              <w:t>Plastic buttons that feel warm and weightless; glossy/cheap finish</w:t>
            </w:r>
          </w:p>
          <w:p>
            <w:pPr>
              <w:spacing w:after="40" w:line="324" w:lineRule="auto"/>
              <w:ind w:left="216"/>
            </w:pPr>
            <w:r>
              <w:rPr>
                <w:rFonts w:ascii="Inter" w:hAnsi="Inter" w:cs="Inter"/>
                <w:b w:val="0"/>
                <w:i w:val="0"/>
                <w:color w:val="C0392B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7313F"/>
                <w:sz w:val="20"/>
              </w:rPr>
              <w:t>Letter sizing only (S/M/L); missing or wrong RN number; spelling errors on tag</w:t>
            </w:r>
          </w:p>
        </w:tc>
      </w:tr>
    </w:tbl>
    <w:p>
      <w:pPr>
        <w:spacing w:before="0" w:after="20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c>
          <w:tcPr>
            <w:tcW w:type="dxa" w:w="10512"/>
            <w:shd w:val="clear" w:color="auto" w:fill="D9E3EC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</w:tcPr>
          <w:p>
            <w:pPr>
              <w:spacing w:before="0" w:after="80" w:line="312" w:lineRule="auto"/>
              <w:jc w:val="left"/>
            </w:pPr>
            <w:r>
              <w:rPr>
                <w:rFonts w:ascii="Inter" w:hAnsi="Inter" w:cs="Inter"/>
                <w:b/>
                <w:i w:val="0"/>
                <w:color w:val="1F2D3D"/>
                <w:sz w:val="20"/>
                <w:spacing w:val="80"/>
              </w:rPr>
              <w:t>PRO TIP</w:t>
            </w:r>
          </w:p>
          <w:p>
            <w:pPr>
              <w:spacing w:before="0" w:after="0" w:line="336" w:lineRule="auto"/>
              <w:jc w:val="left"/>
            </w:pPr>
            <w:r>
              <w:rPr>
                <w:rFonts w:ascii="Inter" w:hAnsi="Inter" w:cs="Inter"/>
                <w:b w:val="0"/>
                <w:i/>
                <w:color w:val="27313F"/>
                <w:sz w:val="22"/>
              </w:rPr>
              <w:t>Touch the buttons. Mother-of-pearl feels cool and slightly weighted; plastic feels room-temperature — this tactile check catches most fake Lacoste polos instantly.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