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4.jp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12"/>
      </w:tblGrid>
      <w:tr>
        <w:tc>
          <w:tcPr>
            <w:tcW w:type="dxa" w:w="10512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140" w:type="dxa"/>
              <w:left w:w="240" w:type="dxa"/>
              <w:bottom w:w="140" w:type="dxa"/>
              <w:right w:w="240" w:type="dxa"/>
            </w:tcMar>
          </w:tcPr>
          <w:p>
            <w:pPr>
              <w:spacing w:before="0" w:after="40" w:line="300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8C8579"/>
                <w:sz w:val="16"/>
                <w:spacing w:val="120"/>
              </w:rPr>
              <w:t>5.7</w:t>
            </w:r>
          </w:p>
          <w:p>
            <w:pPr>
              <w:spacing w:before="0" w:after="0" w:line="300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1A1A1A"/>
                <w:sz w:val="52"/>
              </w:rPr>
              <w:t>Adidas</w:t>
            </w:r>
          </w:p>
        </w:tc>
      </w:tr>
    </w:tbl>
    <w:p>
      <w:pPr>
        <w:spacing w:before="0" w:after="6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016"/>
        <w:gridCol w:w="8496"/>
      </w:tblGrid>
      <w:tr>
        <w:tc>
          <w:tcPr>
            <w:tcW w:type="dxa" w:w="2016"/>
            <w:tcBorders>
              <w:top w:val="nil"/>
              <w:left w:val="nil"/>
              <w:bottom w:val="nil"/>
              <w:right w:val="nil"/>
            </w:tcBorders>
            <w:shd w:val="clear" w:color="auto" w:fill="1A1A1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FAF7F2"/>
                <w:sz w:val="14"/>
                <w:spacing w:val="80"/>
              </w:rPr>
              <w:t>COUNTERFEIT RISK</w:t>
            </w:r>
          </w:p>
          <w:p>
            <w:pPr>
              <w:spacing w:before="0" w:after="0" w:line="300" w:lineRule="auto"/>
              <w:jc w:val="center"/>
            </w:pPr>
            <w:r>
              <w:rPr>
                <w:rFonts w:ascii="Playfair Display" w:hAnsi="Playfair Display" w:cs="Playfair Display"/>
                <w:b/>
                <w:i w:val="0"/>
                <w:color w:val="B85C38"/>
                <w:sz w:val="36"/>
              </w:rPr>
              <w:t>HIGH</w:t>
            </w:r>
          </w:p>
        </w:tc>
        <w:tc>
          <w:tcPr>
            <w:tcW w:type="dxa" w:w="8496"/>
            <w:shd w:val="clear" w:color="auto" w:fill="F2EDE2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40" w:line="300" w:lineRule="auto"/>
              <w:jc w:val="left"/>
            </w:pPr>
            <w:r>
              <w:rPr>
                <w:rFonts w:ascii="Inter" w:hAnsi="Inter" w:cs="Inter"/>
                <w:b/>
                <w:i w:val="0"/>
                <w:color w:val="8C8579"/>
                <w:sz w:val="16"/>
                <w:spacing w:val="80"/>
              </w:rPr>
              <w:t>MOST FAKED</w:t>
            </w:r>
          </w:p>
          <w:p>
            <w:pPr>
              <w:spacing w:before="0" w:after="160" w:line="300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2A2A2A"/>
                <w:sz w:val="20"/>
              </w:rPr>
              <w:t>Yeezy, Ultraboost, Superstar, tracksuits</w:t>
            </w:r>
          </w:p>
          <w:p>
            <w:pPr>
              <w:spacing w:before="0" w:after="40" w:line="300" w:lineRule="auto"/>
              <w:jc w:val="left"/>
            </w:pPr>
            <w:r>
              <w:rPr>
                <w:rFonts w:ascii="Inter" w:hAnsi="Inter" w:cs="Inter"/>
                <w:b/>
                <w:i w:val="0"/>
                <w:color w:val="8C8579"/>
                <w:sz w:val="16"/>
                <w:spacing w:val="80"/>
              </w:rPr>
              <w:t>TOP 3 TELLS</w:t>
            </w:r>
          </w:p>
          <w:p>
            <w:pPr>
              <w:spacing w:before="0" w:after="20" w:line="300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20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20"/>
              </w:rPr>
              <w:t>Product code search returns exact product</w:t>
            </w:r>
          </w:p>
          <w:p>
            <w:pPr>
              <w:spacing w:before="0" w:after="20" w:line="300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20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20"/>
              </w:rPr>
              <w:t>Boost pellets are irregular (organic)</w:t>
            </w:r>
          </w:p>
          <w:p>
            <w:pPr>
              <w:spacing w:before="0" w:after="20" w:line="300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20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20"/>
              </w:rPr>
              <w:t>Both shoes: different serials but same style code</w:t>
            </w:r>
          </w:p>
        </w:tc>
      </w:tr>
    </w:tbl>
    <w:p>
      <w:pPr>
        <w:spacing w:before="0" w:after="6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56"/>
        <w:gridCol w:w="5256"/>
      </w:tblGrid>
      <w:tr>
        <w:tc>
          <w:tcPr>
            <w:tcW w:type="dxa" w:w="5256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237744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didas_a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23774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300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4"/>
                <w:spacing w:val="80"/>
              </w:rPr>
              <w:t>NECK / IDENTITY TAG</w:t>
            </w:r>
          </w:p>
        </w:tc>
        <w:tc>
          <w:tcPr>
            <w:tcW w:type="dxa" w:w="5256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237744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didas_vs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23774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300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4"/>
                <w:spacing w:val="80"/>
              </w:rPr>
              <w:t>AUTHENTIC vs FAKE</w:t>
            </w:r>
          </w:p>
        </w:tc>
      </w:tr>
    </w:tbl>
    <w:p>
      <w:pPr>
        <w:spacing w:before="0" w:after="6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56"/>
        <w:gridCol w:w="5256"/>
      </w:tblGrid>
      <w:tr>
        <w:tc>
          <w:tcPr>
            <w:tcW w:type="dxa" w:w="5256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80" w:line="300" w:lineRule="auto"/>
              <w:jc w:val="left"/>
            </w:pPr>
            <w:r>
              <w:rPr>
                <w:rFonts w:ascii="Inter" w:hAnsi="Inter" w:cs="Inter"/>
                <w:b/>
                <w:i w:val="0"/>
                <w:color w:val="B85C38"/>
                <w:sz w:val="18"/>
                <w:spacing w:val="80"/>
              </w:rPr>
              <w:t>LOGO — THREE VARIANTS</w:t>
            </w:r>
          </w:p>
          <w:p>
            <w:pPr>
              <w:spacing w:before="0" w:after="40" w:line="300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20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8"/>
              </w:rPr>
              <w:t xml:space="preserve">Performance (3 Stripes):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Three parallel bars of equal width.</w:t>
            </w:r>
          </w:p>
          <w:p>
            <w:pPr>
              <w:spacing w:before="0" w:after="40" w:line="300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20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8"/>
              </w:rPr>
              <w:t xml:space="preserve">Originals (Trefoil):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Three-leaf clover, perfectly symmetric.</w:t>
            </w:r>
          </w:p>
          <w:p>
            <w:pPr>
              <w:spacing w:before="0" w:after="40" w:line="300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20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8"/>
              </w:rPr>
              <w:t xml:space="preserve">Badge of Sport: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Three ascending stripes, equal width.</w:t>
            </w:r>
          </w:p>
          <w:p>
            <w:pPr>
              <w:spacing w:before="80" w:after="80"/>
              <w:pBdr>
                <w:bottom w:val="single" w:sz="4" w:space="2" w:color="D9D2C5"/>
              </w:pBdr>
            </w:pPr>
          </w:p>
          <w:p>
            <w:pPr>
              <w:spacing w:before="0" w:after="20" w:line="300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8"/>
              </w:rPr>
              <w:t xml:space="preserve">✓ AUTHENTIC: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Wordmark touches bottom of stripes; consistent kerning</w:t>
            </w:r>
          </w:p>
          <w:p>
            <w:pPr>
              <w:spacing w:before="0" w:after="0" w:line="300" w:lineRule="auto"/>
              <w:jc w:val="left"/>
            </w:pPr>
            <w:r>
              <w:rPr>
                <w:rFonts w:ascii="Inter" w:hAnsi="Inter" w:cs="Inter"/>
                <w:b/>
                <w:i w:val="0"/>
                <w:color w:val="9C3B2B"/>
                <w:sz w:val="18"/>
              </w:rPr>
              <w:t xml:space="preserve">✗ FAKE: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Trailing stitches between letters; typeface too thin</w:t>
            </w:r>
          </w:p>
        </w:tc>
        <w:tc>
          <w:tcPr>
            <w:tcW w:type="dxa" w:w="5256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80" w:line="300" w:lineRule="auto"/>
              <w:jc w:val="left"/>
            </w:pPr>
            <w:r>
              <w:rPr>
                <w:rFonts w:ascii="Inter" w:hAnsi="Inter" w:cs="Inter"/>
                <w:b/>
                <w:i w:val="0"/>
                <w:color w:val="B85C38"/>
                <w:sz w:val="18"/>
                <w:spacing w:val="80"/>
              </w:rPr>
              <w:t>PRODUCT CODE VERIFICATION</w:t>
            </w:r>
          </w:p>
          <w:p>
            <w:pPr>
              <w:spacing w:before="0" w:after="80" w:line="312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Every authentic Adidas product has a unique product code (e.g., DP2644) on the care label. Search it online — genuine codes return matching products.</w:t>
            </w:r>
          </w:p>
          <w:p>
            <w:pPr>
              <w:spacing w:before="0" w:after="0" w:line="312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20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8"/>
              </w:rPr>
              <w:t xml:space="preserve">Code Format: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6 chars on apparel. On footwear: tongue label AND box must match.</w:t>
            </w:r>
          </w:p>
        </w:tc>
      </w:tr>
    </w:tbl>
    <w:p>
      <w:pPr>
        <w:spacing w:before="0" w:after="6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56"/>
        <w:gridCol w:w="5256"/>
      </w:tblGrid>
      <w:tr>
        <w:tc>
          <w:tcPr>
            <w:tcW w:type="dxa" w:w="5256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80" w:line="300" w:lineRule="auto"/>
              <w:jc w:val="left"/>
            </w:pPr>
            <w:r>
              <w:rPr>
                <w:rFonts w:ascii="Inter" w:hAnsi="Inter" w:cs="Inter"/>
                <w:b/>
                <w:i w:val="0"/>
                <w:color w:val="B85C38"/>
                <w:sz w:val="18"/>
                <w:spacing w:val="60"/>
              </w:rPr>
              <w:t>BOOST TECHNOLOGY (FOOTWEAR)</w:t>
            </w:r>
          </w:p>
          <w:p>
            <w:pPr>
              <w:spacing w:before="0" w:after="40" w:line="300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8"/>
              </w:rPr>
              <w:t xml:space="preserve">✓ AUTHENTIC: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Pellets are irregular (organic, varied sizes); soft &amp; bouncy</w:t>
            </w:r>
          </w:p>
          <w:p>
            <w:pPr>
              <w:spacing w:before="0" w:after="0" w:line="300" w:lineRule="auto"/>
              <w:jc w:val="left"/>
            </w:pPr>
            <w:r>
              <w:rPr>
                <w:rFonts w:ascii="Inter" w:hAnsi="Inter" w:cs="Inter"/>
                <w:b/>
                <w:i w:val="0"/>
                <w:color w:val="9C3B2B"/>
                <w:sz w:val="18"/>
              </w:rPr>
              <w:t xml:space="preserve">✗ FAKE: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Uniform/machined pellets; feels stiff, not responsive</w:t>
            </w:r>
          </w:p>
        </w:tc>
        <w:tc>
          <w:tcPr>
            <w:tcW w:type="dxa" w:w="5256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80" w:line="300" w:lineRule="auto"/>
              <w:jc w:val="left"/>
            </w:pPr>
            <w:r>
              <w:rPr>
                <w:rFonts w:ascii="Inter" w:hAnsi="Inter" w:cs="Inter"/>
                <w:b/>
                <w:i w:val="0"/>
                <w:color w:val="B85C38"/>
                <w:sz w:val="18"/>
                <w:spacing w:val="80"/>
              </w:rPr>
              <w:t>SERIAL NUMBERS</w:t>
            </w:r>
          </w:p>
          <w:p>
            <w:pPr>
              <w:spacing w:before="0" w:after="40" w:line="300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20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Interior tongue label carries a unique serial per shoe.</w:t>
            </w:r>
          </w:p>
          <w:p>
            <w:pPr>
              <w:spacing w:before="0" w:after="0" w:line="300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20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Both shoes: DIFFERENT serials but the SAME style code.</w:t>
            </w:r>
          </w:p>
        </w:tc>
      </w:tr>
    </w:tbl>
    <w:p>
      <w:pPr>
        <w:spacing w:before="0" w:after="6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12"/>
      </w:tblGrid>
      <w:tr>
        <w:tc>
          <w:tcPr>
            <w:tcW w:type="dxa" w:w="10512"/>
            <w:shd w:val="clear" w:color="auto" w:fill="F4E4D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before="0" w:after="40" w:line="300" w:lineRule="auto"/>
              <w:jc w:val="left"/>
            </w:pPr>
            <w:r>
              <w:rPr>
                <w:rFonts w:ascii="Inter" w:hAnsi="Inter" w:cs="Inter"/>
                <w:b/>
                <w:i w:val="0"/>
                <w:color w:val="B85C38"/>
                <w:sz w:val="18"/>
                <w:spacing w:val="100"/>
              </w:rPr>
              <w:t>PRO TIP</w:t>
            </w:r>
          </w:p>
          <w:p>
            <w:pPr>
              <w:spacing w:before="0" w:after="0" w:line="312" w:lineRule="auto"/>
              <w:jc w:val="left"/>
            </w:pPr>
            <w:r>
              <w:rPr>
                <w:rFonts w:ascii="Inter" w:hAnsi="Inter" w:cs="Inter"/>
                <w:b w:val="0"/>
                <w:i/>
                <w:color w:val="1A1A1A"/>
                <w:sz w:val="20"/>
              </w:rPr>
              <w:t>Always Google the Adidas product code. No results or a different product = counterfeit. Single fastest check for any Adidas item.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12"/>
      </w:tblGrid>
      <w:tr>
        <w:tc>
          <w:tcPr>
            <w:tcW w:type="dxa" w:w="10512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140" w:type="dxa"/>
              <w:left w:w="240" w:type="dxa"/>
              <w:bottom w:w="140" w:type="dxa"/>
              <w:right w:w="240" w:type="dxa"/>
            </w:tcMar>
          </w:tcPr>
          <w:p>
            <w:pPr>
              <w:spacing w:before="0" w:after="40" w:line="300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8C8579"/>
                <w:sz w:val="16"/>
                <w:spacing w:val="120"/>
              </w:rPr>
              <w:t>5.8</w:t>
            </w:r>
          </w:p>
          <w:p>
            <w:pPr>
              <w:spacing w:before="0" w:after="0" w:line="300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1A1A1A"/>
                <w:sz w:val="52"/>
              </w:rPr>
              <w:t>Lacoste</w:t>
            </w:r>
          </w:p>
        </w:tc>
      </w:tr>
    </w:tbl>
    <w:p>
      <w:pPr>
        <w:spacing w:before="0" w:after="6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016"/>
        <w:gridCol w:w="8496"/>
      </w:tblGrid>
      <w:tr>
        <w:tc>
          <w:tcPr>
            <w:tcW w:type="dxa" w:w="2016"/>
            <w:tcBorders>
              <w:top w:val="nil"/>
              <w:left w:val="nil"/>
              <w:bottom w:val="nil"/>
              <w:right w:val="nil"/>
            </w:tcBorders>
            <w:shd w:val="clear" w:color="auto" w:fill="1A1A1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FAF7F2"/>
                <w:sz w:val="14"/>
                <w:spacing w:val="80"/>
              </w:rPr>
              <w:t>COUNTERFEIT RISK</w:t>
            </w:r>
          </w:p>
          <w:p>
            <w:pPr>
              <w:spacing w:before="0" w:after="0" w:line="300" w:lineRule="auto"/>
              <w:jc w:val="center"/>
            </w:pPr>
            <w:r>
              <w:rPr>
                <w:rFonts w:ascii="Playfair Display" w:hAnsi="Playfair Display" w:cs="Playfair Display"/>
                <w:b/>
                <w:i w:val="0"/>
                <w:color w:val="B85C38"/>
                <w:sz w:val="36"/>
              </w:rPr>
              <w:t>HIGH</w:t>
            </w:r>
          </w:p>
        </w:tc>
        <w:tc>
          <w:tcPr>
            <w:tcW w:type="dxa" w:w="8496"/>
            <w:shd w:val="clear" w:color="auto" w:fill="F2EDE2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40" w:line="300" w:lineRule="auto"/>
              <w:jc w:val="left"/>
            </w:pPr>
            <w:r>
              <w:rPr>
                <w:rFonts w:ascii="Inter" w:hAnsi="Inter" w:cs="Inter"/>
                <w:b/>
                <w:i w:val="0"/>
                <w:color w:val="8C8579"/>
                <w:sz w:val="16"/>
                <w:spacing w:val="80"/>
              </w:rPr>
              <w:t>MOST FAKED</w:t>
            </w:r>
          </w:p>
          <w:p>
            <w:pPr>
              <w:spacing w:before="0" w:after="160" w:line="300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2A2A2A"/>
                <w:sz w:val="20"/>
              </w:rPr>
              <w:t>L.12.12 polo shirts, fragrances</w:t>
            </w:r>
          </w:p>
          <w:p>
            <w:pPr>
              <w:spacing w:before="0" w:after="40" w:line="300" w:lineRule="auto"/>
              <w:jc w:val="left"/>
            </w:pPr>
            <w:r>
              <w:rPr>
                <w:rFonts w:ascii="Inter" w:hAnsi="Inter" w:cs="Inter"/>
                <w:b/>
                <w:i w:val="0"/>
                <w:color w:val="8C8579"/>
                <w:sz w:val="16"/>
                <w:spacing w:val="80"/>
              </w:rPr>
              <w:t>TOP 3 TELLS</w:t>
            </w:r>
          </w:p>
          <w:p>
            <w:pPr>
              <w:spacing w:before="0" w:after="20" w:line="300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20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20"/>
              </w:rPr>
              <w:t>Crocodile has ~1,400 stitches</w:t>
            </w:r>
          </w:p>
          <w:p>
            <w:pPr>
              <w:spacing w:before="0" w:after="20" w:line="300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20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20"/>
              </w:rPr>
              <w:t>Mother of pearl buttons (cool to touch)</w:t>
            </w:r>
          </w:p>
          <w:p>
            <w:pPr>
              <w:spacing w:before="0" w:after="20" w:line="300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20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20"/>
              </w:rPr>
              <w:t>European numeric sizing (2–9) always present</w:t>
            </w:r>
          </w:p>
        </w:tc>
      </w:tr>
    </w:tbl>
    <w:p>
      <w:pPr>
        <w:spacing w:before="0" w:after="6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56"/>
        <w:gridCol w:w="5256"/>
      </w:tblGrid>
      <w:tr>
        <w:tc>
          <w:tcPr>
            <w:tcW w:type="dxa" w:w="5256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1583412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coste_a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15834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300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4"/>
                <w:spacing w:val="80"/>
              </w:rPr>
              <w:t>NECK / IDENTITY TAG</w:t>
            </w:r>
          </w:p>
        </w:tc>
        <w:tc>
          <w:tcPr>
            <w:tcW w:type="dxa" w:w="5256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156284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coste_vs2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15628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300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4"/>
                <w:spacing w:val="80"/>
              </w:rPr>
              <w:t>AUTHENTIC vs FAKE</w:t>
            </w:r>
          </w:p>
        </w:tc>
      </w:tr>
    </w:tbl>
    <w:p>
      <w:pPr>
        <w:spacing w:before="0" w:after="6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56"/>
        <w:gridCol w:w="5256"/>
      </w:tblGrid>
      <w:tr>
        <w:tc>
          <w:tcPr>
            <w:tcW w:type="dxa" w:w="5256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80" w:line="300" w:lineRule="auto"/>
              <w:jc w:val="left"/>
            </w:pPr>
            <w:r>
              <w:rPr>
                <w:rFonts w:ascii="Inter" w:hAnsi="Inter" w:cs="Inter"/>
                <w:b/>
                <w:i w:val="0"/>
                <w:color w:val="B85C38"/>
                <w:sz w:val="18"/>
                <w:spacing w:val="60"/>
              </w:rPr>
              <w:t>THE CROCODILE — DETAILED INSPECTION</w:t>
            </w:r>
          </w:p>
          <w:p>
            <w:pPr>
              <w:spacing w:before="0" w:after="40" w:line="300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20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~1,400 stitches — dense and detailed under magnification.</w:t>
            </w:r>
          </w:p>
          <w:p>
            <w:pPr>
              <w:spacing w:before="0" w:after="40" w:line="300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20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Open mouth with red interior, distinct eye, 4 legs with claws, textured tail.</w:t>
            </w:r>
          </w:p>
          <w:p>
            <w:pPr>
              <w:spacing w:before="0" w:after="40" w:line="300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20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Faces RIGHT on all products (except some 1930s–40s vintage pieces).</w:t>
            </w:r>
          </w:p>
          <w:p>
            <w:pPr>
              <w:spacing w:before="80" w:after="80"/>
              <w:pBdr>
                <w:bottom w:val="single" w:sz="4" w:space="2" w:color="D9D2C5"/>
              </w:pBdr>
            </w:pPr>
          </w:p>
          <w:p>
            <w:pPr>
              <w:spacing w:before="0" w:after="20" w:line="300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8"/>
              </w:rPr>
              <w:t xml:space="preserve">✓ AUTHENTIC: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Dense embroidery 1,400+ stitches; vivid green body, red mouth</w:t>
            </w:r>
          </w:p>
          <w:p>
            <w:pPr>
              <w:spacing w:before="0" w:after="0" w:line="300" w:lineRule="auto"/>
              <w:jc w:val="left"/>
            </w:pPr>
            <w:r>
              <w:rPr>
                <w:rFonts w:ascii="Inter" w:hAnsi="Inter" w:cs="Inter"/>
                <w:b/>
                <w:i w:val="0"/>
                <w:color w:val="9C3B2B"/>
                <w:sz w:val="18"/>
              </w:rPr>
              <w:t xml:space="preserve">✗ FAKE: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Sparse stitching (&lt;800); dull colors; missing mouth detail</w:t>
            </w:r>
          </w:p>
        </w:tc>
        <w:tc>
          <w:tcPr>
            <w:tcW w:type="dxa" w:w="5256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80" w:line="300" w:lineRule="auto"/>
              <w:jc w:val="left"/>
            </w:pPr>
            <w:r>
              <w:rPr>
                <w:rFonts w:ascii="Inter" w:hAnsi="Inter" w:cs="Inter"/>
                <w:b/>
                <w:i w:val="0"/>
                <w:color w:val="B85C38"/>
                <w:sz w:val="18"/>
                <w:spacing w:val="80"/>
              </w:rPr>
              <w:t>SIZING &amp; BUTTONS</w:t>
            </w:r>
          </w:p>
          <w:p>
            <w:pPr>
              <w:spacing w:before="0" w:after="20" w:line="300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8"/>
              </w:rPr>
              <w:t xml:space="preserve">✓ AUTHENTIC: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Numerical European sizing (2–9) in red above croc</w:t>
            </w:r>
          </w:p>
          <w:p>
            <w:pPr>
              <w:spacing w:before="0" w:after="80" w:line="300" w:lineRule="auto"/>
              <w:jc w:val="left"/>
            </w:pPr>
            <w:r>
              <w:rPr>
                <w:rFonts w:ascii="Inter" w:hAnsi="Inter" w:cs="Inter"/>
                <w:b/>
                <w:i w:val="0"/>
                <w:color w:val="9C3B2B"/>
                <w:sz w:val="18"/>
              </w:rPr>
              <w:t xml:space="preserve">✗ FAKE: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Only S/M/L sizing with no European number</w:t>
            </w:r>
          </w:p>
          <w:p>
            <w:pPr>
              <w:spacing w:before="0" w:after="40" w:line="300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20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8"/>
              </w:rPr>
              <w:t xml:space="preserve">Buttons: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Mother of pearl — cool to touch, warms from body heat. Plastic stays room-temp.</w:t>
            </w:r>
          </w:p>
          <w:p>
            <w:pPr>
              <w:spacing w:before="0" w:after="0" w:line="300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20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L.12.12 polos: exactly 2 buttons — never 3.</w:t>
            </w:r>
          </w:p>
        </w:tc>
      </w:tr>
    </w:tbl>
    <w:p>
      <w:pPr>
        <w:spacing w:before="0" w:after="6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56"/>
        <w:gridCol w:w="5256"/>
      </w:tblGrid>
      <w:tr>
        <w:tc>
          <w:tcPr>
            <w:tcW w:type="dxa" w:w="5256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80" w:line="300" w:lineRule="auto"/>
              <w:jc w:val="left"/>
            </w:pPr>
            <w:r>
              <w:rPr>
                <w:rFonts w:ascii="Inter" w:hAnsi="Inter" w:cs="Inter"/>
                <w:b/>
                <w:i w:val="0"/>
                <w:color w:val="B85C38"/>
                <w:sz w:val="18"/>
                <w:spacing w:val="80"/>
              </w:rPr>
              <w:t>INTERIOR TAG</w:t>
            </w:r>
          </w:p>
          <w:p>
            <w:pPr>
              <w:spacing w:before="0" w:after="40" w:line="300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20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Reads '100% cotton' in seven languages on bottom inside.</w:t>
            </w:r>
          </w:p>
          <w:p>
            <w:pPr>
              <w:spacing w:before="0" w:after="40" w:line="300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20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Older products reference 'Devanlay' (former distributor).</w:t>
            </w:r>
          </w:p>
          <w:p>
            <w:pPr>
              <w:spacing w:before="0" w:after="0" w:line="300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20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8"/>
              </w:rPr>
              <w:t xml:space="preserve">RN #115890: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Required on US-sold Lacoste; missing/wrong RN = suspicious.</w:t>
            </w:r>
          </w:p>
        </w:tc>
        <w:tc>
          <w:tcPr>
            <w:tcW w:type="dxa" w:w="5256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80" w:line="300" w:lineRule="auto"/>
              <w:jc w:val="left"/>
            </w:pPr>
            <w:r>
              <w:rPr>
                <w:rFonts w:ascii="Inter" w:hAnsi="Inter" w:cs="Inter"/>
                <w:b/>
                <w:i w:val="0"/>
                <w:color w:val="B85C38"/>
                <w:sz w:val="18"/>
                <w:spacing w:val="80"/>
              </w:rPr>
              <w:t>PRODUCTION COUNTRIES</w:t>
            </w:r>
          </w:p>
          <w:p>
            <w:pPr>
              <w:spacing w:before="0" w:after="80" w:line="312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France, Peru, Morocco, Vietnam, Tunisia, Turkey, Italy, El Salvador, Thailand, Romania.</w:t>
            </w:r>
          </w:p>
          <w:p>
            <w:pPr>
              <w:spacing w:before="0" w:after="0" w:line="300" w:lineRule="auto"/>
              <w:jc w:val="left"/>
            </w:pPr>
            <w:r>
              <w:rPr>
                <w:rFonts w:ascii="Inter" w:hAnsi="Inter" w:cs="Inter"/>
                <w:b/>
                <w:i w:val="0"/>
                <w:color w:val="9C3B2B"/>
                <w:sz w:val="18"/>
              </w:rPr>
              <w:t xml:space="preserve">🚩 RED FLAG: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'Made in China' on a standard polo = very likely counterfeit.</w:t>
            </w:r>
          </w:p>
        </w:tc>
      </w:tr>
    </w:tbl>
    <w:p>
      <w:pPr>
        <w:spacing w:before="0" w:after="6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12"/>
      </w:tblGrid>
      <w:tr>
        <w:tc>
          <w:tcPr>
            <w:tcW w:type="dxa" w:w="10512"/>
            <w:shd w:val="clear" w:color="auto" w:fill="F4E4D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before="0" w:after="40" w:line="300" w:lineRule="auto"/>
              <w:jc w:val="left"/>
            </w:pPr>
            <w:r>
              <w:rPr>
                <w:rFonts w:ascii="Inter" w:hAnsi="Inter" w:cs="Inter"/>
                <w:b/>
                <w:i w:val="0"/>
                <w:color w:val="B85C38"/>
                <w:sz w:val="18"/>
                <w:spacing w:val="100"/>
              </w:rPr>
              <w:t>PRO TIP</w:t>
            </w:r>
          </w:p>
          <w:p>
            <w:pPr>
              <w:spacing w:before="0" w:after="0" w:line="312" w:lineRule="auto"/>
              <w:jc w:val="left"/>
            </w:pPr>
            <w:r>
              <w:rPr>
                <w:rFonts w:ascii="Inter" w:hAnsi="Inter" w:cs="Inter"/>
                <w:b w:val="0"/>
                <w:i/>
                <w:color w:val="1A1A1A"/>
                <w:sz w:val="20"/>
              </w:rPr>
              <w:t>Touch the buttons. Mother-of-pearl feels cool and slightly weighted; plastic feels room-temperature — fastest tactile check on a Lacoste polo.</w:t>
            </w:r>
          </w:p>
        </w:tc>
      </w:tr>
    </w:tbl>
    <w:sectPr w:rsidR="00FC693F" w:rsidRPr="0006063C" w:rsidSect="00034616">
      <w:pgSz w:w="12240" w:h="15840"/>
      <w:pgMar w:top="576" w:right="864" w:bottom="576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