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300" w:type="dxa"/>
              <w:bottom w:w="200" w:type="dxa"/>
              <w:right w:w="300" w:type="dxa"/>
            </w:tcMar>
          </w:tcPr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8"/>
                <w:spacing w:val="120"/>
              </w:rPr>
              <w:t>5.7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72"/>
              </w:rPr>
              <w:t>Adidas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48"/>
        <w:gridCol w:w="8064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>
            <w:pPr>
              <w:spacing w:before="0" w:after="80" w:line="32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AF7F2"/>
                <w:sz w:val="16"/>
                <w:spacing w:val="100"/>
              </w:rPr>
              <w:t>COUNTERFEIT RISK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Playfair Display" w:hAnsi="Playfair Display" w:cs="Playfair Display"/>
                <w:b/>
                <w:i w:val="0"/>
                <w:color w:val="B85C38"/>
                <w:sz w:val="48"/>
              </w:rPr>
              <w:t>HIGH</w:t>
            </w:r>
          </w:p>
        </w:tc>
        <w:tc>
          <w:tcPr>
            <w:tcW w:type="dxa" w:w="8064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8"/>
                <w:spacing w:val="80"/>
              </w:rPr>
              <w:t>Most Faked</w:t>
            </w:r>
          </w:p>
          <w:p>
            <w:pPr>
              <w:spacing w:before="0" w:after="280" w:line="32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2"/>
              </w:rPr>
              <w:t>Yeezy, Ultraboost, Superstar, tracksuits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8"/>
                <w:spacing w:val="80"/>
              </w:rPr>
              <w:t>Top 3 Tells</w:t>
            </w:r>
          </w:p>
          <w:p>
            <w:pPr>
              <w:spacing w:before="0" w:after="4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1"/>
              </w:rPr>
              <w:t>Product code search returns exact product</w:t>
            </w:r>
          </w:p>
          <w:p>
            <w:pPr>
              <w:spacing w:before="0" w:after="4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1"/>
              </w:rPr>
              <w:t>Boost pellets are irregular (organic)</w:t>
            </w:r>
          </w:p>
          <w:p>
            <w:pPr>
              <w:spacing w:before="0" w:after="4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1"/>
              </w:rPr>
              <w:t>Both shoes have different serials but same style code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76"/>
        <w:gridCol w:w="6336"/>
      </w:tblGrid>
      <w:tr>
        <w:tc>
          <w:tcPr>
            <w:tcW w:type="dxa" w:w="417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idas_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NECK / IDENTITY TAG</w:t>
            </w:r>
          </w:p>
        </w:tc>
        <w:tc>
          <w:tcPr>
            <w:tcW w:type="dxa" w:w="633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before="0" w:after="16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20"/>
                <w:spacing w:val="80"/>
              </w:rPr>
              <w:t>LOGO — THREE VARIANTS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Three parallel bars of equal width and spacing on shoes and sportswear.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Three-leaf clover shape — leaves must be perfectly symmetric with uniform thickness.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Badge of Sport (Mountain):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Three ascending stripes — equal width and evenly spaced.</w:t>
            </w:r>
          </w:p>
          <w:p>
            <w:pPr>
              <w:spacing w:before="120" w:after="120"/>
              <w:pBdr>
                <w:bottom w:val="single" w:sz="4" w:space="4" w:color="D9D2C5"/>
              </w:pBdr>
            </w:pPr>
          </w:p>
          <w:p>
            <w:pPr>
              <w:spacing w:before="0" w:after="4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20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Wordmark touches bottom of stripes; consistent kerning between letters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20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Trailing stitches between letters; typeface too thin; stripes wonky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60" w:type="dxa"/>
              <w:bottom w:w="200" w:type="dxa"/>
              <w:right w:w="26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20"/>
                <w:spacing w:val="80"/>
              </w:rPr>
              <w:t>PRODUCT CODE VERIFICATION</w:t>
            </w:r>
          </w:p>
          <w:p>
            <w:pPr>
              <w:spacing w:before="0" w:after="120" w:line="336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Every authentic Adidas product has a unique product code (e.g., DP2644) on the care label. Search this code online — genuine codes return matching product images from retailers.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Typically 6 characters (letters + numbers) on apparel. On footwear, the style code is on the tongue label AND the box — they must match.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BOOST TECHNOLOGY (FOOTWEAR)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20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Boost pellets are irregularly shaped (organic, varied sizes) — feels soft and bouncy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20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Pellets are uniform/machined-looking — feels stiff, not responsive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SERIAL NUMBERS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Interior tongue label has a unique serial number. No two pairs should share the same serial.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Both shoes in a pair should have DIFFERENT serial numbers but the SAME style code.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60" w:type="dxa"/>
              <w:bottom w:w="180" w:type="dxa"/>
              <w:right w:w="260" w:type="dxa"/>
            </w:tcMar>
          </w:tcPr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20"/>
                <w:spacing w:val="100"/>
              </w:rPr>
              <w:t>PRO TIP</w:t>
            </w:r>
          </w:p>
          <w:p>
            <w:pPr>
              <w:spacing w:before="0" w:after="0" w:line="336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22"/>
              </w:rPr>
              <w:t>Always Google the Adidas product code. If it returns no results or results for a different product, it's likely counterfeit. This is the single fastest check for Adidas.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12"/>
      </w:tblGrid>
      <w:tr>
        <w:tc>
          <w:tcPr>
            <w:tcW w:type="dxa" w:w="1051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300" w:type="dxa"/>
              <w:bottom w:w="200" w:type="dxa"/>
              <w:right w:w="300" w:type="dxa"/>
            </w:tcMar>
          </w:tcPr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8"/>
                <w:spacing w:val="120"/>
              </w:rPr>
              <w:t>5.8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72"/>
              </w:rPr>
              <w:t>Lacoste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48"/>
        <w:gridCol w:w="8064"/>
      </w:tblGrid>
      <w:tr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>
            <w:pPr>
              <w:spacing w:before="0" w:after="80" w:line="32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FAF7F2"/>
                <w:sz w:val="16"/>
                <w:spacing w:val="100"/>
              </w:rPr>
              <w:t>COUNTERFEIT RISK</w:t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Playfair Display" w:hAnsi="Playfair Display" w:cs="Playfair Display"/>
                <w:b/>
                <w:i w:val="0"/>
                <w:color w:val="B85C38"/>
                <w:sz w:val="48"/>
              </w:rPr>
              <w:t>HIGH</w:t>
            </w:r>
          </w:p>
        </w:tc>
        <w:tc>
          <w:tcPr>
            <w:tcW w:type="dxa" w:w="8064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8"/>
                <w:spacing w:val="80"/>
              </w:rPr>
              <w:t>Most Faked</w:t>
            </w:r>
          </w:p>
          <w:p>
            <w:pPr>
              <w:spacing w:before="0" w:after="280" w:line="324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2"/>
              </w:rPr>
              <w:t>L.12.12 polo shirts, fragrances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8C8579"/>
                <w:sz w:val="18"/>
                <w:spacing w:val="80"/>
              </w:rPr>
              <w:t>Top 3 Tells</w:t>
            </w:r>
          </w:p>
          <w:p>
            <w:pPr>
              <w:spacing w:before="0" w:after="4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1"/>
              </w:rPr>
              <w:t>Crocodile has ~1,400 stitches</w:t>
            </w:r>
          </w:p>
          <w:p>
            <w:pPr>
              <w:spacing w:before="0" w:after="4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1"/>
              </w:rPr>
              <w:t>Mother of pearl buttons (cool to touch)</w:t>
            </w:r>
          </w:p>
          <w:p>
            <w:pPr>
              <w:spacing w:before="0" w:after="4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1"/>
              </w:rPr>
              <w:t>European numeric sizing (2–9) always present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76"/>
        <w:gridCol w:w="6336"/>
      </w:tblGrid>
      <w:tr>
        <w:tc>
          <w:tcPr>
            <w:tcW w:type="dxa" w:w="417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1522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coste_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2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24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6"/>
                <w:spacing w:val="80"/>
              </w:rPr>
              <w:t>NECK / IDENTITY TAG</w:t>
            </w:r>
          </w:p>
        </w:tc>
        <w:tc>
          <w:tcPr>
            <w:tcW w:type="dxa" w:w="633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00" w:type="dxa"/>
              <w:bottom w:w="180" w:type="dxa"/>
              <w:right w:w="200" w:type="dxa"/>
            </w:tcMar>
          </w:tcPr>
          <w:p>
            <w:pPr>
              <w:spacing w:before="0" w:after="16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20"/>
                <w:spacing w:val="60"/>
              </w:rPr>
              <w:t>THE CROCODILE LOGO — DETAILED INSPECTION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Authentic crocodile has approximately 1,400 stitches — dense and detailed under magnification.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Must have: visible open mouth with red interior, distinct eye, 4 legs with claws, textured tail curving upward.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The crocodile faces RIGHT on all products. If it faces left, it's a counterfeit (exception: some vintage 1930s–40s pieces).</w:t>
            </w:r>
          </w:p>
          <w:p>
            <w:pPr>
              <w:spacing w:before="80" w:after="120"/>
              <w:pBdr>
                <w:bottom w:val="single" w:sz="4" w:space="4" w:color="D9D2C5"/>
              </w:pBdr>
            </w:pPr>
          </w:p>
          <w:p>
            <w:pPr>
              <w:spacing w:before="0" w:after="4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20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Dense, detailed embroidery with 1,400+ stitches; vivid green body, red mouth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20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Sparse stitching (under 800 stitches); dull colors; missing mouth detail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SIZING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20"/>
              </w:rPr>
              <w:t xml:space="preserve">✓ 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Numerical European sizing (2–9) with red number above croc logo</w:t>
            </w:r>
          </w:p>
          <w:p>
            <w:pPr>
              <w:spacing w:before="0" w:after="8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20"/>
              </w:rPr>
              <w:t xml:space="preserve">✗ FAKE: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Only S/M/L sizing with no European number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Inter" w:hAnsi="Inter" w:cs="Inter"/>
                <w:b w:val="0"/>
                <w:i/>
                <w:color w:val="8C8579"/>
                <w:sz w:val="18"/>
              </w:rPr>
              <w:t>Modern Lacoste may include US sizes alongside European, but European numbers are always present.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BUTTONS</w:t>
            </w:r>
          </w:p>
          <w:p>
            <w:pPr>
              <w:spacing w:before="0" w:after="6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Material: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Mother of pearl (not plastic) — feels cool to touch initially, then warms from body heat.</w:t>
            </w:r>
          </w:p>
          <w:p>
            <w:pPr>
              <w:spacing w:before="0" w:after="6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Threading: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Two holes with thread passing vertically (up-down, NOT side-to-side).</w:t>
            </w:r>
          </w:p>
          <w:p>
            <w:pPr>
              <w:spacing w:before="0" w:after="6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On L.12.12 polos, exactly 2 buttons — never 3.</w:t>
            </w:r>
          </w:p>
        </w:tc>
      </w:tr>
    </w:tbl>
    <w:p>
      <w:pPr>
        <w:spacing w:before="0"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80"/>
              </w:rPr>
              <w:t>INTERIOR TAG</w:t>
            </w:r>
          </w:p>
          <w:p>
            <w:pPr>
              <w:spacing w:before="0" w:after="6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Bottom inside of shirt; reads '100% cotton' in seven languages.</w:t>
            </w:r>
          </w:p>
          <w:p>
            <w:pPr>
              <w:spacing w:before="0" w:after="6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Reverse side shows washing instructions. Older products reference 'Devanlay' (former distributor).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22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20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US-sold Lacoste carries RN# 115890. Missing or wrong RN = suspicious.</w:t>
            </w:r>
          </w:p>
        </w:tc>
        <w:tc>
          <w:tcPr>
            <w:tcW w:type="dxa" w:w="5256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>
            <w:pPr>
              <w:spacing w:before="0" w:after="12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8"/>
                <w:spacing w:val="60"/>
              </w:rPr>
              <w:t>KNOWN PRODUCTION COUNTRIES</w:t>
            </w:r>
          </w:p>
          <w:p>
            <w:pPr>
              <w:spacing w:before="0" w:after="120" w:line="336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France, Peru, Morocco, Vietnam, Tunisia, Turkey, Italy, El Salvador, Thailand, Romania.</w:t>
            </w:r>
          </w:p>
          <w:p>
            <w:pPr>
              <w:spacing w:before="0" w:after="0" w:line="324" w:lineRule="auto"/>
              <w:jc w:val="left"/>
            </w:pPr>
            <w:r>
              <w:rPr>
                <w:rFonts w:ascii="Inter" w:hAnsi="Inter" w:cs="Inter"/>
                <w:b/>
                <w:i w:val="0"/>
                <w:color w:val="9C3B2B"/>
                <w:sz w:val="20"/>
              </w:rPr>
              <w:t xml:space="preserve">🚩 RED FLAG: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20"/>
              </w:rPr>
              <w:t>'Made in China' on a standard polo is very likely counterfeit.</w:t>
            </w:r>
          </w:p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