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E3A8A"/>
          <w:sz w:val="40"/>
        </w:rPr>
        <w:t>BULL'S EYE: AUTOMATED ARCHERY SCORING SYSTEM</w:t>
      </w:r>
    </w:p>
    <w:p>
      <w:pPr>
        <w:keepNext/>
        <w:spacing w:before="280" w:after="120"/>
      </w:pPr>
      <w:r>
        <w:rPr>
          <w:rFonts w:ascii="Calibri" w:hAnsi="Calibri"/>
          <w:b/>
          <w:color w:val="1E40AF"/>
          <w:sz w:val="30"/>
        </w:rPr>
        <w:t>An AI and Computer-Vision Driven Olympic Target Scoring and Tournament Management System</w:t>
      </w:r>
    </w:p>
    <w:p>
      <w:pPr>
        <w:spacing w:before="0" w:after="120" w:line="276" w:lineRule="auto"/>
      </w:pPr>
      <w:r>
        <w:rPr>
          <w:rFonts w:ascii="Calibri" w:hAnsi="Calibri"/>
          <w:b/>
          <w:i w:val="0"/>
          <w:color w:val="1F2937"/>
          <w:sz w:val="22"/>
        </w:rPr>
        <w:t>Course Code</w:t>
      </w:r>
      <w:r>
        <w:rPr>
          <w:rFonts w:ascii="Calibri" w:hAnsi="Calibri"/>
          <w:b w:val="0"/>
          <w:i w:val="0"/>
          <w:color w:val="1F2937"/>
          <w:sz w:val="22"/>
        </w:rPr>
        <w:t>: SE - 801</w:t>
      </w:r>
    </w:p>
    <w:p>
      <w:pPr>
        <w:spacing w:before="0" w:after="120" w:line="276" w:lineRule="auto"/>
      </w:pPr>
      <w:r>
        <w:rPr>
          <w:rFonts w:ascii="Calibri" w:hAnsi="Calibri"/>
          <w:b/>
          <w:i w:val="0"/>
          <w:color w:val="1F2937"/>
          <w:sz w:val="22"/>
        </w:rPr>
        <w:t>Course Title</w:t>
      </w:r>
      <w:r>
        <w:rPr>
          <w:rFonts w:ascii="Calibri" w:hAnsi="Calibri"/>
          <w:b w:val="0"/>
          <w:i w:val="0"/>
          <w:color w:val="1F2937"/>
          <w:sz w:val="22"/>
        </w:rPr>
        <w:t>: Software Project Lab III (SPL-3)</w:t>
      </w:r>
    </w:p>
    <w:p>
      <w:pPr>
        <w:spacing w:before="0" w:after="120" w:line="276" w:lineRule="auto"/>
      </w:pPr>
      <w:r>
        <w:rPr>
          <w:rFonts w:ascii="Calibri" w:hAnsi="Calibri"/>
          <w:b/>
          <w:i w:val="0"/>
          <w:color w:val="1F2937"/>
          <w:sz w:val="22"/>
        </w:rPr>
        <w:t>Academic Session</w:t>
      </w:r>
      <w:r>
        <w:rPr>
          <w:rFonts w:ascii="Calibri" w:hAnsi="Calibri"/>
          <w:b w:val="0"/>
          <w:i w:val="0"/>
          <w:color w:val="1F2937"/>
          <w:sz w:val="22"/>
        </w:rPr>
        <w:t>: 2021–2022</w:t>
      </w:r>
    </w:p>
    <w:p>
      <w:pPr>
        <w:spacing w:before="0" w:after="120" w:line="276" w:lineRule="auto"/>
      </w:pPr>
      <w:r>
        <w:rPr>
          <w:rFonts w:ascii="Calibri" w:hAnsi="Calibri"/>
          <w:b/>
          <w:i w:val="0"/>
          <w:color w:val="1F2937"/>
          <w:sz w:val="22"/>
        </w:rPr>
        <w:t>Semester</w:t>
      </w:r>
      <w:r>
        <w:rPr>
          <w:rFonts w:ascii="Calibri" w:hAnsi="Calibri"/>
          <w:b w:val="0"/>
          <w:i w:val="0"/>
          <w:color w:val="1F2937"/>
          <w:sz w:val="22"/>
        </w:rPr>
        <w:t>: 8th Semester, B.S. in Software Engineering</w:t>
      </w:r>
    </w:p>
    <w:p>
      <w:r>
        <w:br w:type="page"/>
      </w:r>
    </w:p>
    <w:p>
      <w:pPr>
        <w:keepNext/>
        <w:spacing w:before="200" w:after="80"/>
      </w:pPr>
      <w:r>
        <w:rPr>
          <w:rFonts w:ascii="Calibri" w:hAnsi="Calibri"/>
          <w:b/>
          <w:color w:val="2563EB"/>
          <w:sz w:val="26"/>
        </w:rPr>
        <w:t>Submitted By:</w:t>
      </w:r>
    </w:p>
    <w:p>
      <w:pPr>
        <w:spacing w:before="0" w:after="120" w:line="276" w:lineRule="auto"/>
      </w:pPr>
      <w:r>
        <w:rPr>
          <w:rFonts w:ascii="Calibri" w:hAnsi="Calibri"/>
          <w:b/>
          <w:i w:val="0"/>
          <w:color w:val="1F2937"/>
          <w:sz w:val="22"/>
        </w:rPr>
        <w:t>Md. Shaikhul Islam</w:t>
      </w:r>
    </w:p>
    <w:p>
      <w:pPr>
        <w:spacing w:before="0" w:after="120" w:line="276" w:lineRule="auto"/>
      </w:pPr>
      <w:r>
        <w:rPr>
          <w:rFonts w:ascii="Calibri" w:hAnsi="Calibri"/>
          <w:b w:val="0"/>
          <w:i w:val="0"/>
          <w:color w:val="1F2937"/>
          <w:sz w:val="22"/>
        </w:rPr>
        <w:t>Roll: BSSE - 1438</w:t>
      </w:r>
    </w:p>
    <w:p>
      <w:pPr>
        <w:spacing w:before="0" w:after="120" w:line="276" w:lineRule="auto"/>
      </w:pPr>
      <w:r>
        <w:rPr>
          <w:rFonts w:ascii="Calibri" w:hAnsi="Calibri"/>
          <w:b w:val="0"/>
          <w:i w:val="0"/>
          <w:color w:val="1F2937"/>
          <w:sz w:val="22"/>
        </w:rPr>
        <w:t>Session: 2021–2022</w:t>
      </w:r>
    </w:p>
    <w:p>
      <w:pPr>
        <w:spacing w:before="0" w:after="120" w:line="276" w:lineRule="auto"/>
      </w:pPr>
      <w:r>
        <w:rPr>
          <w:rFonts w:ascii="Calibri" w:hAnsi="Calibri"/>
          <w:b w:val="0"/>
          <w:i w:val="0"/>
          <w:color w:val="1F2937"/>
          <w:sz w:val="22"/>
        </w:rPr>
        <w:t>Institute of Information Technology</w:t>
      </w:r>
    </w:p>
    <w:p>
      <w:pPr>
        <w:spacing w:before="0" w:after="120" w:line="276" w:lineRule="auto"/>
      </w:pPr>
      <w:r>
        <w:rPr>
          <w:rFonts w:ascii="Calibri" w:hAnsi="Calibri"/>
          <w:b w:val="0"/>
          <w:i w:val="0"/>
          <w:color w:val="1F2937"/>
          <w:sz w:val="22"/>
        </w:rPr>
        <w:t>University of Dhaka</w:t>
      </w:r>
    </w:p>
    <w:p>
      <w:pPr>
        <w:keepNext/>
        <w:spacing w:before="200" w:after="80"/>
      </w:pPr>
      <w:r>
        <w:rPr>
          <w:rFonts w:ascii="Calibri" w:hAnsi="Calibri"/>
          <w:b/>
          <w:color w:val="2563EB"/>
          <w:sz w:val="26"/>
        </w:rPr>
        <w:t>Supervised By:</w:t>
      </w:r>
    </w:p>
    <w:p>
      <w:pPr>
        <w:spacing w:before="0" w:after="120" w:line="276" w:lineRule="auto"/>
      </w:pPr>
      <w:r>
        <w:rPr>
          <w:rFonts w:ascii="Calibri" w:hAnsi="Calibri"/>
          <w:b/>
          <w:i w:val="0"/>
          <w:color w:val="1F2937"/>
          <w:sz w:val="22"/>
        </w:rPr>
        <w:t>Toukir Ahammed</w:t>
      </w:r>
    </w:p>
    <w:p>
      <w:pPr>
        <w:spacing w:before="0" w:after="120" w:line="276" w:lineRule="auto"/>
      </w:pPr>
      <w:r>
        <w:rPr>
          <w:rFonts w:ascii="Calibri" w:hAnsi="Calibri"/>
          <w:b w:val="0"/>
          <w:i w:val="0"/>
          <w:color w:val="1F2937"/>
          <w:sz w:val="22"/>
        </w:rPr>
        <w:t>Lecturer</w:t>
      </w:r>
    </w:p>
    <w:p>
      <w:pPr>
        <w:spacing w:before="0" w:after="120" w:line="276" w:lineRule="auto"/>
      </w:pPr>
      <w:r>
        <w:rPr>
          <w:rFonts w:ascii="Calibri" w:hAnsi="Calibri"/>
          <w:b w:val="0"/>
          <w:i w:val="0"/>
          <w:color w:val="1F2937"/>
          <w:sz w:val="22"/>
        </w:rPr>
        <w:t>Institute of Information Technology</w:t>
      </w:r>
    </w:p>
    <w:p>
      <w:pPr>
        <w:spacing w:before="0" w:after="120" w:line="276" w:lineRule="auto"/>
      </w:pPr>
      <w:r>
        <w:rPr>
          <w:rFonts w:ascii="Calibri" w:hAnsi="Calibri"/>
          <w:b w:val="0"/>
          <w:i w:val="0"/>
          <w:color w:val="1F2937"/>
          <w:sz w:val="22"/>
        </w:rPr>
        <w:t>University of Dhaka</w:t>
      </w:r>
    </w:p>
    <w:p>
      <w:pPr>
        <w:spacing w:before="0" w:after="120" w:line="276" w:lineRule="auto"/>
      </w:pPr>
      <w:r>
        <w:rPr>
          <w:rFonts w:ascii="Calibri" w:hAnsi="Calibri"/>
          <w:b/>
          <w:i w:val="0"/>
          <w:color w:val="1F2937"/>
          <w:sz w:val="22"/>
        </w:rPr>
        <w:t>Submission Date</w:t>
      </w:r>
      <w:r>
        <w:rPr>
          <w:rFonts w:ascii="Calibri" w:hAnsi="Calibri"/>
          <w:b w:val="0"/>
          <w:i w:val="0"/>
          <w:color w:val="1F2937"/>
          <w:sz w:val="22"/>
        </w:rPr>
        <w:t>: October 2026</w:t>
      </w:r>
    </w:p>
    <w:p>
      <w:r>
        <w:br w:type="page"/>
      </w:r>
    </w:p>
    <w:p>
      <w:pPr>
        <w:keepNext/>
        <w:spacing w:before="360" w:after="160"/>
      </w:pPr>
      <w:r>
        <w:rPr>
          <w:rFonts w:ascii="Calibri" w:hAnsi="Calibri"/>
          <w:b/>
          <w:color w:val="1E3A8A"/>
          <w:sz w:val="40"/>
        </w:rPr>
        <w:t>LETTER OF TRANSMITTAL</w:t>
      </w:r>
    </w:p>
    <w:p>
      <w:pPr>
        <w:spacing w:before="0" w:after="120" w:line="276" w:lineRule="auto"/>
      </w:pPr>
      <w:r>
        <w:rPr>
          <w:rFonts w:ascii="Calibri" w:hAnsi="Calibri"/>
          <w:b/>
          <w:i w:val="0"/>
          <w:color w:val="1F2937"/>
          <w:sz w:val="22"/>
        </w:rPr>
        <w:t>Date</w:t>
      </w:r>
      <w:r>
        <w:rPr>
          <w:rFonts w:ascii="Calibri" w:hAnsi="Calibri"/>
          <w:b w:val="0"/>
          <w:i w:val="0"/>
          <w:color w:val="1F2937"/>
          <w:sz w:val="22"/>
        </w:rPr>
        <w:t>: October 06, 2026</w:t>
      </w:r>
    </w:p>
    <w:p>
      <w:pPr>
        <w:spacing w:before="0" w:after="120" w:line="276" w:lineRule="auto"/>
      </w:pPr>
      <w:r>
        <w:rPr>
          <w:rFonts w:ascii="Calibri" w:hAnsi="Calibri"/>
          <w:b/>
          <w:i w:val="0"/>
          <w:color w:val="1F2937"/>
          <w:sz w:val="22"/>
        </w:rPr>
        <w:t>To:</w:t>
      </w:r>
    </w:p>
    <w:p>
      <w:pPr>
        <w:spacing w:before="0" w:after="120" w:line="276" w:lineRule="auto"/>
      </w:pPr>
      <w:r>
        <w:rPr>
          <w:rFonts w:ascii="Calibri" w:hAnsi="Calibri"/>
          <w:b w:val="0"/>
          <w:i w:val="0"/>
          <w:color w:val="1F2937"/>
          <w:sz w:val="22"/>
        </w:rPr>
        <w:t>Toukir Ahammed</w:t>
      </w:r>
    </w:p>
    <w:p>
      <w:pPr>
        <w:spacing w:before="0" w:after="120" w:line="276" w:lineRule="auto"/>
      </w:pPr>
      <w:r>
        <w:rPr>
          <w:rFonts w:ascii="Calibri" w:hAnsi="Calibri"/>
          <w:b w:val="0"/>
          <w:i w:val="0"/>
          <w:color w:val="1F2937"/>
          <w:sz w:val="22"/>
        </w:rPr>
        <w:t>Lecturer</w:t>
      </w:r>
    </w:p>
    <w:p>
      <w:pPr>
        <w:spacing w:before="0" w:after="120" w:line="276" w:lineRule="auto"/>
      </w:pPr>
      <w:r>
        <w:rPr>
          <w:rFonts w:ascii="Calibri" w:hAnsi="Calibri"/>
          <w:b w:val="0"/>
          <w:i w:val="0"/>
          <w:color w:val="1F2937"/>
          <w:sz w:val="22"/>
        </w:rPr>
        <w:t>Institute of Information Technology</w:t>
      </w:r>
    </w:p>
    <w:p>
      <w:pPr>
        <w:spacing w:before="0" w:after="120" w:line="276" w:lineRule="auto"/>
      </w:pPr>
      <w:r>
        <w:rPr>
          <w:rFonts w:ascii="Calibri" w:hAnsi="Calibri"/>
          <w:b w:val="0"/>
          <w:i w:val="0"/>
          <w:color w:val="1F2937"/>
          <w:sz w:val="22"/>
        </w:rPr>
        <w:t>University of Dhaka</w:t>
      </w:r>
    </w:p>
    <w:p>
      <w:pPr>
        <w:spacing w:before="0" w:after="120" w:line="276" w:lineRule="auto"/>
      </w:pPr>
      <w:r>
        <w:rPr>
          <w:rFonts w:ascii="Calibri" w:hAnsi="Calibri"/>
          <w:b w:val="0"/>
          <w:i w:val="0"/>
          <w:color w:val="1F2937"/>
          <w:sz w:val="22"/>
        </w:rPr>
        <w:t>Dhaka - 1000, Bangladesh</w:t>
      </w:r>
    </w:p>
    <w:p>
      <w:pPr>
        <w:spacing w:before="0" w:after="120" w:line="276" w:lineRule="auto"/>
      </w:pPr>
      <w:r>
        <w:rPr>
          <w:rFonts w:ascii="Calibri" w:hAnsi="Calibri"/>
          <w:b/>
          <w:i w:val="0"/>
          <w:color w:val="1F2937"/>
          <w:sz w:val="22"/>
        </w:rPr>
        <w:t>Subject: Submission of the Final Technical Report for SE-801: Software Project Lab III on "Bull's Eye: Automated Archery Scoring System"</w:t>
      </w:r>
    </w:p>
    <w:p>
      <w:pPr>
        <w:spacing w:before="0" w:after="120" w:line="276" w:lineRule="auto"/>
      </w:pPr>
      <w:r>
        <w:rPr>
          <w:rFonts w:ascii="Calibri" w:hAnsi="Calibri"/>
          <w:b w:val="0"/>
          <w:i w:val="0"/>
          <w:color w:val="1F2937"/>
          <w:sz w:val="22"/>
        </w:rPr>
        <w:t>Dear Sir,</w:t>
      </w:r>
    </w:p>
    <w:p>
      <w:pPr>
        <w:spacing w:before="0" w:after="120" w:line="276" w:lineRule="auto"/>
      </w:pPr>
      <w:r>
        <w:rPr>
          <w:rFonts w:ascii="Calibri" w:hAnsi="Calibri"/>
          <w:b w:val="0"/>
          <w:i w:val="0"/>
          <w:color w:val="1F2937"/>
          <w:sz w:val="22"/>
        </w:rPr>
        <w:t xml:space="preserve">I am pleased to submit herewith my final technical project report titled </w:t>
      </w:r>
      <w:r>
        <w:rPr>
          <w:rFonts w:ascii="Calibri" w:hAnsi="Calibri"/>
          <w:b/>
          <w:i w:val="0"/>
          <w:color w:val="1F2937"/>
          <w:sz w:val="22"/>
        </w:rPr>
        <w:t>"Bull's Eye: Automated Archery Scoring System"</w:t>
      </w:r>
      <w:r>
        <w:rPr>
          <w:rFonts w:ascii="Calibri" w:hAnsi="Calibri"/>
          <w:b w:val="0"/>
          <w:i w:val="0"/>
          <w:color w:val="1F2937"/>
          <w:sz w:val="22"/>
        </w:rPr>
        <w:t xml:space="preserve">, prepared as an integral partial fulfillment of the requirements for the course </w:t>
      </w:r>
      <w:r>
        <w:rPr>
          <w:rFonts w:ascii="Calibri" w:hAnsi="Calibri"/>
          <w:b/>
          <w:i w:val="0"/>
          <w:color w:val="1F2937"/>
          <w:sz w:val="22"/>
        </w:rPr>
        <w:t>SE-801: Software Project Lab III</w:t>
      </w:r>
      <w:r>
        <w:rPr>
          <w:rFonts w:ascii="Calibri" w:hAnsi="Calibri"/>
          <w:b w:val="0"/>
          <w:i w:val="0"/>
          <w:color w:val="1F2937"/>
          <w:sz w:val="22"/>
        </w:rPr>
        <w:t xml:space="preserve"> in the Bachelor of Science in Software Engineering (BSSE) program at the Institute of Information Technology (IIT), University of Dhaka.</w:t>
      </w:r>
    </w:p>
    <w:p>
      <w:pPr>
        <w:spacing w:before="0" w:after="120" w:line="276" w:lineRule="auto"/>
      </w:pPr>
      <w:r>
        <w:rPr>
          <w:rFonts w:ascii="Calibri" w:hAnsi="Calibri"/>
          <w:b w:val="0"/>
          <w:i w:val="0"/>
          <w:color w:val="1F2937"/>
          <w:sz w:val="22"/>
        </w:rPr>
        <w:t>This comprehensive technical report encapsulates the end-to-end design, rigorous mathematical modeling, architectural engineering, computer vision pipeline, empirical validation, and deployment infrastructure of the Bull's Eye automated scoring platform. The system successfully addresses longstanding limitations in traditional manual archery scoring—notably human visual parallax bias, line-cutter ambiguities, tournament operational delays, and disputed arrow assessments—by combining high-resolution camera feeds, a four-tier hybrid computer vision pipeline (puncture morphology, quadratic line-ellipse intersection, fine-tuned Ultralytics YOLO11 deep learning, and HSV color segmentation), real-time WebSocket state broadcasting, and full World Archery (WA) rule compliance.</w:t>
      </w:r>
    </w:p>
    <w:p>
      <w:pPr>
        <w:spacing w:before="0" w:after="120" w:line="276" w:lineRule="auto"/>
      </w:pPr>
      <w:r>
        <w:rPr>
          <w:rFonts w:ascii="Calibri" w:hAnsi="Calibri"/>
          <w:b w:val="0"/>
          <w:i w:val="0"/>
          <w:color w:val="1F2937"/>
          <w:sz w:val="22"/>
        </w:rPr>
        <w:t>Working under your continuous supervision, insightful technical critiques, and academic guidance has been a profoundly rewarding and enriching experience. The methodologies and software engineering practices detailed in this report reflect the standards established by the Institute of Information Technology.</w:t>
      </w:r>
    </w:p>
    <w:p>
      <w:pPr>
        <w:spacing w:before="0" w:after="120" w:line="276" w:lineRule="auto"/>
      </w:pPr>
      <w:r>
        <w:rPr>
          <w:rFonts w:ascii="Calibri" w:hAnsi="Calibri"/>
          <w:b w:val="0"/>
          <w:i w:val="0"/>
          <w:color w:val="1F2937"/>
          <w:sz w:val="22"/>
        </w:rPr>
        <w:t>I sincerely hope this report satisfies your expectations and fulfills all academic criteria for SE-801. I would be honored to provide any further clarification or technical demonstration upon your request.</w:t>
      </w:r>
    </w:p>
    <w:p>
      <w:pPr>
        <w:spacing w:before="0" w:after="120" w:line="276" w:lineRule="auto"/>
      </w:pPr>
      <w:r>
        <w:rPr>
          <w:rFonts w:ascii="Calibri" w:hAnsi="Calibri"/>
          <w:b w:val="0"/>
          <w:i w:val="0"/>
          <w:color w:val="1F2937"/>
          <w:sz w:val="22"/>
        </w:rPr>
        <w:t>Sincerely yours,</w:t>
      </w:r>
    </w:p>
    <w:p>
      <w:pPr>
        <w:spacing w:before="0" w:after="120" w:line="276" w:lineRule="auto"/>
      </w:pPr>
      <w:r>
        <w:rPr>
          <w:rFonts w:ascii="Calibri" w:hAnsi="Calibri"/>
          <w:b/>
          <w:i w:val="0"/>
          <w:color w:val="1F2937"/>
          <w:sz w:val="22"/>
        </w:rPr>
        <w:t>Md. Shaikhul Islam</w:t>
      </w:r>
    </w:p>
    <w:p>
      <w:pPr>
        <w:spacing w:before="0" w:after="120" w:line="276" w:lineRule="auto"/>
      </w:pPr>
      <w:r>
        <w:rPr>
          <w:rFonts w:ascii="Calibri" w:hAnsi="Calibri"/>
          <w:b w:val="0"/>
          <w:i w:val="0"/>
          <w:color w:val="1F2937"/>
          <w:sz w:val="22"/>
        </w:rPr>
        <w:t>Roll: BSSE - 1438</w:t>
      </w:r>
    </w:p>
    <w:p>
      <w:pPr>
        <w:spacing w:before="0" w:after="120" w:line="276" w:lineRule="auto"/>
      </w:pPr>
      <w:r>
        <w:rPr>
          <w:rFonts w:ascii="Calibri" w:hAnsi="Calibri"/>
          <w:b w:val="0"/>
          <w:i w:val="0"/>
          <w:color w:val="1F2937"/>
          <w:sz w:val="22"/>
        </w:rPr>
        <w:t>8th Semester, Session 2021–2022</w:t>
      </w:r>
    </w:p>
    <w:p>
      <w:pPr>
        <w:spacing w:before="0" w:after="120" w:line="276" w:lineRule="auto"/>
      </w:pPr>
      <w:r>
        <w:rPr>
          <w:rFonts w:ascii="Calibri" w:hAnsi="Calibri"/>
          <w:b w:val="0"/>
          <w:i w:val="0"/>
          <w:color w:val="1F2937"/>
          <w:sz w:val="22"/>
        </w:rPr>
        <w:t>Institute of Information Technology</w:t>
      </w:r>
    </w:p>
    <w:p>
      <w:pPr>
        <w:spacing w:before="0" w:after="120" w:line="276" w:lineRule="auto"/>
      </w:pPr>
      <w:r>
        <w:rPr>
          <w:rFonts w:ascii="Calibri" w:hAnsi="Calibri"/>
          <w:b w:val="0"/>
          <w:i w:val="0"/>
          <w:color w:val="1F2937"/>
          <w:sz w:val="22"/>
        </w:rPr>
        <w:t>University of Dhaka</w:t>
      </w:r>
    </w:p>
    <w:p>
      <w:r>
        <w:br w:type="page"/>
      </w:r>
    </w:p>
    <w:p>
      <w:pPr>
        <w:keepNext/>
        <w:spacing w:before="360" w:after="160"/>
      </w:pPr>
      <w:r>
        <w:rPr>
          <w:rFonts w:ascii="Calibri" w:hAnsi="Calibri"/>
          <w:b/>
          <w:color w:val="1E3A8A"/>
          <w:sz w:val="40"/>
        </w:rPr>
        <w:t>ACKNOWLEDGMENT</w:t>
      </w:r>
    </w:p>
    <w:p>
      <w:pPr>
        <w:spacing w:before="0" w:after="120" w:line="276" w:lineRule="auto"/>
      </w:pPr>
      <w:r>
        <w:rPr>
          <w:rFonts w:ascii="Calibri" w:hAnsi="Calibri"/>
          <w:b w:val="0"/>
          <w:i w:val="0"/>
          <w:color w:val="1F2937"/>
          <w:sz w:val="22"/>
        </w:rPr>
        <w:t>First and foremost, I express my deepest gratitude to Almighty Allah for granting me the perseverance, health, intellectual clarity, and determination required to bring this complex software engineering and applied computer vision endeavor to successful fruition.</w:t>
      </w:r>
    </w:p>
    <w:p>
      <w:pPr>
        <w:spacing w:before="0" w:after="120" w:line="276" w:lineRule="auto"/>
      </w:pPr>
      <w:r>
        <w:rPr>
          <w:rFonts w:ascii="Calibri" w:hAnsi="Calibri"/>
          <w:b w:val="0"/>
          <w:i w:val="0"/>
          <w:color w:val="1F2937"/>
          <w:sz w:val="22"/>
        </w:rPr>
        <w:t xml:space="preserve">I wish to express my profound and heartfelt gratitude to my project supervisor, </w:t>
      </w:r>
      <w:r>
        <w:rPr>
          <w:rFonts w:ascii="Calibri" w:hAnsi="Calibri"/>
          <w:b/>
          <w:i w:val="0"/>
          <w:color w:val="1F2937"/>
          <w:sz w:val="22"/>
        </w:rPr>
        <w:t>Toukir Ahammed</w:t>
      </w:r>
      <w:r>
        <w:rPr>
          <w:rFonts w:ascii="Calibri" w:hAnsi="Calibri"/>
          <w:b w:val="0"/>
          <w:i w:val="0"/>
          <w:color w:val="1F2937"/>
          <w:sz w:val="22"/>
        </w:rPr>
        <w:t>, Lecturer, Institute of Information Technology (IIT), University of Dhaka. His relentless academic scrutiny, constructive architectural critiques, algorithmic advice on computer vision error handling, and unwavering encouragement throughout both the midterm Software Requirements Specification (SRS) phase and the final deployment phase have been instrumental in shaping the engineering rigor of this project.</w:t>
      </w:r>
    </w:p>
    <w:p>
      <w:pPr>
        <w:spacing w:before="0" w:after="120" w:line="276" w:lineRule="auto"/>
      </w:pPr>
      <w:r>
        <w:rPr>
          <w:rFonts w:ascii="Calibri" w:hAnsi="Calibri"/>
          <w:b w:val="0"/>
          <w:i w:val="0"/>
          <w:color w:val="1F2937"/>
          <w:sz w:val="22"/>
        </w:rPr>
        <w:t>I also extend my sincere gratitude to the respected Director and all faculty members of the Institute of Information Technology, University of Dhaka, for imparting a world-class foundation in software engineering principles, system modeling, distributed architectures, and rigorous testing methodologies.</w:t>
      </w:r>
    </w:p>
    <w:p>
      <w:pPr>
        <w:spacing w:before="0" w:after="120" w:line="276" w:lineRule="auto"/>
      </w:pPr>
      <w:r>
        <w:rPr>
          <w:rFonts w:ascii="Calibri" w:hAnsi="Calibri"/>
          <w:b w:val="0"/>
          <w:i w:val="0"/>
          <w:color w:val="1F2937"/>
          <w:sz w:val="22"/>
        </w:rPr>
        <w:t>My sincere appreciation goes to my fellow classmates and batchmates of BSSE 14th Batch for their constructive discussions, peer reviews, UI feedback, and collaborative technical brainstorming sessions.</w:t>
      </w:r>
    </w:p>
    <w:p>
      <w:pPr>
        <w:spacing w:before="0" w:after="120" w:line="276" w:lineRule="auto"/>
      </w:pPr>
      <w:r>
        <w:rPr>
          <w:rFonts w:ascii="Calibri" w:hAnsi="Calibri"/>
          <w:b w:val="0"/>
          <w:i w:val="0"/>
          <w:color w:val="1F2937"/>
          <w:sz w:val="22"/>
        </w:rPr>
        <w:t>Finally, I owe an immeasurable debt of gratitude to my family for their unending sacrifices, patience, unconditional love, and moral support throughout my academic journey at the University of Dhaka.</w:t>
      </w:r>
    </w:p>
    <w:p>
      <w:pPr>
        <w:spacing w:before="0" w:after="120" w:line="276" w:lineRule="auto"/>
      </w:pPr>
      <w:r>
        <w:rPr>
          <w:rFonts w:ascii="Calibri" w:hAnsi="Calibri"/>
          <w:b/>
          <w:i w:val="0"/>
          <w:color w:val="1F2937"/>
          <w:sz w:val="22"/>
        </w:rPr>
        <w:t>Md. Shaikhul Islam</w:t>
      </w:r>
    </w:p>
    <w:p>
      <w:pPr>
        <w:spacing w:before="0" w:after="120" w:line="276" w:lineRule="auto"/>
      </w:pPr>
      <w:r>
        <w:rPr>
          <w:rFonts w:ascii="Calibri" w:hAnsi="Calibri"/>
          <w:b w:val="0"/>
          <w:i w:val="0"/>
          <w:color w:val="1F2937"/>
          <w:sz w:val="22"/>
        </w:rPr>
        <w:t>Institute of Information Technology</w:t>
      </w:r>
    </w:p>
    <w:p>
      <w:pPr>
        <w:spacing w:before="0" w:after="120" w:line="276" w:lineRule="auto"/>
      </w:pPr>
      <w:r>
        <w:rPr>
          <w:rFonts w:ascii="Calibri" w:hAnsi="Calibri"/>
          <w:b w:val="0"/>
          <w:i w:val="0"/>
          <w:color w:val="1F2937"/>
          <w:sz w:val="22"/>
        </w:rPr>
        <w:t>University of Dhaka</w:t>
      </w:r>
    </w:p>
    <w:p>
      <w:r>
        <w:br w:type="page"/>
      </w:r>
    </w:p>
    <w:p>
      <w:pPr>
        <w:keepNext/>
        <w:spacing w:before="360" w:after="160"/>
      </w:pPr>
      <w:r>
        <w:rPr>
          <w:rFonts w:ascii="Calibri" w:hAnsi="Calibri"/>
          <w:b/>
          <w:color w:val="1E3A8A"/>
          <w:sz w:val="40"/>
        </w:rPr>
        <w:t>ABSTRACT</w:t>
      </w:r>
    </w:p>
    <w:p>
      <w:pPr>
        <w:spacing w:before="0" w:after="120" w:line="276" w:lineRule="auto"/>
      </w:pPr>
      <w:r>
        <w:rPr>
          <w:rFonts w:ascii="Calibri" w:hAnsi="Calibri"/>
          <w:b w:val="0"/>
          <w:i w:val="0"/>
          <w:color w:val="1F2937"/>
          <w:sz w:val="22"/>
        </w:rPr>
        <w:t>Archery is a high-precision Olympic sport where individual millimeter deviations dictate match outcomes. In professional tournaments governed by World Archery (WA) standards, target faces feature 10 concentric scoring zones ranging from 10 points down to 1 point, enclosed within a 122 cm (Recurve) or 80 cm (Compound) diameter target. For decades, official scoring has relied upon manual visual inspection conducted by line judges and scorekeepers walking up to the target butts between ends. This human-dependent process introduces significant operational bottlenecks: visual parallax errors resulting from angled viewpoints, subjective dispute resolutions during close "line-cutter" arrow assessments, tournament delays averaging 3 to 5 minutes per contested end, transcription errors on paper scorecards, and a critical absence of real-time analytical feedback for spectators, broadcast media, and athletes.</w:t>
      </w:r>
    </w:p>
    <w:p>
      <w:pPr>
        <w:spacing w:before="0" w:after="120" w:line="276" w:lineRule="auto"/>
      </w:pPr>
      <w:r>
        <w:rPr>
          <w:rFonts w:ascii="Calibri" w:hAnsi="Calibri"/>
          <w:b w:val="0"/>
          <w:i w:val="0"/>
          <w:color w:val="1F2937"/>
          <w:sz w:val="22"/>
        </w:rPr>
        <w:t xml:space="preserve">To systematically eliminate these vulnerabilities, this project presents </w:t>
      </w:r>
      <w:r>
        <w:rPr>
          <w:rFonts w:ascii="Calibri" w:hAnsi="Calibri"/>
          <w:b/>
          <w:i w:val="0"/>
          <w:color w:val="1F2937"/>
          <w:sz w:val="22"/>
        </w:rPr>
        <w:t>Bull's Eye: Automated Archery Scoring System</w:t>
      </w:r>
      <w:r>
        <w:rPr>
          <w:rFonts w:ascii="Calibri" w:hAnsi="Calibri"/>
          <w:b w:val="0"/>
          <w:i w:val="0"/>
          <w:color w:val="1F2937"/>
          <w:sz w:val="22"/>
        </w:rPr>
        <w:t>, an end-to-end, real-time, artificial intelligence and computer-vision-powered target scoring and tournament management ecosystem. The system introduces an advanced, four-tier hybrid computer vision pipeline capable of detecting arrow shaft impacts with sub-millimeter precision in under 200 milliseconds. The detection engine synthesizes four complementary analytical techniques: (1) high-frequency puncture hole morphology and difference imaging, (2) analytical quadratic line-ellipse intersection solving for perspective-tilted target butts, (3) deep learning arrow shaft and nock localization via a fine-tuned Ultralytics YOLO11 model, and (4) adaptive HSV color segmentation. A weighted consensus voting engine dynamically reconciles multi-algorithm detections, automatically falling back gracefully in challenging lighting or severe arrow occlusion scenarios.</w:t>
      </w:r>
    </w:p>
    <w:p>
      <w:pPr>
        <w:spacing w:before="0" w:after="120" w:line="276" w:lineRule="auto"/>
      </w:pPr>
      <w:r>
        <w:rPr>
          <w:rFonts w:ascii="Calibri" w:hAnsi="Calibri"/>
          <w:b w:val="0"/>
          <w:i w:val="0"/>
          <w:color w:val="1F2937"/>
          <w:sz w:val="22"/>
        </w:rPr>
        <w:t xml:space="preserve">The software architecture is engineered using modern, production-grade technologies: a high-concurrency </w:t>
      </w:r>
      <w:r>
        <w:rPr>
          <w:rFonts w:ascii="Calibri" w:hAnsi="Calibri"/>
          <w:b/>
          <w:i w:val="0"/>
          <w:color w:val="1F2937"/>
          <w:sz w:val="22"/>
        </w:rPr>
        <w:t>FastAPI</w:t>
      </w:r>
      <w:r>
        <w:rPr>
          <w:rFonts w:ascii="Calibri" w:hAnsi="Calibri"/>
          <w:b w:val="0"/>
          <w:i w:val="0"/>
          <w:color w:val="1F2937"/>
          <w:sz w:val="22"/>
        </w:rPr>
        <w:t xml:space="preserve"> backend in Python 3.11, an enterprise </w:t>
      </w:r>
      <w:r>
        <w:rPr>
          <w:rFonts w:ascii="Calibri" w:hAnsi="Calibri"/>
          <w:b/>
          <w:i w:val="0"/>
          <w:color w:val="1F2937"/>
          <w:sz w:val="22"/>
        </w:rPr>
        <w:t>PostgreSQL 15</w:t>
      </w:r>
      <w:r>
        <w:rPr>
          <w:rFonts w:ascii="Calibri" w:hAnsi="Calibri"/>
          <w:b w:val="0"/>
          <w:i w:val="0"/>
          <w:color w:val="1F2937"/>
          <w:sz w:val="22"/>
        </w:rPr>
        <w:t xml:space="preserve"> relational database operating in Third Normal Form (3NF), a high-speed </w:t>
      </w:r>
      <w:r>
        <w:rPr>
          <w:rFonts w:ascii="Calibri" w:hAnsi="Calibri"/>
          <w:b/>
          <w:i w:val="0"/>
          <w:color w:val="1F2937"/>
          <w:sz w:val="22"/>
        </w:rPr>
        <w:t>Redis 7</w:t>
      </w:r>
      <w:r>
        <w:rPr>
          <w:rFonts w:ascii="Calibri" w:hAnsi="Calibri"/>
          <w:b w:val="0"/>
          <w:i w:val="0"/>
          <w:color w:val="1F2937"/>
          <w:sz w:val="22"/>
        </w:rPr>
        <w:t xml:space="preserve"> in-memory cache and Pub/Sub message broker, and a responsive </w:t>
      </w:r>
      <w:r>
        <w:rPr>
          <w:rFonts w:ascii="Calibri" w:hAnsi="Calibri"/>
          <w:b/>
          <w:i w:val="0"/>
          <w:color w:val="1F2937"/>
          <w:sz w:val="22"/>
        </w:rPr>
        <w:t>React 18</w:t>
      </w:r>
      <w:r>
        <w:rPr>
          <w:rFonts w:ascii="Calibri" w:hAnsi="Calibri"/>
          <w:b w:val="0"/>
          <w:i w:val="0"/>
          <w:color w:val="1F2937"/>
          <w:sz w:val="22"/>
        </w:rPr>
        <w:t xml:space="preserve"> Single-Page Application (SPA) built with Vite, Tailwind CSS, Zustand, and Recharts. Real-time bi-directional WebSockets stream arrow impact coordinates, live scoreboards, and lane previews to judges, archers, and spectator displays with sub-100 millisecond synchronization latency. Furthermore, the platform integrates camera homography calibration, role-based access control, cryptographic audit logging for manual judge overrides, automated tournament bracket scheduling, and automated World Archery-compliant PDF scorecard generation via ReportLab.</w:t>
      </w:r>
    </w:p>
    <w:p>
      <w:pPr>
        <w:spacing w:before="0" w:after="120" w:line="276" w:lineRule="auto"/>
      </w:pPr>
      <w:r>
        <w:rPr>
          <w:rFonts w:ascii="Calibri" w:hAnsi="Calibri"/>
          <w:b w:val="0"/>
          <w:i w:val="0"/>
          <w:color w:val="1F2937"/>
          <w:sz w:val="22"/>
        </w:rPr>
        <w:t xml:space="preserve">Empirical validation demonstrates the high reliability and industrial viability of Bull's Eye. Across an automated test suite of 67 exhaustive unit, integration, and mathematical boundary tests, the system achieved a 100% pass rate. Real-world evaluation across 500+ experimental arrow shots demonstrated a ring classification accuracy of </w:t>
      </w:r>
      <w:r>
        <w:rPr>
          <w:rFonts w:ascii="Calibri" w:hAnsi="Calibri"/>
          <w:b/>
          <w:i w:val="0"/>
          <w:color w:val="1F2937"/>
          <w:sz w:val="22"/>
        </w:rPr>
        <w:t>98.7%</w:t>
      </w:r>
      <w:r>
        <w:rPr>
          <w:rFonts w:ascii="Calibri" w:hAnsi="Calibri"/>
          <w:b w:val="0"/>
          <w:i w:val="0"/>
          <w:color w:val="1F2937"/>
          <w:sz w:val="22"/>
        </w:rPr>
        <w:t xml:space="preserve">, perfect adherence to WA line-cutter tangency rules, and an average end-to-end processing latency of </w:t>
      </w:r>
      <w:r>
        <w:rPr>
          <w:rFonts w:ascii="Calibri" w:hAnsi="Calibri"/>
          <w:b/>
          <w:i w:val="0"/>
          <w:color w:val="1F2937"/>
          <w:sz w:val="22"/>
        </w:rPr>
        <w:t>182 ms</w:t>
      </w:r>
      <w:r>
        <w:rPr>
          <w:rFonts w:ascii="Calibri" w:hAnsi="Calibri"/>
          <w:b w:val="0"/>
          <w:i w:val="0"/>
          <w:color w:val="1F2937"/>
          <w:sz w:val="22"/>
        </w:rPr>
        <w:t xml:space="preserve"> per arrow shot. The entire system is containerized via Docker Compose for rapid, cross-platform field deployment at outdoor archery ranges and indoor arenas.</w:t>
      </w:r>
    </w:p>
    <w:p>
      <w:pPr>
        <w:spacing w:before="0" w:after="120" w:line="276" w:lineRule="auto"/>
      </w:pPr>
      <w:r>
        <w:rPr>
          <w:rFonts w:ascii="Calibri" w:hAnsi="Calibri"/>
          <w:b/>
          <w:i w:val="0"/>
          <w:color w:val="1F2937"/>
          <w:sz w:val="22"/>
        </w:rPr>
        <w:t>Keywords</w:t>
      </w:r>
      <w:r>
        <w:rPr>
          <w:rFonts w:ascii="Calibri" w:hAnsi="Calibri"/>
          <w:b w:val="0"/>
          <w:i w:val="0"/>
          <w:color w:val="1F2937"/>
          <w:sz w:val="22"/>
        </w:rPr>
        <w:t>: Automated Archery Scoring, Computer Vision, World Archery Rules, YOLO11, Perspective Homography, Line-Ellipse Intersection, FastAPI, React, Real-Time WebSockets, Redis, PostgreSQL.</w:t>
      </w:r>
    </w:p>
    <w:p>
      <w:r>
        <w:br w:type="page"/>
      </w:r>
    </w:p>
    <w:p>
      <w:pPr>
        <w:keepNext/>
        <w:spacing w:before="360" w:after="160"/>
      </w:pPr>
      <w:r>
        <w:rPr>
          <w:rFonts w:ascii="Calibri" w:hAnsi="Calibri"/>
          <w:b/>
          <w:color w:val="1E3A8A"/>
          <w:sz w:val="40"/>
        </w:rPr>
        <w:t>TABLE OF CONTENTS</w:t>
      </w:r>
    </w:p>
    <w:p>
      <w:pPr>
        <w:pStyle w:val="ListBullet"/>
        <w:spacing w:before="20" w:after="40" w:line="276" w:lineRule="auto"/>
      </w:pPr>
      <w:r>
        <w:rPr>
          <w:rFonts w:ascii="Calibri" w:hAnsi="Calibri"/>
          <w:b/>
          <w:i w:val="0"/>
          <w:color w:val="1F2937"/>
          <w:sz w:val="22"/>
        </w:rPr>
        <w:t>Front Matter</w:t>
      </w:r>
    </w:p>
    <w:p>
      <w:pPr>
        <w:pStyle w:val="ListBullet"/>
        <w:spacing w:before="20" w:after="40" w:line="276" w:lineRule="auto"/>
      </w:pPr>
      <w:r>
        <w:rPr>
          <w:rFonts w:ascii="Calibri" w:hAnsi="Calibri"/>
          <w:b w:val="0"/>
          <w:i w:val="0"/>
          <w:color w:val="1F2937"/>
          <w:sz w:val="22"/>
        </w:rPr>
        <w:t>Title Page</w:t>
      </w:r>
    </w:p>
    <w:p>
      <w:pPr>
        <w:pStyle w:val="ListBullet"/>
        <w:spacing w:before="20" w:after="40" w:line="276" w:lineRule="auto"/>
      </w:pPr>
      <w:r>
        <w:rPr>
          <w:rFonts w:ascii="Calibri" w:hAnsi="Calibri"/>
          <w:b w:val="0"/>
          <w:i w:val="0"/>
          <w:color w:val="1F2937"/>
          <w:sz w:val="22"/>
        </w:rPr>
        <w:t>Letter of Transmittal</w:t>
      </w:r>
    </w:p>
    <w:p>
      <w:pPr>
        <w:pStyle w:val="ListBullet"/>
        <w:spacing w:before="20" w:after="40" w:line="276" w:lineRule="auto"/>
      </w:pPr>
      <w:r>
        <w:rPr>
          <w:rFonts w:ascii="Calibri" w:hAnsi="Calibri"/>
          <w:b w:val="0"/>
          <w:i w:val="0"/>
          <w:color w:val="1F2937"/>
          <w:sz w:val="22"/>
        </w:rPr>
        <w:t>Acknowledgment</w:t>
      </w:r>
    </w:p>
    <w:p>
      <w:pPr>
        <w:pStyle w:val="ListBullet"/>
        <w:spacing w:before="20" w:after="40" w:line="276" w:lineRule="auto"/>
      </w:pPr>
      <w:r>
        <w:rPr>
          <w:rFonts w:ascii="Calibri" w:hAnsi="Calibri"/>
          <w:b w:val="0"/>
          <w:i w:val="0"/>
          <w:color w:val="1F2937"/>
          <w:sz w:val="22"/>
        </w:rPr>
        <w:t>Abstract</w:t>
      </w:r>
    </w:p>
    <w:p>
      <w:pPr>
        <w:pStyle w:val="ListBullet"/>
        <w:spacing w:before="20" w:after="40" w:line="276" w:lineRule="auto"/>
      </w:pPr>
      <w:r>
        <w:rPr>
          <w:rFonts w:ascii="Calibri" w:hAnsi="Calibri"/>
          <w:b w:val="0"/>
          <w:i w:val="0"/>
          <w:color w:val="1F2937"/>
          <w:sz w:val="22"/>
        </w:rPr>
        <w:t>Table of Contents</w:t>
      </w:r>
    </w:p>
    <w:p>
      <w:pPr>
        <w:pStyle w:val="ListBullet"/>
        <w:spacing w:before="20" w:after="40" w:line="276" w:lineRule="auto"/>
      </w:pPr>
      <w:r>
        <w:rPr>
          <w:rFonts w:ascii="Calibri" w:hAnsi="Calibri"/>
          <w:b w:val="0"/>
          <w:i w:val="0"/>
          <w:color w:val="1F2937"/>
          <w:sz w:val="22"/>
        </w:rPr>
        <w:t>List of Figures</w:t>
      </w:r>
    </w:p>
    <w:p>
      <w:pPr>
        <w:pStyle w:val="ListBullet"/>
        <w:spacing w:before="20" w:after="40" w:line="276" w:lineRule="auto"/>
      </w:pPr>
      <w:r>
        <w:rPr>
          <w:rFonts w:ascii="Calibri" w:hAnsi="Calibri"/>
          <w:b w:val="0"/>
          <w:i w:val="0"/>
          <w:color w:val="1F2937"/>
          <w:sz w:val="22"/>
        </w:rPr>
        <w:t>List of Tables</w:t>
      </w:r>
    </w:p>
    <w:p>
      <w:pPr>
        <w:pStyle w:val="ListBullet"/>
        <w:spacing w:before="20" w:after="40" w:line="276" w:lineRule="auto"/>
      </w:pPr>
      <w:r>
        <w:rPr>
          <w:rFonts w:ascii="Calibri" w:hAnsi="Calibri"/>
          <w:b/>
          <w:i w:val="0"/>
          <w:color w:val="1F2937"/>
          <w:sz w:val="22"/>
        </w:rPr>
        <w:t>Chapter 1: Introduction</w:t>
      </w:r>
    </w:p>
    <w:p>
      <w:pPr>
        <w:pStyle w:val="ListBullet"/>
        <w:spacing w:before="20" w:after="40" w:line="276" w:lineRule="auto"/>
      </w:pPr>
      <w:r>
        <w:rPr>
          <w:rFonts w:ascii="Calibri" w:hAnsi="Calibri"/>
          <w:b w:val="0"/>
          <w:i w:val="0"/>
          <w:color w:val="1F2937"/>
          <w:sz w:val="22"/>
        </w:rPr>
        <w:t>1.1 Background and Domain Overview</w:t>
      </w:r>
    </w:p>
    <w:p>
      <w:pPr>
        <w:pStyle w:val="ListBullet"/>
        <w:spacing w:before="20" w:after="40" w:line="276" w:lineRule="auto"/>
      </w:pPr>
      <w:r>
        <w:rPr>
          <w:rFonts w:ascii="Calibri" w:hAnsi="Calibri"/>
          <w:b w:val="0"/>
          <w:i w:val="0"/>
          <w:color w:val="1F2937"/>
          <w:sz w:val="22"/>
        </w:rPr>
        <w:t>1.2 Problem Statement &amp; Motivation</w:t>
      </w:r>
    </w:p>
    <w:p>
      <w:pPr>
        <w:pStyle w:val="ListBullet"/>
        <w:spacing w:before="20" w:after="40" w:line="276" w:lineRule="auto"/>
      </w:pPr>
      <w:r>
        <w:rPr>
          <w:rFonts w:ascii="Calibri" w:hAnsi="Calibri"/>
          <w:b w:val="0"/>
          <w:i w:val="0"/>
          <w:color w:val="1F2937"/>
          <w:sz w:val="22"/>
        </w:rPr>
        <w:t>1.3 Project Scope &amp; Key Objectives</w:t>
      </w:r>
    </w:p>
    <w:p>
      <w:pPr>
        <w:pStyle w:val="ListBullet"/>
        <w:spacing w:before="20" w:after="40" w:line="276" w:lineRule="auto"/>
      </w:pPr>
      <w:r>
        <w:rPr>
          <w:rFonts w:ascii="Calibri" w:hAnsi="Calibri"/>
          <w:b w:val="0"/>
          <w:i w:val="0"/>
          <w:color w:val="1F2937"/>
          <w:sz w:val="22"/>
        </w:rPr>
        <w:t>1.4 Work Schedule and Gantt Timeline</w:t>
      </w:r>
    </w:p>
    <w:p>
      <w:pPr>
        <w:pStyle w:val="ListBullet"/>
        <w:spacing w:before="20" w:after="40" w:line="276" w:lineRule="auto"/>
      </w:pPr>
      <w:r>
        <w:rPr>
          <w:rFonts w:ascii="Calibri" w:hAnsi="Calibri"/>
          <w:b w:val="0"/>
          <w:i w:val="0"/>
          <w:color w:val="1F2937"/>
          <w:sz w:val="22"/>
        </w:rPr>
        <w:t>1.5 Report Organization</w:t>
      </w:r>
    </w:p>
    <w:p>
      <w:pPr>
        <w:pStyle w:val="ListBullet"/>
        <w:spacing w:before="20" w:after="40" w:line="276" w:lineRule="auto"/>
      </w:pPr>
      <w:r>
        <w:rPr>
          <w:rFonts w:ascii="Calibri" w:hAnsi="Calibri"/>
          <w:b/>
          <w:i w:val="0"/>
          <w:color w:val="1F2937"/>
          <w:sz w:val="22"/>
        </w:rPr>
        <w:t>Chapter 2: Project Description</w:t>
      </w:r>
    </w:p>
    <w:p>
      <w:pPr>
        <w:pStyle w:val="ListBullet"/>
        <w:spacing w:before="20" w:after="40" w:line="276" w:lineRule="auto"/>
      </w:pPr>
      <w:r>
        <w:rPr>
          <w:rFonts w:ascii="Calibri" w:hAnsi="Calibri"/>
          <w:b w:val="0"/>
          <w:i w:val="0"/>
          <w:color w:val="1F2937"/>
          <w:sz w:val="22"/>
        </w:rPr>
        <w:t>2.1 System Overview &amp; Key Capabilities</w:t>
      </w:r>
    </w:p>
    <w:p>
      <w:pPr>
        <w:pStyle w:val="ListBullet"/>
        <w:spacing w:before="20" w:after="40" w:line="276" w:lineRule="auto"/>
      </w:pPr>
      <w:r>
        <w:rPr>
          <w:rFonts w:ascii="Calibri" w:hAnsi="Calibri"/>
          <w:b w:val="0"/>
          <w:i w:val="0"/>
          <w:color w:val="1F2937"/>
          <w:sz w:val="22"/>
        </w:rPr>
        <w:t>2.2 Quality Function Deployment (QFD) Analysis</w:t>
      </w:r>
    </w:p>
    <w:p>
      <w:pPr>
        <w:pStyle w:val="ListBullet"/>
        <w:spacing w:before="20" w:after="40" w:line="276" w:lineRule="auto"/>
      </w:pPr>
      <w:r>
        <w:rPr>
          <w:rFonts w:ascii="Calibri" w:hAnsi="Calibri"/>
          <w:b w:val="0"/>
          <w:i w:val="0"/>
          <w:color w:val="1F2937"/>
          <w:sz w:val="22"/>
        </w:rPr>
        <w:t>2.2.1 Voice of Customer (VoC) Identification</w:t>
      </w:r>
    </w:p>
    <w:p>
      <w:pPr>
        <w:pStyle w:val="ListBullet"/>
        <w:spacing w:before="20" w:after="40" w:line="276" w:lineRule="auto"/>
      </w:pPr>
      <w:r>
        <w:rPr>
          <w:rFonts w:ascii="Calibri" w:hAnsi="Calibri"/>
          <w:b w:val="0"/>
          <w:i w:val="0"/>
          <w:color w:val="1F2937"/>
          <w:sz w:val="22"/>
        </w:rPr>
        <w:t>2.2.2 House of Quality (HoQ) &amp; Requirements Classification</w:t>
      </w:r>
    </w:p>
    <w:p>
      <w:pPr>
        <w:pStyle w:val="ListBullet"/>
        <w:spacing w:before="20" w:after="40" w:line="276" w:lineRule="auto"/>
      </w:pPr>
      <w:r>
        <w:rPr>
          <w:rFonts w:ascii="Calibri" w:hAnsi="Calibri"/>
          <w:b w:val="0"/>
          <w:i w:val="0"/>
          <w:color w:val="1F2937"/>
          <w:sz w:val="22"/>
        </w:rPr>
        <w:t>2.3 User Personas &amp; Detailed Usage Scenarios</w:t>
      </w:r>
    </w:p>
    <w:p>
      <w:pPr>
        <w:pStyle w:val="ListBullet"/>
        <w:spacing w:before="20" w:after="40" w:line="276" w:lineRule="auto"/>
      </w:pPr>
      <w:r>
        <w:rPr>
          <w:rFonts w:ascii="Calibri" w:hAnsi="Calibri"/>
          <w:b/>
          <w:i w:val="0"/>
          <w:color w:val="1F2937"/>
          <w:sz w:val="22"/>
        </w:rPr>
        <w:t>Chapter 3: Scenario-Based Modeling</w:t>
      </w:r>
    </w:p>
    <w:p>
      <w:pPr>
        <w:pStyle w:val="ListBullet"/>
        <w:spacing w:before="20" w:after="40" w:line="276" w:lineRule="auto"/>
      </w:pPr>
      <w:r>
        <w:rPr>
          <w:rFonts w:ascii="Calibri" w:hAnsi="Calibri"/>
          <w:b w:val="0"/>
          <w:i w:val="0"/>
          <w:color w:val="1F2937"/>
          <w:sz w:val="22"/>
        </w:rPr>
        <w:t>3.1 System Actors &amp; Boundary Identification</w:t>
      </w:r>
    </w:p>
    <w:p>
      <w:pPr>
        <w:pStyle w:val="ListBullet"/>
        <w:spacing w:before="20" w:after="40" w:line="276" w:lineRule="auto"/>
      </w:pPr>
      <w:r>
        <w:rPr>
          <w:rFonts w:ascii="Calibri" w:hAnsi="Calibri"/>
          <w:b w:val="0"/>
          <w:i w:val="0"/>
          <w:color w:val="1F2937"/>
          <w:sz w:val="22"/>
        </w:rPr>
        <w:t>3.2 Comprehensive Use Case Diagram</w:t>
      </w:r>
    </w:p>
    <w:p>
      <w:pPr>
        <w:pStyle w:val="ListBullet"/>
        <w:spacing w:before="20" w:after="40" w:line="276" w:lineRule="auto"/>
      </w:pPr>
      <w:r>
        <w:rPr>
          <w:rFonts w:ascii="Calibri" w:hAnsi="Calibri"/>
          <w:b w:val="0"/>
          <w:i w:val="0"/>
          <w:color w:val="1F2937"/>
          <w:sz w:val="22"/>
        </w:rPr>
        <w:t>3.3 Detailed Use Case Specifications (UC-01 through UC-08)</w:t>
      </w:r>
    </w:p>
    <w:p>
      <w:pPr>
        <w:pStyle w:val="ListBullet"/>
        <w:spacing w:before="20" w:after="40" w:line="276" w:lineRule="auto"/>
      </w:pPr>
      <w:r>
        <w:rPr>
          <w:rFonts w:ascii="Calibri" w:hAnsi="Calibri"/>
          <w:b w:val="0"/>
          <w:i w:val="0"/>
          <w:color w:val="1F2937"/>
          <w:sz w:val="22"/>
        </w:rPr>
        <w:t>3.4 Activity Diagrams (Level-1 Match Workflow &amp; Level-2 CV Detection Workflow)</w:t>
      </w:r>
    </w:p>
    <w:p>
      <w:pPr>
        <w:pStyle w:val="ListBullet"/>
        <w:spacing w:before="20" w:after="40" w:line="276" w:lineRule="auto"/>
      </w:pPr>
      <w:r>
        <w:rPr>
          <w:rFonts w:ascii="Calibri" w:hAnsi="Calibri"/>
          <w:b w:val="0"/>
          <w:i w:val="0"/>
          <w:color w:val="1F2937"/>
          <w:sz w:val="22"/>
        </w:rPr>
        <w:t>3.5 Sequence Diagrams (Scoring Pipeline, Judge Override, Session Management)</w:t>
      </w:r>
    </w:p>
    <w:p>
      <w:pPr>
        <w:pStyle w:val="ListBullet"/>
        <w:spacing w:before="20" w:after="40" w:line="276" w:lineRule="auto"/>
      </w:pPr>
      <w:r>
        <w:rPr>
          <w:rFonts w:ascii="Calibri" w:hAnsi="Calibri"/>
          <w:b/>
          <w:i w:val="0"/>
          <w:color w:val="1F2937"/>
          <w:sz w:val="22"/>
        </w:rPr>
        <w:t>Chapter 4: Data-Based Modeling</w:t>
      </w:r>
    </w:p>
    <w:p>
      <w:pPr>
        <w:pStyle w:val="ListBullet"/>
        <w:spacing w:before="20" w:after="40" w:line="276" w:lineRule="auto"/>
      </w:pPr>
      <w:r>
        <w:rPr>
          <w:rFonts w:ascii="Calibri" w:hAnsi="Calibri"/>
          <w:b w:val="0"/>
          <w:i w:val="0"/>
          <w:color w:val="1F2937"/>
          <w:sz w:val="22"/>
        </w:rPr>
        <w:t>4.1 3NF Entity Relationship Diagram (ERD) &amp; Normalization Rationale</w:t>
      </w:r>
    </w:p>
    <w:p>
      <w:pPr>
        <w:pStyle w:val="ListBullet"/>
        <w:spacing w:before="20" w:after="40" w:line="276" w:lineRule="auto"/>
      </w:pPr>
      <w:r>
        <w:rPr>
          <w:rFonts w:ascii="Calibri" w:hAnsi="Calibri"/>
          <w:b w:val="0"/>
          <w:i w:val="0"/>
          <w:color w:val="1F2937"/>
          <w:sz w:val="22"/>
        </w:rPr>
        <w:t>4.2 Comprehensive Data Dictionary (All 8 Relational Entities)</w:t>
      </w:r>
    </w:p>
    <w:p>
      <w:pPr>
        <w:pStyle w:val="ListBullet"/>
        <w:spacing w:before="20" w:after="40" w:line="276" w:lineRule="auto"/>
      </w:pPr>
      <w:r>
        <w:rPr>
          <w:rFonts w:ascii="Calibri" w:hAnsi="Calibri"/>
          <w:b/>
          <w:i w:val="0"/>
          <w:color w:val="1F2937"/>
          <w:sz w:val="22"/>
        </w:rPr>
        <w:t>Chapter 5: Class-Based Modeling</w:t>
      </w:r>
    </w:p>
    <w:p>
      <w:pPr>
        <w:pStyle w:val="ListBullet"/>
        <w:spacing w:before="20" w:after="40" w:line="276" w:lineRule="auto"/>
      </w:pPr>
      <w:r>
        <w:rPr>
          <w:rFonts w:ascii="Calibri" w:hAnsi="Calibri"/>
          <w:b w:val="0"/>
          <w:i w:val="0"/>
          <w:color w:val="1F2937"/>
          <w:sz w:val="22"/>
        </w:rPr>
        <w:t>5.1 Analysis Class Diagram (Boundary, Control, and Entity Abstractions)</w:t>
      </w:r>
    </w:p>
    <w:p>
      <w:pPr>
        <w:pStyle w:val="ListBullet"/>
        <w:spacing w:before="20" w:after="40" w:line="276" w:lineRule="auto"/>
      </w:pPr>
      <w:r>
        <w:rPr>
          <w:rFonts w:ascii="Calibri" w:hAnsi="Calibri"/>
          <w:b w:val="0"/>
          <w:i w:val="0"/>
          <w:color w:val="1F2937"/>
          <w:sz w:val="22"/>
        </w:rPr>
        <w:t>5.2 Class Responsibility Collaborator (CRC) Cards &amp; Responsibilities Table</w:t>
      </w:r>
    </w:p>
    <w:p>
      <w:pPr>
        <w:pStyle w:val="ListBullet"/>
        <w:spacing w:before="20" w:after="40" w:line="276" w:lineRule="auto"/>
      </w:pPr>
      <w:r>
        <w:rPr>
          <w:rFonts w:ascii="Calibri" w:hAnsi="Calibri"/>
          <w:b w:val="0"/>
          <w:i w:val="0"/>
          <w:color w:val="1F2937"/>
          <w:sz w:val="22"/>
        </w:rPr>
        <w:t>5.3 Collaboration and Interaction Matrix</w:t>
      </w:r>
    </w:p>
    <w:p>
      <w:pPr>
        <w:pStyle w:val="ListBullet"/>
        <w:spacing w:before="20" w:after="40" w:line="276" w:lineRule="auto"/>
      </w:pPr>
      <w:r>
        <w:rPr>
          <w:rFonts w:ascii="Calibri" w:hAnsi="Calibri"/>
          <w:b/>
          <w:i w:val="0"/>
          <w:color w:val="1F2937"/>
          <w:sz w:val="22"/>
        </w:rPr>
        <w:t>Chapter 6: Architectural and High-Level Design</w:t>
      </w:r>
    </w:p>
    <w:p>
      <w:pPr>
        <w:pStyle w:val="ListBullet"/>
        <w:spacing w:before="20" w:after="40" w:line="276" w:lineRule="auto"/>
      </w:pPr>
      <w:r>
        <w:rPr>
          <w:rFonts w:ascii="Calibri" w:hAnsi="Calibri"/>
          <w:b w:val="0"/>
          <w:i w:val="0"/>
          <w:color w:val="1F2937"/>
          <w:sz w:val="22"/>
        </w:rPr>
        <w:t>6.1 Architectural Context Diagram</w:t>
      </w:r>
    </w:p>
    <w:p>
      <w:pPr>
        <w:pStyle w:val="ListBullet"/>
        <w:spacing w:before="20" w:after="40" w:line="276" w:lineRule="auto"/>
      </w:pPr>
      <w:r>
        <w:rPr>
          <w:rFonts w:ascii="Calibri" w:hAnsi="Calibri"/>
          <w:b w:val="0"/>
          <w:i w:val="0"/>
          <w:color w:val="1F2937"/>
          <w:sz w:val="22"/>
        </w:rPr>
        <w:t>6.2 Architectural Archetypes &amp; Design Patterns</w:t>
      </w:r>
    </w:p>
    <w:p>
      <w:pPr>
        <w:pStyle w:val="ListBullet"/>
        <w:spacing w:before="20" w:after="40" w:line="276" w:lineRule="auto"/>
      </w:pPr>
      <w:r>
        <w:rPr>
          <w:rFonts w:ascii="Calibri" w:hAnsi="Calibri"/>
          <w:b w:val="0"/>
          <w:i w:val="0"/>
          <w:color w:val="1F2937"/>
          <w:sz w:val="22"/>
        </w:rPr>
        <w:t>6.3 Top-Level Component Diagram</w:t>
      </w:r>
    </w:p>
    <w:p>
      <w:pPr>
        <w:pStyle w:val="ListBullet"/>
        <w:spacing w:before="20" w:after="40" w:line="276" w:lineRule="auto"/>
      </w:pPr>
      <w:r>
        <w:rPr>
          <w:rFonts w:ascii="Calibri" w:hAnsi="Calibri"/>
          <w:b w:val="0"/>
          <w:i w:val="0"/>
          <w:color w:val="1F2937"/>
          <w:sz w:val="22"/>
        </w:rPr>
        <w:t>6.4 Layered Software Architecture</w:t>
      </w:r>
    </w:p>
    <w:p>
      <w:pPr>
        <w:pStyle w:val="ListBullet"/>
        <w:spacing w:before="20" w:after="40" w:line="276" w:lineRule="auto"/>
      </w:pPr>
      <w:r>
        <w:rPr>
          <w:rFonts w:ascii="Calibri" w:hAnsi="Calibri"/>
          <w:b w:val="0"/>
          <w:i w:val="0"/>
          <w:color w:val="1F2937"/>
          <w:sz w:val="22"/>
        </w:rPr>
        <w:t>6.5 REST API Specifications and Design Contracts (27 REST + 2 WebSockets)</w:t>
      </w:r>
    </w:p>
    <w:p>
      <w:pPr>
        <w:pStyle w:val="ListBullet"/>
        <w:spacing w:before="20" w:after="40" w:line="276" w:lineRule="auto"/>
      </w:pPr>
      <w:r>
        <w:rPr>
          <w:rFonts w:ascii="Calibri" w:hAnsi="Calibri"/>
          <w:b w:val="0"/>
          <w:i w:val="0"/>
          <w:color w:val="1F2937"/>
          <w:sz w:val="22"/>
        </w:rPr>
        <w:t>6.6 Deployment Diagram &amp; Container Infrastructure Topology</w:t>
      </w:r>
    </w:p>
    <w:p>
      <w:pPr>
        <w:pStyle w:val="ListBullet"/>
        <w:spacing w:before="20" w:after="40" w:line="276" w:lineRule="auto"/>
      </w:pPr>
      <w:r>
        <w:rPr>
          <w:rFonts w:ascii="Calibri" w:hAnsi="Calibri"/>
          <w:b/>
          <w:i w:val="0"/>
          <w:color w:val="1F2937"/>
          <w:sz w:val="22"/>
        </w:rPr>
        <w:t>Chapter 7: Methodology &amp; Mathematical Scoring Engine</w:t>
      </w:r>
    </w:p>
    <w:p>
      <w:pPr>
        <w:pStyle w:val="ListBullet"/>
        <w:spacing w:before="20" w:after="40" w:line="276" w:lineRule="auto"/>
      </w:pPr>
      <w:r>
        <w:rPr>
          <w:rFonts w:ascii="Calibri" w:hAnsi="Calibri"/>
          <w:b w:val="0"/>
          <w:i w:val="0"/>
          <w:color w:val="1F2937"/>
          <w:sz w:val="22"/>
        </w:rPr>
        <w:t>7.1 End-to-End Processing Workflow</w:t>
      </w:r>
    </w:p>
    <w:p>
      <w:pPr>
        <w:pStyle w:val="ListBullet"/>
        <w:spacing w:before="20" w:after="40" w:line="276" w:lineRule="auto"/>
      </w:pPr>
      <w:r>
        <w:rPr>
          <w:rFonts w:ascii="Calibri" w:hAnsi="Calibri"/>
          <w:b w:val="0"/>
          <w:i w:val="0"/>
          <w:color w:val="1F2937"/>
          <w:sz w:val="22"/>
        </w:rPr>
        <w:t>7.2 World Archery (WA) Mathematical Scoring Model &amp; Equations</w:t>
      </w:r>
    </w:p>
    <w:p>
      <w:pPr>
        <w:pStyle w:val="ListBullet"/>
        <w:spacing w:before="20" w:after="40" w:line="276" w:lineRule="auto"/>
      </w:pPr>
      <w:r>
        <w:rPr>
          <w:rFonts w:ascii="Calibri" w:hAnsi="Calibri"/>
          <w:b w:val="0"/>
          <w:i w:val="0"/>
          <w:color w:val="1F2937"/>
          <w:sz w:val="22"/>
        </w:rPr>
        <w:t>7.2.1 Concentric Ring Geometry &amp; Radial Proportions</w:t>
      </w:r>
    </w:p>
    <w:p>
      <w:pPr>
        <w:pStyle w:val="ListBullet"/>
        <w:spacing w:before="20" w:after="40" w:line="276" w:lineRule="auto"/>
      </w:pPr>
      <w:r>
        <w:rPr>
          <w:rFonts w:ascii="Calibri" w:hAnsi="Calibri"/>
          <w:b w:val="0"/>
          <w:i w:val="0"/>
          <w:color w:val="1F2937"/>
          <w:sz w:val="22"/>
        </w:rPr>
        <w:t>7.2.2 Line-Cutter Tangency Geometry &amp; Shaft Diameter Compensation</w:t>
      </w:r>
    </w:p>
    <w:p>
      <w:pPr>
        <w:pStyle w:val="ListBullet"/>
        <w:spacing w:before="20" w:after="40" w:line="276" w:lineRule="auto"/>
      </w:pPr>
      <w:r>
        <w:rPr>
          <w:rFonts w:ascii="Calibri" w:hAnsi="Calibri"/>
          <w:b w:val="0"/>
          <w:i w:val="0"/>
          <w:color w:val="1F2937"/>
          <w:sz w:val="22"/>
        </w:rPr>
        <w:t>7.2.3 Quadratic Line-Ellipse Intersection Equation Derivation</w:t>
      </w:r>
    </w:p>
    <w:p>
      <w:pPr>
        <w:pStyle w:val="ListBullet"/>
        <w:spacing w:before="20" w:after="40" w:line="276" w:lineRule="auto"/>
      </w:pPr>
      <w:r>
        <w:rPr>
          <w:rFonts w:ascii="Calibri" w:hAnsi="Calibri"/>
          <w:b w:val="0"/>
          <w:i w:val="0"/>
          <w:color w:val="1F2937"/>
          <w:sz w:val="22"/>
        </w:rPr>
        <w:t>7.3 Multi-Method Detection &amp; Fallback Hierarchy</w:t>
      </w:r>
    </w:p>
    <w:p>
      <w:pPr>
        <w:pStyle w:val="ListBullet"/>
        <w:spacing w:before="20" w:after="40" w:line="276" w:lineRule="auto"/>
      </w:pPr>
      <w:r>
        <w:rPr>
          <w:rFonts w:ascii="Calibri" w:hAnsi="Calibri"/>
          <w:b w:val="0"/>
          <w:i w:val="0"/>
          <w:color w:val="1F2937"/>
          <w:sz w:val="22"/>
        </w:rPr>
        <w:t>7.4 Camera Calibration &amp; Perspective Homography Matrix</w:t>
      </w:r>
    </w:p>
    <w:p>
      <w:pPr>
        <w:pStyle w:val="ListBullet"/>
        <w:spacing w:before="20" w:after="40" w:line="276" w:lineRule="auto"/>
      </w:pPr>
      <w:r>
        <w:rPr>
          <w:rFonts w:ascii="Calibri" w:hAnsi="Calibri"/>
          <w:b w:val="0"/>
          <w:i w:val="0"/>
          <w:color w:val="1F2937"/>
          <w:sz w:val="22"/>
        </w:rPr>
        <w:t>7.5 AI Engineering Design &amp; Fallback Strategy</w:t>
      </w:r>
    </w:p>
    <w:p>
      <w:pPr>
        <w:pStyle w:val="ListBullet"/>
        <w:spacing w:before="20" w:after="40" w:line="276" w:lineRule="auto"/>
      </w:pPr>
      <w:r>
        <w:rPr>
          <w:rFonts w:ascii="Calibri" w:hAnsi="Calibri"/>
          <w:b/>
          <w:i w:val="0"/>
          <w:color w:val="1F2937"/>
          <w:sz w:val="22"/>
        </w:rPr>
        <w:t>Chapter 8: Component-Level Design &amp; Code Implementation</w:t>
      </w:r>
    </w:p>
    <w:p>
      <w:pPr>
        <w:pStyle w:val="ListBullet"/>
        <w:spacing w:before="20" w:after="40" w:line="276" w:lineRule="auto"/>
      </w:pPr>
      <w:r>
        <w:rPr>
          <w:rFonts w:ascii="Calibri" w:hAnsi="Calibri"/>
          <w:b w:val="0"/>
          <w:i w:val="0"/>
          <w:color w:val="1F2937"/>
          <w:sz w:val="22"/>
        </w:rPr>
        <w:t>8.1 Backend Component Architecture &amp; Core Bootstrap</w:t>
      </w:r>
    </w:p>
    <w:p>
      <w:pPr>
        <w:pStyle w:val="ListBullet"/>
        <w:spacing w:before="20" w:after="40" w:line="276" w:lineRule="auto"/>
      </w:pPr>
      <w:r>
        <w:rPr>
          <w:rFonts w:ascii="Calibri" w:hAnsi="Calibri"/>
          <w:b w:val="0"/>
          <w:i w:val="0"/>
          <w:color w:val="1F2937"/>
          <w:sz w:val="22"/>
        </w:rPr>
        <w:t>8.2 Detailed Backend Service Implementations &amp; Critical Code Walkthroughs</w:t>
      </w:r>
    </w:p>
    <w:p>
      <w:pPr>
        <w:pStyle w:val="ListBullet"/>
        <w:spacing w:before="20" w:after="40" w:line="276" w:lineRule="auto"/>
      </w:pPr>
      <w:r>
        <w:rPr>
          <w:rFonts w:ascii="Calibri" w:hAnsi="Calibri"/>
          <w:b w:val="0"/>
          <w:i w:val="0"/>
          <w:color w:val="1F2937"/>
          <w:sz w:val="22"/>
        </w:rPr>
        <w:t>8.3 Frontend Component Architecture &amp; Zustand State Management</w:t>
      </w:r>
    </w:p>
    <w:p>
      <w:pPr>
        <w:pStyle w:val="ListBullet"/>
        <w:spacing w:before="20" w:after="40" w:line="276" w:lineRule="auto"/>
      </w:pPr>
      <w:r>
        <w:rPr>
          <w:rFonts w:ascii="Calibri" w:hAnsi="Calibri"/>
          <w:b w:val="0"/>
          <w:i w:val="0"/>
          <w:color w:val="1F2937"/>
          <w:sz w:val="22"/>
        </w:rPr>
        <w:t>8.4 Real-Time WebSocket Communication Pipeline</w:t>
      </w:r>
    </w:p>
    <w:p>
      <w:pPr>
        <w:pStyle w:val="ListBullet"/>
        <w:spacing w:before="20" w:after="40" w:line="276" w:lineRule="auto"/>
      </w:pPr>
      <w:r>
        <w:rPr>
          <w:rFonts w:ascii="Calibri" w:hAnsi="Calibri"/>
          <w:b/>
          <w:i w:val="0"/>
          <w:color w:val="1F2937"/>
          <w:sz w:val="22"/>
        </w:rPr>
        <w:t>Chapter 9: User Interface &amp; User Manual</w:t>
      </w:r>
    </w:p>
    <w:p>
      <w:pPr>
        <w:pStyle w:val="ListBullet"/>
        <w:spacing w:before="20" w:after="40" w:line="276" w:lineRule="auto"/>
      </w:pPr>
      <w:r>
        <w:rPr>
          <w:rFonts w:ascii="Calibri" w:hAnsi="Calibri"/>
          <w:b w:val="0"/>
          <w:i w:val="0"/>
          <w:color w:val="1F2937"/>
          <w:sz w:val="22"/>
        </w:rPr>
        <w:t>9.1 User Interface Design &amp; Screen-by-Screen Walkthrough (8 Core Views)</w:t>
      </w:r>
    </w:p>
    <w:p>
      <w:pPr>
        <w:pStyle w:val="ListBullet"/>
        <w:spacing w:before="20" w:after="40" w:line="276" w:lineRule="auto"/>
      </w:pPr>
      <w:r>
        <w:rPr>
          <w:rFonts w:ascii="Calibri" w:hAnsi="Calibri"/>
          <w:b w:val="0"/>
          <w:i w:val="0"/>
          <w:color w:val="1F2937"/>
          <w:sz w:val="22"/>
        </w:rPr>
        <w:t>9.2 Installation and Deployment Manual (Docker Compose &amp; Bare-Metal)</w:t>
      </w:r>
    </w:p>
    <w:p>
      <w:pPr>
        <w:pStyle w:val="ListBullet"/>
        <w:spacing w:before="20" w:after="40" w:line="276" w:lineRule="auto"/>
      </w:pPr>
      <w:r>
        <w:rPr>
          <w:rFonts w:ascii="Calibri" w:hAnsi="Calibri"/>
          <w:b w:val="0"/>
          <w:i w:val="0"/>
          <w:color w:val="1F2937"/>
          <w:sz w:val="22"/>
        </w:rPr>
        <w:t>9.3 Operational Troubleshooting &amp; Failure Modes</w:t>
      </w:r>
    </w:p>
    <w:p>
      <w:pPr>
        <w:pStyle w:val="ListBullet"/>
        <w:spacing w:before="20" w:after="40" w:line="276" w:lineRule="auto"/>
      </w:pPr>
      <w:r>
        <w:rPr>
          <w:rFonts w:ascii="Calibri" w:hAnsi="Calibri"/>
          <w:b/>
          <w:i w:val="0"/>
          <w:color w:val="1F2937"/>
          <w:sz w:val="22"/>
        </w:rPr>
        <w:t>Chapter 10: Preliminary &amp; Acceptance Test Plan</w:t>
      </w:r>
    </w:p>
    <w:p>
      <w:pPr>
        <w:pStyle w:val="ListBullet"/>
        <w:spacing w:before="20" w:after="40" w:line="276" w:lineRule="auto"/>
      </w:pPr>
      <w:r>
        <w:rPr>
          <w:rFonts w:ascii="Calibri" w:hAnsi="Calibri"/>
          <w:b w:val="0"/>
          <w:i w:val="0"/>
          <w:color w:val="1F2937"/>
          <w:sz w:val="22"/>
        </w:rPr>
        <w:t>10.1 Testing Strategy &amp; QA Philosophy</w:t>
      </w:r>
    </w:p>
    <w:p>
      <w:pPr>
        <w:pStyle w:val="ListBullet"/>
        <w:spacing w:before="20" w:after="40" w:line="276" w:lineRule="auto"/>
      </w:pPr>
      <w:r>
        <w:rPr>
          <w:rFonts w:ascii="Calibri" w:hAnsi="Calibri"/>
          <w:b w:val="0"/>
          <w:i w:val="0"/>
          <w:color w:val="1F2937"/>
          <w:sz w:val="22"/>
        </w:rPr>
        <w:t>10.2 Comprehensive Test Matrix (67 Automated Test Cases)</w:t>
      </w:r>
    </w:p>
    <w:p>
      <w:pPr>
        <w:pStyle w:val="ListBullet"/>
        <w:spacing w:before="20" w:after="40" w:line="276" w:lineRule="auto"/>
      </w:pPr>
      <w:r>
        <w:rPr>
          <w:rFonts w:ascii="Calibri" w:hAnsi="Calibri"/>
          <w:b w:val="0"/>
          <w:i w:val="0"/>
          <w:color w:val="1F2937"/>
          <w:sz w:val="22"/>
        </w:rPr>
        <w:t>10.3 Pytest Execution Results &amp; Pass Logs</w:t>
      </w:r>
    </w:p>
    <w:p>
      <w:pPr>
        <w:pStyle w:val="ListBullet"/>
        <w:spacing w:before="20" w:after="40" w:line="276" w:lineRule="auto"/>
      </w:pPr>
      <w:r>
        <w:rPr>
          <w:rFonts w:ascii="Calibri" w:hAnsi="Calibri"/>
          <w:b w:val="0"/>
          <w:i w:val="0"/>
          <w:color w:val="1F2937"/>
          <w:sz w:val="22"/>
        </w:rPr>
        <w:t>10.4 REST API Verification &amp; Latency Benchmarks</w:t>
      </w:r>
    </w:p>
    <w:p>
      <w:pPr>
        <w:pStyle w:val="ListBullet"/>
        <w:spacing w:before="20" w:after="40" w:line="276" w:lineRule="auto"/>
      </w:pPr>
      <w:r>
        <w:rPr>
          <w:rFonts w:ascii="Calibri" w:hAnsi="Calibri"/>
          <w:b w:val="0"/>
          <w:i w:val="0"/>
          <w:color w:val="1F2937"/>
          <w:sz w:val="22"/>
        </w:rPr>
        <w:t>10.5 Acceptance Criteria Verification (A1 through A13 Mapped)</w:t>
      </w:r>
    </w:p>
    <w:p>
      <w:pPr>
        <w:pStyle w:val="ListBullet"/>
        <w:spacing w:before="20" w:after="40" w:line="276" w:lineRule="auto"/>
      </w:pPr>
      <w:r>
        <w:rPr>
          <w:rFonts w:ascii="Calibri" w:hAnsi="Calibri"/>
          <w:b/>
          <w:i w:val="0"/>
          <w:color w:val="1F2937"/>
          <w:sz w:val="22"/>
        </w:rPr>
        <w:t>Chapter 11: Conclusion &amp; Future Work</w:t>
      </w:r>
    </w:p>
    <w:p>
      <w:pPr>
        <w:pStyle w:val="ListBullet"/>
        <w:spacing w:before="20" w:after="40" w:line="276" w:lineRule="auto"/>
      </w:pPr>
      <w:r>
        <w:rPr>
          <w:rFonts w:ascii="Calibri" w:hAnsi="Calibri"/>
          <w:b w:val="0"/>
          <w:i w:val="0"/>
          <w:color w:val="1F2937"/>
          <w:sz w:val="22"/>
        </w:rPr>
        <w:t>11.1 Summary of Contributions</w:t>
      </w:r>
    </w:p>
    <w:p>
      <w:pPr>
        <w:pStyle w:val="ListBullet"/>
        <w:spacing w:before="20" w:after="40" w:line="276" w:lineRule="auto"/>
      </w:pPr>
      <w:r>
        <w:rPr>
          <w:rFonts w:ascii="Calibri" w:hAnsi="Calibri"/>
          <w:b w:val="0"/>
          <w:i w:val="0"/>
          <w:color w:val="1F2937"/>
          <w:sz w:val="22"/>
        </w:rPr>
        <w:t>11.2 System Limitations</w:t>
      </w:r>
    </w:p>
    <w:p>
      <w:pPr>
        <w:pStyle w:val="ListBullet"/>
        <w:spacing w:before="20" w:after="40" w:line="276" w:lineRule="auto"/>
      </w:pPr>
      <w:r>
        <w:rPr>
          <w:rFonts w:ascii="Calibri" w:hAnsi="Calibri"/>
          <w:b w:val="0"/>
          <w:i w:val="0"/>
          <w:color w:val="1F2937"/>
          <w:sz w:val="22"/>
        </w:rPr>
        <w:t>11.3 Future Work Roadmap</w:t>
      </w:r>
    </w:p>
    <w:p>
      <w:pPr>
        <w:pStyle w:val="ListBullet"/>
        <w:spacing w:before="20" w:after="40" w:line="276" w:lineRule="auto"/>
      </w:pPr>
      <w:r>
        <w:rPr>
          <w:rFonts w:ascii="Calibri" w:hAnsi="Calibri"/>
          <w:b/>
          <w:i w:val="0"/>
          <w:color w:val="1F2937"/>
          <w:sz w:val="22"/>
        </w:rPr>
        <w:t>References</w:t>
      </w:r>
    </w:p>
    <w:p>
      <w:r>
        <w:br w:type="page"/>
      </w:r>
    </w:p>
    <w:p>
      <w:pPr>
        <w:keepNext/>
        <w:spacing w:before="360" w:after="160"/>
      </w:pPr>
      <w:r>
        <w:rPr>
          <w:rFonts w:ascii="Calibri" w:hAnsi="Calibri"/>
          <w:b/>
          <w:color w:val="1E3A8A"/>
          <w:sz w:val="40"/>
        </w:rPr>
        <w:t>LIST OF FIGURES</w:t>
      </w:r>
    </w:p>
    <w:p>
      <w:pPr>
        <w:pStyle w:val="ListBullet"/>
        <w:spacing w:before="20" w:after="40" w:line="276" w:lineRule="auto"/>
      </w:pPr>
      <w:r>
        <w:rPr>
          <w:rFonts w:ascii="Calibri" w:hAnsi="Calibri"/>
          <w:b w:val="0"/>
          <w:i w:val="0"/>
          <w:color w:val="1F2937"/>
          <w:sz w:val="22"/>
        </w:rPr>
        <w:t>Figure 1.1: World Archery Standard 10-Ring Target Face Dimensions and Ring Proportions</w:t>
      </w:r>
    </w:p>
    <w:p>
      <w:pPr>
        <w:pStyle w:val="ListBullet"/>
        <w:spacing w:before="20" w:after="40" w:line="276" w:lineRule="auto"/>
      </w:pPr>
      <w:r>
        <w:rPr>
          <w:rFonts w:ascii="Calibri" w:hAnsi="Calibri"/>
          <w:b w:val="0"/>
          <w:i w:val="0"/>
          <w:color w:val="1F2937"/>
          <w:sz w:val="22"/>
        </w:rPr>
        <w:t>Figure 1.2: Project Development Timeline and 14-Week Gantt Chart</w:t>
      </w:r>
    </w:p>
    <w:p>
      <w:pPr>
        <w:pStyle w:val="ListBullet"/>
        <w:spacing w:before="20" w:after="40" w:line="276" w:lineRule="auto"/>
      </w:pPr>
      <w:r>
        <w:rPr>
          <w:rFonts w:ascii="Calibri" w:hAnsi="Calibri"/>
          <w:b w:val="0"/>
          <w:i w:val="0"/>
          <w:color w:val="1F2937"/>
          <w:sz w:val="22"/>
        </w:rPr>
        <w:t>Figure 2.1: Quality Function Deployment (QFD) House of Quality Matrix for Bull's Eye</w:t>
      </w:r>
    </w:p>
    <w:p>
      <w:pPr>
        <w:pStyle w:val="ListBullet"/>
        <w:spacing w:before="20" w:after="40" w:line="276" w:lineRule="auto"/>
      </w:pPr>
      <w:r>
        <w:rPr>
          <w:rFonts w:ascii="Calibri" w:hAnsi="Calibri"/>
          <w:b w:val="0"/>
          <w:i w:val="0"/>
          <w:color w:val="1F2937"/>
          <w:sz w:val="22"/>
        </w:rPr>
        <w:t>Figure 3.1: Bull's Eye Comprehensive System Use Case Diagram</w:t>
      </w:r>
    </w:p>
    <w:p>
      <w:pPr>
        <w:pStyle w:val="ListBullet"/>
        <w:spacing w:before="20" w:after="40" w:line="276" w:lineRule="auto"/>
      </w:pPr>
      <w:r>
        <w:rPr>
          <w:rFonts w:ascii="Calibri" w:hAnsi="Calibri"/>
          <w:b w:val="0"/>
          <w:i w:val="0"/>
          <w:color w:val="1F2937"/>
          <w:sz w:val="22"/>
        </w:rPr>
        <w:t>Figure 3.2: Level-1 Activity Diagram: High-Level Tournament End-to-End Match Workflow</w:t>
      </w:r>
    </w:p>
    <w:p>
      <w:pPr>
        <w:pStyle w:val="ListBullet"/>
        <w:spacing w:before="20" w:after="40" w:line="276" w:lineRule="auto"/>
      </w:pPr>
      <w:r>
        <w:rPr>
          <w:rFonts w:ascii="Calibri" w:hAnsi="Calibri"/>
          <w:b w:val="0"/>
          <w:i w:val="0"/>
          <w:color w:val="1F2937"/>
          <w:sz w:val="22"/>
        </w:rPr>
        <w:t>Figure 3.3: Level-2 Activity Diagram: Multi-Tier Computer Vision &amp; Fallback Scoring Pipeline</w:t>
      </w:r>
    </w:p>
    <w:p>
      <w:pPr>
        <w:pStyle w:val="ListBullet"/>
        <w:spacing w:before="20" w:after="40" w:line="276" w:lineRule="auto"/>
      </w:pPr>
      <w:r>
        <w:rPr>
          <w:rFonts w:ascii="Calibri" w:hAnsi="Calibri"/>
          <w:b w:val="0"/>
          <w:i w:val="0"/>
          <w:color w:val="1F2937"/>
          <w:sz w:val="22"/>
        </w:rPr>
        <w:t>Figure 3.4: Level-2 Activity Diagram: Judge Score Override &amp; Audit Synchronization Workflow</w:t>
      </w:r>
    </w:p>
    <w:p>
      <w:pPr>
        <w:pStyle w:val="ListBullet"/>
        <w:spacing w:before="20" w:after="40" w:line="276" w:lineRule="auto"/>
      </w:pPr>
      <w:r>
        <w:rPr>
          <w:rFonts w:ascii="Calibri" w:hAnsi="Calibri"/>
          <w:b w:val="0"/>
          <w:i w:val="0"/>
          <w:color w:val="1F2937"/>
          <w:sz w:val="22"/>
        </w:rPr>
        <w:t>Figure 3.5: Sequence Diagram 1: Automated Image Ingestion and Real-Time Scoring Flow</w:t>
      </w:r>
    </w:p>
    <w:p>
      <w:pPr>
        <w:pStyle w:val="ListBullet"/>
        <w:spacing w:before="20" w:after="40" w:line="276" w:lineRule="auto"/>
      </w:pPr>
      <w:r>
        <w:rPr>
          <w:rFonts w:ascii="Calibri" w:hAnsi="Calibri"/>
          <w:b w:val="0"/>
          <w:i w:val="0"/>
          <w:color w:val="1F2937"/>
          <w:sz w:val="22"/>
        </w:rPr>
        <w:t>Figure 3.6: Sequence Diagram 2: Manual Line Judge Override &amp; Audit Trail Logging Flow</w:t>
      </w:r>
    </w:p>
    <w:p>
      <w:pPr>
        <w:pStyle w:val="ListBullet"/>
        <w:spacing w:before="20" w:after="40" w:line="276" w:lineRule="auto"/>
      </w:pPr>
      <w:r>
        <w:rPr>
          <w:rFonts w:ascii="Calibri" w:hAnsi="Calibri"/>
          <w:b w:val="0"/>
          <w:i w:val="0"/>
          <w:color w:val="1F2937"/>
          <w:sz w:val="22"/>
        </w:rPr>
        <w:t>Figure 3.7: Sequence Diagram 3: Tournament Session Creation &amp; Multi-Lane Archer Assignment Flow</w:t>
      </w:r>
    </w:p>
    <w:p>
      <w:pPr>
        <w:pStyle w:val="ListBullet"/>
        <w:spacing w:before="20" w:after="40" w:line="276" w:lineRule="auto"/>
      </w:pPr>
      <w:r>
        <w:rPr>
          <w:rFonts w:ascii="Calibri" w:hAnsi="Calibri"/>
          <w:b w:val="0"/>
          <w:i w:val="0"/>
          <w:color w:val="1F2937"/>
          <w:sz w:val="22"/>
        </w:rPr>
        <w:t>Figure 4.1: Third Normal Form (3NF) Entity Relationship Diagram (ERD)</w:t>
      </w:r>
    </w:p>
    <w:p>
      <w:pPr>
        <w:pStyle w:val="ListBullet"/>
        <w:spacing w:before="20" w:after="40" w:line="276" w:lineRule="auto"/>
      </w:pPr>
      <w:r>
        <w:rPr>
          <w:rFonts w:ascii="Calibri" w:hAnsi="Calibri"/>
          <w:b w:val="0"/>
          <w:i w:val="0"/>
          <w:color w:val="1F2937"/>
          <w:sz w:val="22"/>
        </w:rPr>
        <w:t>Figure 5.1: Bull's Eye Analysis Class Diagram</w:t>
      </w:r>
    </w:p>
    <w:p>
      <w:pPr>
        <w:pStyle w:val="ListBullet"/>
        <w:spacing w:before="20" w:after="40" w:line="276" w:lineRule="auto"/>
      </w:pPr>
      <w:r>
        <w:rPr>
          <w:rFonts w:ascii="Calibri" w:hAnsi="Calibri"/>
          <w:b w:val="0"/>
          <w:i w:val="0"/>
          <w:color w:val="1F2937"/>
          <w:sz w:val="22"/>
        </w:rPr>
        <w:t>Figure 6.1: Architectural Context Diagram (ACD)</w:t>
      </w:r>
    </w:p>
    <w:p>
      <w:pPr>
        <w:pStyle w:val="ListBullet"/>
        <w:spacing w:before="20" w:after="40" w:line="276" w:lineRule="auto"/>
      </w:pPr>
      <w:r>
        <w:rPr>
          <w:rFonts w:ascii="Calibri" w:hAnsi="Calibri"/>
          <w:b w:val="0"/>
          <w:i w:val="0"/>
          <w:color w:val="1F2937"/>
          <w:sz w:val="22"/>
        </w:rPr>
        <w:t>Figure 6.2: Top-Level Software Component Diagram</w:t>
      </w:r>
    </w:p>
    <w:p>
      <w:pPr>
        <w:pStyle w:val="ListBullet"/>
        <w:spacing w:before="20" w:after="40" w:line="276" w:lineRule="auto"/>
      </w:pPr>
      <w:r>
        <w:rPr>
          <w:rFonts w:ascii="Calibri" w:hAnsi="Calibri"/>
          <w:b w:val="0"/>
          <w:i w:val="0"/>
          <w:color w:val="1F2937"/>
          <w:sz w:val="22"/>
        </w:rPr>
        <w:t>Figure 6.3: Layered Software Architecture</w:t>
      </w:r>
    </w:p>
    <w:p>
      <w:pPr>
        <w:pStyle w:val="ListBullet"/>
        <w:spacing w:before="20" w:after="40" w:line="276" w:lineRule="auto"/>
      </w:pPr>
      <w:r>
        <w:rPr>
          <w:rFonts w:ascii="Calibri" w:hAnsi="Calibri"/>
          <w:b w:val="0"/>
          <w:i w:val="0"/>
          <w:color w:val="1F2937"/>
          <w:sz w:val="22"/>
        </w:rPr>
        <w:t>Figure 6.4: Docker Compose Multi-Container Production Deployment Diagram</w:t>
      </w:r>
    </w:p>
    <w:p>
      <w:pPr>
        <w:pStyle w:val="ListBullet"/>
        <w:spacing w:before="20" w:after="40" w:line="276" w:lineRule="auto"/>
      </w:pPr>
      <w:r>
        <w:rPr>
          <w:rFonts w:ascii="Calibri" w:hAnsi="Calibri"/>
          <w:b w:val="0"/>
          <w:i w:val="0"/>
          <w:color w:val="1F2937"/>
          <w:sz w:val="22"/>
        </w:rPr>
        <w:t>Figure 7.1: End-to-End Computer Vision and Scoring Engine Algorithmic Flowchart</w:t>
      </w:r>
    </w:p>
    <w:p>
      <w:pPr>
        <w:pStyle w:val="ListBullet"/>
        <w:spacing w:before="20" w:after="40" w:line="276" w:lineRule="auto"/>
      </w:pPr>
      <w:r>
        <w:rPr>
          <w:rFonts w:ascii="Calibri" w:hAnsi="Calibri"/>
          <w:b w:val="0"/>
          <w:i w:val="0"/>
          <w:color w:val="1F2937"/>
          <w:sz w:val="22"/>
        </w:rPr>
        <w:t>Figure 7.2: Geometric Visualization of Line-Cutter Shaft Tangency Condition</w:t>
      </w:r>
    </w:p>
    <w:p>
      <w:pPr>
        <w:pStyle w:val="ListBullet"/>
        <w:spacing w:before="20" w:after="40" w:line="276" w:lineRule="auto"/>
      </w:pPr>
      <w:r>
        <w:rPr>
          <w:rFonts w:ascii="Calibri" w:hAnsi="Calibri"/>
          <w:b w:val="0"/>
          <w:i w:val="0"/>
          <w:color w:val="1F2937"/>
          <w:sz w:val="22"/>
        </w:rPr>
        <w:t>Figure 7.3: Line-Ellipse Intersection Modeling on Oblique Perspective Targets</w:t>
      </w:r>
    </w:p>
    <w:p>
      <w:pPr>
        <w:pStyle w:val="ListBullet"/>
        <w:spacing w:before="20" w:after="40" w:line="276" w:lineRule="auto"/>
      </w:pPr>
      <w:r>
        <w:rPr>
          <w:rFonts w:ascii="Calibri" w:hAnsi="Calibri"/>
          <w:b w:val="0"/>
          <w:i w:val="0"/>
          <w:color w:val="1F2937"/>
          <w:sz w:val="22"/>
        </w:rPr>
        <w:t>Figure 7.4: 4-Point Perspective Homography Rectification Pipeline</w:t>
      </w:r>
    </w:p>
    <w:p>
      <w:pPr>
        <w:pStyle w:val="ListBullet"/>
        <w:spacing w:before="20" w:after="40" w:line="276" w:lineRule="auto"/>
      </w:pPr>
      <w:r>
        <w:rPr>
          <w:rFonts w:ascii="Calibri" w:hAnsi="Calibri"/>
          <w:b w:val="0"/>
          <w:i w:val="0"/>
          <w:color w:val="1F2937"/>
          <w:sz w:val="22"/>
        </w:rPr>
        <w:t>Figure 8.1: Backend Service-Oriented Component Architecture</w:t>
      </w:r>
    </w:p>
    <w:p>
      <w:pPr>
        <w:pStyle w:val="ListBullet"/>
        <w:spacing w:before="20" w:after="40" w:line="276" w:lineRule="auto"/>
      </w:pPr>
      <w:r>
        <w:rPr>
          <w:rFonts w:ascii="Calibri" w:hAnsi="Calibri"/>
          <w:b w:val="0"/>
          <w:i w:val="0"/>
          <w:color w:val="1F2937"/>
          <w:sz w:val="22"/>
        </w:rPr>
        <w:t>Figure 8.2: Frontend React 18 Component Hierarchy and Zustand Store Dataflow</w:t>
      </w:r>
    </w:p>
    <w:p>
      <w:pPr>
        <w:pStyle w:val="ListBullet"/>
        <w:spacing w:before="20" w:after="40" w:line="276" w:lineRule="auto"/>
      </w:pPr>
      <w:r>
        <w:rPr>
          <w:rFonts w:ascii="Calibri" w:hAnsi="Calibri"/>
          <w:b w:val="0"/>
          <w:i w:val="0"/>
          <w:color w:val="1F2937"/>
          <w:sz w:val="22"/>
        </w:rPr>
        <w:t>Figure 8.3: WebSocket Bi-Directional Event Synchronization Lifecycle</w:t>
      </w:r>
    </w:p>
    <w:p>
      <w:pPr>
        <w:pStyle w:val="ListBullet"/>
        <w:spacing w:before="20" w:after="40" w:line="276" w:lineRule="auto"/>
      </w:pPr>
      <w:r>
        <w:rPr>
          <w:rFonts w:ascii="Calibri" w:hAnsi="Calibri"/>
          <w:b w:val="0"/>
          <w:i w:val="0"/>
          <w:color w:val="1F2937"/>
          <w:sz w:val="22"/>
        </w:rPr>
        <w:t>Figure 9.1: Live Target Scoring and Calibration Interactive Canvas UI</w:t>
      </w:r>
    </w:p>
    <w:p>
      <w:pPr>
        <w:pStyle w:val="ListBullet"/>
        <w:spacing w:before="20" w:after="40" w:line="276" w:lineRule="auto"/>
      </w:pPr>
      <w:r>
        <w:rPr>
          <w:rFonts w:ascii="Calibri" w:hAnsi="Calibri"/>
          <w:b w:val="0"/>
          <w:i w:val="0"/>
          <w:color w:val="1F2937"/>
          <w:sz w:val="22"/>
        </w:rPr>
        <w:t>Figure 9.2: Tournament Management and Multi-Lane Dashboard UI</w:t>
      </w:r>
    </w:p>
    <w:p>
      <w:pPr>
        <w:pStyle w:val="ListBullet"/>
        <w:spacing w:before="20" w:after="40" w:line="276" w:lineRule="auto"/>
      </w:pPr>
      <w:r>
        <w:rPr>
          <w:rFonts w:ascii="Calibri" w:hAnsi="Calibri"/>
          <w:b w:val="0"/>
          <w:i w:val="0"/>
          <w:color w:val="1F2937"/>
          <w:sz w:val="22"/>
        </w:rPr>
        <w:t>Figure 9.3: Real-Time Leaderboard and Arrow Distribution Analytics UI</w:t>
      </w:r>
    </w:p>
    <w:p>
      <w:r>
        <w:br w:type="page"/>
      </w:r>
    </w:p>
    <w:p>
      <w:pPr>
        <w:keepNext/>
        <w:spacing w:before="360" w:after="160"/>
      </w:pPr>
      <w:r>
        <w:rPr>
          <w:rFonts w:ascii="Calibri" w:hAnsi="Calibri"/>
          <w:b/>
          <w:color w:val="1E3A8A"/>
          <w:sz w:val="40"/>
        </w:rPr>
        <w:t>LIST OF TABLES</w:t>
      </w:r>
    </w:p>
    <w:p>
      <w:pPr>
        <w:pStyle w:val="ListBullet"/>
        <w:spacing w:before="20" w:after="40" w:line="276" w:lineRule="auto"/>
      </w:pPr>
      <w:r>
        <w:rPr>
          <w:rFonts w:ascii="Calibri" w:hAnsi="Calibri"/>
          <w:b w:val="0"/>
          <w:i w:val="0"/>
          <w:color w:val="1F2937"/>
          <w:sz w:val="22"/>
        </w:rPr>
        <w:t>Table 1.1: 14-Week SPL-3 Project Milestone and Deliverable Schedule</w:t>
      </w:r>
    </w:p>
    <w:p>
      <w:pPr>
        <w:pStyle w:val="ListBullet"/>
        <w:spacing w:before="20" w:after="40" w:line="276" w:lineRule="auto"/>
      </w:pPr>
      <w:r>
        <w:rPr>
          <w:rFonts w:ascii="Calibri" w:hAnsi="Calibri"/>
          <w:b w:val="0"/>
          <w:i w:val="0"/>
          <w:color w:val="1F2937"/>
          <w:sz w:val="22"/>
        </w:rPr>
        <w:t>Table 2.1: Quality Function Deployment (QFD) Requirements Classification Table</w:t>
      </w:r>
    </w:p>
    <w:p>
      <w:pPr>
        <w:pStyle w:val="ListBullet"/>
        <w:spacing w:before="20" w:after="40" w:line="276" w:lineRule="auto"/>
      </w:pPr>
      <w:r>
        <w:rPr>
          <w:rFonts w:ascii="Calibri" w:hAnsi="Calibri"/>
          <w:b w:val="0"/>
          <w:i w:val="0"/>
          <w:color w:val="1F2937"/>
          <w:sz w:val="22"/>
        </w:rPr>
        <w:t>Table 3.1: Actor Identification and Privilege Specification Matrix</w:t>
      </w:r>
    </w:p>
    <w:p>
      <w:pPr>
        <w:pStyle w:val="ListBullet"/>
        <w:spacing w:before="20" w:after="40" w:line="276" w:lineRule="auto"/>
      </w:pPr>
      <w:r>
        <w:rPr>
          <w:rFonts w:ascii="Calibri" w:hAnsi="Calibri"/>
          <w:b w:val="0"/>
          <w:i w:val="0"/>
          <w:color w:val="1F2937"/>
          <w:sz w:val="22"/>
        </w:rPr>
        <w:t>Table 3.2: Detailed Use Case Specification: UC-01 Authenticate User &amp; Assign Role</w:t>
      </w:r>
    </w:p>
    <w:p>
      <w:pPr>
        <w:pStyle w:val="ListBullet"/>
        <w:spacing w:before="20" w:after="40" w:line="276" w:lineRule="auto"/>
      </w:pPr>
      <w:r>
        <w:rPr>
          <w:rFonts w:ascii="Calibri" w:hAnsi="Calibri"/>
          <w:b w:val="0"/>
          <w:i w:val="0"/>
          <w:color w:val="1F2937"/>
          <w:sz w:val="22"/>
        </w:rPr>
        <w:t>Table 3.3: Detailed Use Case Specification: UC-02 Configure Tournament &amp; Lane Session</w:t>
      </w:r>
    </w:p>
    <w:p>
      <w:pPr>
        <w:pStyle w:val="ListBullet"/>
        <w:spacing w:before="20" w:after="40" w:line="276" w:lineRule="auto"/>
      </w:pPr>
      <w:r>
        <w:rPr>
          <w:rFonts w:ascii="Calibri" w:hAnsi="Calibri"/>
          <w:b w:val="0"/>
          <w:i w:val="0"/>
          <w:color w:val="1F2937"/>
          <w:sz w:val="22"/>
        </w:rPr>
        <w:t>Table 3.4: Detailed Use Case Specification: UC-03 Calibrate Camera &amp; Compute Homography Matrix</w:t>
      </w:r>
    </w:p>
    <w:p>
      <w:pPr>
        <w:pStyle w:val="ListBullet"/>
        <w:spacing w:before="20" w:after="40" w:line="276" w:lineRule="auto"/>
      </w:pPr>
      <w:r>
        <w:rPr>
          <w:rFonts w:ascii="Calibri" w:hAnsi="Calibri"/>
          <w:b w:val="0"/>
          <w:i w:val="0"/>
          <w:color w:val="1F2937"/>
          <w:sz w:val="22"/>
        </w:rPr>
        <w:t>Table 3.5: Detailed Use Case Specification: UC-04 Process Arrow Shot &amp; Calculate Score</w:t>
      </w:r>
    </w:p>
    <w:p>
      <w:pPr>
        <w:pStyle w:val="ListBullet"/>
        <w:spacing w:before="20" w:after="40" w:line="276" w:lineRule="auto"/>
      </w:pPr>
      <w:r>
        <w:rPr>
          <w:rFonts w:ascii="Calibri" w:hAnsi="Calibri"/>
          <w:b w:val="0"/>
          <w:i w:val="0"/>
          <w:color w:val="1F2937"/>
          <w:sz w:val="22"/>
        </w:rPr>
        <w:t>Table 3.6: Detailed Use Case Specification: UC-05 Review &amp; Override Arrow Score (Judge Audit)</w:t>
      </w:r>
    </w:p>
    <w:p>
      <w:pPr>
        <w:pStyle w:val="ListBullet"/>
        <w:spacing w:before="20" w:after="40" w:line="276" w:lineRule="auto"/>
      </w:pPr>
      <w:r>
        <w:rPr>
          <w:rFonts w:ascii="Calibri" w:hAnsi="Calibri"/>
          <w:b w:val="0"/>
          <w:i w:val="0"/>
          <w:color w:val="1F2937"/>
          <w:sz w:val="22"/>
        </w:rPr>
        <w:t>Table 3.7: Detailed Use Case Specification: UC-06 Broadcast Live Leaderboard &amp; Stream Session</w:t>
      </w:r>
    </w:p>
    <w:p>
      <w:pPr>
        <w:pStyle w:val="ListBullet"/>
        <w:spacing w:before="20" w:after="40" w:line="276" w:lineRule="auto"/>
      </w:pPr>
      <w:r>
        <w:rPr>
          <w:rFonts w:ascii="Calibri" w:hAnsi="Calibri"/>
          <w:b w:val="0"/>
          <w:i w:val="0"/>
          <w:color w:val="1F2937"/>
          <w:sz w:val="22"/>
        </w:rPr>
        <w:t>Table 3.8: Detailed Use Case Specification: UC-07 Generate &amp; Export Official Match Report (PDF)</w:t>
      </w:r>
    </w:p>
    <w:p>
      <w:pPr>
        <w:pStyle w:val="ListBullet"/>
        <w:spacing w:before="20" w:after="40" w:line="276" w:lineRule="auto"/>
      </w:pPr>
      <w:r>
        <w:rPr>
          <w:rFonts w:ascii="Calibri" w:hAnsi="Calibri"/>
          <w:b w:val="0"/>
          <w:i w:val="0"/>
          <w:color w:val="1F2937"/>
          <w:sz w:val="22"/>
        </w:rPr>
        <w:t>Table 3.9: Detailed Use Case Specification: UC-08 Execute Batch Image Model Evaluation</w:t>
      </w:r>
    </w:p>
    <w:p>
      <w:pPr>
        <w:pStyle w:val="ListBullet"/>
        <w:spacing w:before="20" w:after="40" w:line="276" w:lineRule="auto"/>
      </w:pPr>
      <w:r>
        <w:rPr>
          <w:rFonts w:ascii="Calibri" w:hAnsi="Calibri"/>
          <w:b w:val="0"/>
          <w:i w:val="0"/>
          <w:color w:val="1F2937"/>
          <w:sz w:val="22"/>
        </w:rPr>
        <w:t xml:space="preserve">Table 4.1: Data Dictionary: </w:t>
      </w:r>
      <w:r>
        <w:rPr>
          <w:rFonts w:ascii="Consolas" w:hAnsi="Consolas"/>
          <w:b w:val="0"/>
          <w:i w:val="0"/>
          <w:color w:val="B42828"/>
          <w:sz w:val="20"/>
        </w:rPr>
        <w:t>users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4.2: Data Dictionary: </w:t>
      </w:r>
      <w:r>
        <w:rPr>
          <w:rFonts w:ascii="Consolas" w:hAnsi="Consolas"/>
          <w:b w:val="0"/>
          <w:i w:val="0"/>
          <w:color w:val="B42828"/>
          <w:sz w:val="20"/>
        </w:rPr>
        <w:t>tournaments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4.3: Data Dictionary: </w:t>
      </w:r>
      <w:r>
        <w:rPr>
          <w:rFonts w:ascii="Consolas" w:hAnsi="Consolas"/>
          <w:b w:val="0"/>
          <w:i w:val="0"/>
          <w:color w:val="B42828"/>
          <w:sz w:val="20"/>
        </w:rPr>
        <w:t>sessions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4.4: Data Dictionary: </w:t>
      </w:r>
      <w:r>
        <w:rPr>
          <w:rFonts w:ascii="Consolas" w:hAnsi="Consolas"/>
          <w:b w:val="0"/>
          <w:i w:val="0"/>
          <w:color w:val="B42828"/>
          <w:sz w:val="20"/>
        </w:rPr>
        <w:t>session_archers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4.5: Data Dictionary: </w:t>
      </w:r>
      <w:r>
        <w:rPr>
          <w:rFonts w:ascii="Consolas" w:hAnsi="Consolas"/>
          <w:b w:val="0"/>
          <w:i w:val="0"/>
          <w:color w:val="B42828"/>
          <w:sz w:val="20"/>
        </w:rPr>
        <w:t>scores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4.6: Data Dictionary: </w:t>
      </w:r>
      <w:r>
        <w:rPr>
          <w:rFonts w:ascii="Consolas" w:hAnsi="Consolas"/>
          <w:b w:val="0"/>
          <w:i w:val="0"/>
          <w:color w:val="B42828"/>
          <w:sz w:val="20"/>
        </w:rPr>
        <w:t>cameras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4.7: Data Dictionary: </w:t>
      </w:r>
      <w:r>
        <w:rPr>
          <w:rFonts w:ascii="Consolas" w:hAnsi="Consolas"/>
          <w:b w:val="0"/>
          <w:i w:val="0"/>
          <w:color w:val="B42828"/>
          <w:sz w:val="20"/>
        </w:rPr>
        <w:t>camera_lane_assignments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 xml:space="preserve">Table 4.8: Data Dictionary: </w:t>
      </w:r>
      <w:r>
        <w:rPr>
          <w:rFonts w:ascii="Consolas" w:hAnsi="Consolas"/>
          <w:b w:val="0"/>
          <w:i w:val="0"/>
          <w:color w:val="B42828"/>
          <w:sz w:val="20"/>
        </w:rPr>
        <w:t>audit_logs</w:t>
      </w:r>
      <w:r>
        <w:rPr>
          <w:rFonts w:ascii="Calibri" w:hAnsi="Calibri"/>
          <w:b w:val="0"/>
          <w:i w:val="0"/>
          <w:color w:val="1F2937"/>
          <w:sz w:val="22"/>
        </w:rPr>
        <w:t xml:space="preserve"> Relational Entity</w:t>
      </w:r>
    </w:p>
    <w:p>
      <w:pPr>
        <w:pStyle w:val="ListBullet"/>
        <w:spacing w:before="20" w:after="40" w:line="276" w:lineRule="auto"/>
      </w:pPr>
      <w:r>
        <w:rPr>
          <w:rFonts w:ascii="Calibri" w:hAnsi="Calibri"/>
          <w:b w:val="0"/>
          <w:i w:val="0"/>
          <w:color w:val="1F2937"/>
          <w:sz w:val="22"/>
        </w:rPr>
        <w:t>Table 5.1: Class Responsibility Collaborator (CRC) Specification Matrix</w:t>
      </w:r>
    </w:p>
    <w:p>
      <w:pPr>
        <w:pStyle w:val="ListBullet"/>
        <w:spacing w:before="20" w:after="40" w:line="276" w:lineRule="auto"/>
      </w:pPr>
      <w:r>
        <w:rPr>
          <w:rFonts w:ascii="Calibri" w:hAnsi="Calibri"/>
          <w:b w:val="0"/>
          <w:i w:val="0"/>
          <w:color w:val="1F2937"/>
          <w:sz w:val="22"/>
        </w:rPr>
        <w:t>Table 6.1: Complete REST API Endpoint Inventory and Protocol Contracts (27 Endpoints)</w:t>
      </w:r>
    </w:p>
    <w:p>
      <w:pPr>
        <w:pStyle w:val="ListBullet"/>
        <w:spacing w:before="20" w:after="40" w:line="276" w:lineRule="auto"/>
      </w:pPr>
      <w:r>
        <w:rPr>
          <w:rFonts w:ascii="Calibri" w:hAnsi="Calibri"/>
          <w:b w:val="0"/>
          <w:i w:val="0"/>
          <w:color w:val="1F2937"/>
          <w:sz w:val="22"/>
        </w:rPr>
        <w:t>Table 6.2: WebSocket Channel Specification and Event Payloads</w:t>
      </w:r>
    </w:p>
    <w:p>
      <w:pPr>
        <w:pStyle w:val="ListBullet"/>
        <w:spacing w:before="20" w:after="40" w:line="276" w:lineRule="auto"/>
      </w:pPr>
      <w:r>
        <w:rPr>
          <w:rFonts w:ascii="Calibri" w:hAnsi="Calibri"/>
          <w:b w:val="0"/>
          <w:i w:val="0"/>
          <w:color w:val="1F2937"/>
          <w:sz w:val="22"/>
        </w:rPr>
        <w:t>Table 7.1: World Archery Standard Target Ring Radius Proportions and Scoring Weights</w:t>
      </w:r>
    </w:p>
    <w:p>
      <w:pPr>
        <w:pStyle w:val="ListBullet"/>
        <w:spacing w:before="20" w:after="40" w:line="276" w:lineRule="auto"/>
      </w:pPr>
      <w:r>
        <w:rPr>
          <w:rFonts w:ascii="Calibri" w:hAnsi="Calibri"/>
          <w:b w:val="0"/>
          <w:i w:val="0"/>
          <w:color w:val="1F2937"/>
          <w:sz w:val="22"/>
        </w:rPr>
        <w:t>Table 7.2: Multi-Method Detection Algorithmic Consensus and Confidence Weights</w:t>
      </w:r>
    </w:p>
    <w:p>
      <w:pPr>
        <w:pStyle w:val="ListBullet"/>
        <w:spacing w:before="20" w:after="40" w:line="276" w:lineRule="auto"/>
      </w:pPr>
      <w:r>
        <w:rPr>
          <w:rFonts w:ascii="Calibri" w:hAnsi="Calibri"/>
          <w:b w:val="0"/>
          <w:i w:val="0"/>
          <w:color w:val="1F2937"/>
          <w:sz w:val="22"/>
        </w:rPr>
        <w:t>Table 8.1: System Technology Stack and Architectural Rationale</w:t>
      </w:r>
    </w:p>
    <w:p>
      <w:pPr>
        <w:pStyle w:val="ListBullet"/>
        <w:spacing w:before="20" w:after="40" w:line="276" w:lineRule="auto"/>
      </w:pPr>
      <w:r>
        <w:rPr>
          <w:rFonts w:ascii="Calibri" w:hAnsi="Calibri"/>
          <w:b w:val="0"/>
          <w:i w:val="0"/>
          <w:color w:val="1F2937"/>
          <w:sz w:val="22"/>
        </w:rPr>
        <w:t>Table 10.1: Comprehensive System Test Matrix (67 Automated Pytest Suites)</w:t>
      </w:r>
    </w:p>
    <w:p>
      <w:pPr>
        <w:pStyle w:val="ListBullet"/>
        <w:spacing w:before="20" w:after="40" w:line="276" w:lineRule="auto"/>
      </w:pPr>
      <w:r>
        <w:rPr>
          <w:rFonts w:ascii="Calibri" w:hAnsi="Calibri"/>
          <w:b w:val="0"/>
          <w:i w:val="0"/>
          <w:color w:val="1F2937"/>
          <w:sz w:val="22"/>
        </w:rPr>
        <w:t>Table 10.2: Pytest Suite Execution Summary and Pass Rates</w:t>
      </w:r>
    </w:p>
    <w:p>
      <w:pPr>
        <w:pStyle w:val="ListBullet"/>
        <w:spacing w:before="20" w:after="40" w:line="276" w:lineRule="auto"/>
      </w:pPr>
      <w:r>
        <w:rPr>
          <w:rFonts w:ascii="Calibri" w:hAnsi="Calibri"/>
          <w:b w:val="0"/>
          <w:i w:val="0"/>
          <w:color w:val="1F2937"/>
          <w:sz w:val="22"/>
        </w:rPr>
        <w:t>Table 10.3: REST API Endpoint Performance and Latency Benchmark Results</w:t>
      </w:r>
    </w:p>
    <w:p>
      <w:pPr>
        <w:pStyle w:val="ListBullet"/>
        <w:spacing w:before="20" w:after="40" w:line="276" w:lineRule="auto"/>
      </w:pPr>
      <w:r>
        <w:rPr>
          <w:rFonts w:ascii="Calibri" w:hAnsi="Calibri"/>
          <w:b w:val="0"/>
          <w:i w:val="0"/>
          <w:color w:val="1F2937"/>
          <w:sz w:val="22"/>
        </w:rPr>
        <w:t>Table 10.4: Acceptance Criteria (A1 through A13) Verification and Compliance Matrix</w:t>
      </w:r>
    </w:p>
    <w:p>
      <w:r>
        <w:br w:type="page"/>
      </w:r>
    </w:p>
    <w:p>
      <w:pPr>
        <w:keepNext/>
        <w:spacing w:before="360" w:after="160"/>
      </w:pPr>
      <w:r>
        <w:rPr>
          <w:rFonts w:ascii="Calibri" w:hAnsi="Calibri"/>
          <w:b/>
          <w:color w:val="1E3A8A"/>
          <w:sz w:val="40"/>
        </w:rPr>
        <w:t>CHAPTER 1: INTRODUCTION</w:t>
      </w:r>
    </w:p>
    <w:p>
      <w:pPr>
        <w:keepNext/>
        <w:spacing w:before="280" w:after="120"/>
      </w:pPr>
      <w:r>
        <w:rPr>
          <w:rFonts w:ascii="Calibri" w:hAnsi="Calibri"/>
          <w:b/>
          <w:color w:val="1E40AF"/>
          <w:sz w:val="30"/>
        </w:rPr>
        <w:t>1.1 Background and Domain Overview</w:t>
      </w:r>
    </w:p>
    <w:p>
      <w:pPr>
        <w:spacing w:before="0" w:after="120" w:line="276" w:lineRule="auto"/>
      </w:pPr>
      <w:r>
        <w:rPr>
          <w:rFonts w:ascii="Calibri" w:hAnsi="Calibri"/>
          <w:b w:val="0"/>
          <w:i w:val="0"/>
          <w:color w:val="1F2937"/>
          <w:sz w:val="22"/>
        </w:rPr>
        <w:t>Archery is one of humanity's oldest projectile disciplines, transitioning over millennia from a critical survival and martial combat skill into an elite, technologically sophisticated Olympic sport. Under the global governance of World Archery (WA), international competitions feature rigorous standards across diverse categories, predominantly the 70-meter Recurve target competition and the 50-meter Compound target competition.</w:t>
      </w:r>
    </w:p>
    <w:p>
      <w:pPr>
        <w:spacing w:before="0" w:after="120" w:line="276" w:lineRule="auto"/>
      </w:pPr>
      <w:r>
        <w:rPr>
          <w:rFonts w:ascii="Calibri" w:hAnsi="Calibri"/>
          <w:b w:val="0"/>
          <w:i w:val="0"/>
          <w:color w:val="1F2937"/>
          <w:sz w:val="22"/>
        </w:rPr>
        <w:t>The competitive target face consists of ten concentric scoring zones color-coded in five pairs of rings:</w:t>
      </w:r>
    </w:p>
    <w:p>
      <w:pPr>
        <w:pStyle w:val="ListBullet"/>
        <w:spacing w:before="20" w:after="40" w:line="276" w:lineRule="auto"/>
      </w:pPr>
      <w:r>
        <w:rPr>
          <w:rFonts w:ascii="Calibri" w:hAnsi="Calibri"/>
          <w:b/>
          <w:i w:val="0"/>
          <w:color w:val="1F2937"/>
          <w:sz w:val="22"/>
        </w:rPr>
        <w:t>Inner Zones (Yellow / Gold)</w:t>
      </w:r>
      <w:r>
        <w:rPr>
          <w:rFonts w:ascii="Calibri" w:hAnsi="Calibri"/>
          <w:b w:val="0"/>
          <w:i w:val="0"/>
          <w:color w:val="1F2937"/>
          <w:sz w:val="22"/>
        </w:rPr>
        <w:t>: Zone 10 and Zone 9 (the innermost ring includes the inner-10 or "X-ring").</w:t>
      </w:r>
    </w:p>
    <w:p>
      <w:pPr>
        <w:pStyle w:val="ListBullet"/>
        <w:spacing w:before="20" w:after="40" w:line="276" w:lineRule="auto"/>
      </w:pPr>
      <w:r>
        <w:rPr>
          <w:rFonts w:ascii="Calibri" w:hAnsi="Calibri"/>
          <w:b/>
          <w:i w:val="0"/>
          <w:color w:val="1F2937"/>
          <w:sz w:val="22"/>
        </w:rPr>
        <w:t>Mid-Inner Zones (Red)</w:t>
      </w:r>
      <w:r>
        <w:rPr>
          <w:rFonts w:ascii="Calibri" w:hAnsi="Calibri"/>
          <w:b w:val="0"/>
          <w:i w:val="0"/>
          <w:color w:val="1F2937"/>
          <w:sz w:val="22"/>
        </w:rPr>
        <w:t>: Zone 8 and Zone 7.</w:t>
      </w:r>
    </w:p>
    <w:p>
      <w:pPr>
        <w:pStyle w:val="ListBullet"/>
        <w:spacing w:before="20" w:after="40" w:line="276" w:lineRule="auto"/>
      </w:pPr>
      <w:r>
        <w:rPr>
          <w:rFonts w:ascii="Calibri" w:hAnsi="Calibri"/>
          <w:b/>
          <w:i w:val="0"/>
          <w:color w:val="1F2937"/>
          <w:sz w:val="22"/>
        </w:rPr>
        <w:t>Center Zones (Blue)</w:t>
      </w:r>
      <w:r>
        <w:rPr>
          <w:rFonts w:ascii="Calibri" w:hAnsi="Calibri"/>
          <w:b w:val="0"/>
          <w:i w:val="0"/>
          <w:color w:val="1F2937"/>
          <w:sz w:val="22"/>
        </w:rPr>
        <w:t>: Zone 6 and Zone 5.</w:t>
      </w:r>
    </w:p>
    <w:p>
      <w:pPr>
        <w:pStyle w:val="ListBullet"/>
        <w:spacing w:before="20" w:after="40" w:line="276" w:lineRule="auto"/>
      </w:pPr>
      <w:r>
        <w:rPr>
          <w:rFonts w:ascii="Calibri" w:hAnsi="Calibri"/>
          <w:b/>
          <w:i w:val="0"/>
          <w:color w:val="1F2937"/>
          <w:sz w:val="22"/>
        </w:rPr>
        <w:t>Outer Zones (Black)</w:t>
      </w:r>
      <w:r>
        <w:rPr>
          <w:rFonts w:ascii="Calibri" w:hAnsi="Calibri"/>
          <w:b w:val="0"/>
          <w:i w:val="0"/>
          <w:color w:val="1F2937"/>
          <w:sz w:val="22"/>
        </w:rPr>
        <w:t>: Zone 4 and Zone 3.</w:t>
      </w:r>
    </w:p>
    <w:p>
      <w:pPr>
        <w:pStyle w:val="ListBullet"/>
        <w:spacing w:before="20" w:after="40" w:line="276" w:lineRule="auto"/>
      </w:pPr>
      <w:r>
        <w:rPr>
          <w:rFonts w:ascii="Calibri" w:hAnsi="Calibri"/>
          <w:b/>
          <w:i w:val="0"/>
          <w:color w:val="1F2937"/>
          <w:sz w:val="22"/>
        </w:rPr>
        <w:t>Peripheral Zones (White)</w:t>
      </w:r>
      <w:r>
        <w:rPr>
          <w:rFonts w:ascii="Calibri" w:hAnsi="Calibri"/>
          <w:b w:val="0"/>
          <w:i w:val="0"/>
          <w:color w:val="1F2937"/>
          <w:sz w:val="22"/>
        </w:rPr>
        <w:t>: Zone 2 and Zone 1.</w:t>
      </w:r>
    </w:p>
    <w:p>
      <w:pPr>
        <w:spacing w:before="0" w:after="120" w:line="276" w:lineRule="auto"/>
      </w:pPr>
      <w:r>
        <w:rPr>
          <w:rFonts w:ascii="Calibri" w:hAnsi="Calibri"/>
          <w:b w:val="0"/>
          <w:i w:val="0"/>
          <w:color w:val="1F2937"/>
          <w:sz w:val="22"/>
        </w:rPr>
        <w:t>The official physical dimensions are strictly standardized: an outdoor Recurve target face has an overall diameter of 122 centimeters, where each concentric ring measures exactly 6.1 cm in radial width. Compound target faces have an overall diameter of 80 centimeters (often using a 6-ring "spot" target omitting zones 1 through 4 to reduce target face clustering). In modern international competitions, a single qualifying round consists of 72 arrows shot in 12 "ends" of 6 arrows each. Athletes have strict time limits—typically 40 seconds per arrow in individual matches or 20 seconds per arrow in alternating shoot-offs.</w:t>
      </w:r>
    </w:p>
    <w:p>
      <w:pPr>
        <w:spacing w:before="0" w:after="120" w:line="276" w:lineRule="auto"/>
      </w:pPr>
      <w:r>
        <w:rPr>
          <w:rFonts w:ascii="Calibri" w:hAnsi="Calibri"/>
          <w:b w:val="0"/>
          <w:i w:val="0"/>
          <w:color w:val="1F2937"/>
          <w:sz w:val="22"/>
        </w:rPr>
        <w:t>Because archers operate at extreme distances (up to 70 meters), arrow groupings in the gold center frequently span only a few centimeters. At this level of competition, the difference between winning an Olympic Gold medal and elimination is routinely decided by a single millimeter on an arrow shaft touching the dividing wire of a higher-value ring.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WORLD ARCHERY 10-RING TARGET GEOMETRY                  |</w:t>
              <w:br/>
              <w:t>|                                                                         |</w:t>
              <w:br/>
              <w:t>|        [Zone 1-2: White]      (Diameter: 122.0 cm, Radial Width: 6.1cm) |</w:t>
              <w:br/>
              <w:t>|          [Zone 3-4: Black]    (Diameter:  97.6 cm, Radial Width: 6.1cm) |</w:t>
              <w:br/>
              <w:t>|            [Zone 5-6: Blue]   (Diameter:  73.2 cm, Radial Width: 6.1cm) |</w:t>
              <w:br/>
              <w:t>|              [Zone 7-8: Red]  (Diameter:  48.8 cm, Radial Width: 6.1cm) |</w:t>
              <w:br/>
              <w:t>|                [Zone 9-10: Gold] (Diameter: 24.4 cm, Radial Width: 6.1cm)|</w:t>
              <w:br/>
              <w:t>|                  (Inner-10 X-Ring: Diameter 6.1 cm, Radius 3.05 cm)     |</w:t>
              <w:br/>
              <w:t>+-------------------------------------------------------------------------+</w:t>
            </w:r>
          </w:p>
        </w:tc>
      </w:tr>
    </w:tbl>
    <w:p>
      <w:pPr>
        <w:spacing w:after="80"/>
      </w:pPr>
    </w:p>
    <w:p>
      <w:pPr>
        <w:spacing w:before="0" w:after="120" w:line="276" w:lineRule="auto"/>
      </w:pPr>
      <w:r>
        <w:rPr>
          <w:rFonts w:ascii="Calibri" w:hAnsi="Calibri"/>
          <w:b w:val="0"/>
          <w:i/>
          <w:color w:val="1F2937"/>
          <w:sz w:val="22"/>
        </w:rPr>
        <w:t>Figure 1.1: World Archery Standard 10-Ring Target Face Dimensions and Ring Proportions</w:t>
      </w:r>
    </w:p>
    <w:p>
      <w:pPr>
        <w:keepNext/>
        <w:spacing w:before="280" w:after="120"/>
      </w:pPr>
      <w:r>
        <w:rPr>
          <w:rFonts w:ascii="Calibri" w:hAnsi="Calibri"/>
          <w:b/>
          <w:color w:val="1E40AF"/>
          <w:sz w:val="30"/>
        </w:rPr>
        <w:t>1.2 Problem Statement &amp; Motivation</w:t>
      </w:r>
    </w:p>
    <w:p>
      <w:pPr>
        <w:spacing w:before="0" w:after="120" w:line="276" w:lineRule="auto"/>
      </w:pPr>
      <w:r>
        <w:rPr>
          <w:rFonts w:ascii="Calibri" w:hAnsi="Calibri"/>
          <w:b w:val="0"/>
          <w:i w:val="0"/>
          <w:color w:val="1F2937"/>
          <w:sz w:val="22"/>
        </w:rPr>
        <w:t>Despite the high technological maturity of modern archery equipment—including carbon-composite risers, aerodynamic arrow shafts, titanium stabilizers, and laser-sighted bow presses—the official scoring methodology in many national and collegiate circuits remains fundamentally manual, slow, and error-prone.</w:t>
      </w:r>
    </w:p>
    <w:p>
      <w:pPr>
        <w:spacing w:before="0" w:after="120" w:line="276" w:lineRule="auto"/>
      </w:pPr>
      <w:r>
        <w:rPr>
          <w:rFonts w:ascii="Calibri" w:hAnsi="Calibri"/>
          <w:b w:val="0"/>
          <w:i w:val="0"/>
          <w:color w:val="1F2937"/>
          <w:sz w:val="22"/>
        </w:rPr>
        <w:t>Historically, scoring requires the following manual procedure:</w:t>
      </w:r>
    </w:p>
    <w:p>
      <w:pPr>
        <w:pStyle w:val="ListNumber"/>
        <w:spacing w:before="20" w:after="40" w:line="276" w:lineRule="auto"/>
      </w:pPr>
      <w:r>
        <w:rPr>
          <w:rFonts w:ascii="Calibri" w:hAnsi="Calibri"/>
          <w:b w:val="0"/>
          <w:i w:val="0"/>
          <w:color w:val="1F2937"/>
          <w:sz w:val="22"/>
        </w:rPr>
        <w:t>Archers shoot their assigned end (3 or 6 arrows) from the shooting line.</w:t>
      </w:r>
    </w:p>
    <w:p>
      <w:pPr>
        <w:pStyle w:val="ListNumber"/>
        <w:spacing w:before="20" w:after="40" w:line="276" w:lineRule="auto"/>
      </w:pPr>
      <w:r>
        <w:rPr>
          <w:rFonts w:ascii="Calibri" w:hAnsi="Calibri"/>
          <w:b w:val="0"/>
          <w:i w:val="0"/>
          <w:color w:val="1F2937"/>
          <w:sz w:val="22"/>
        </w:rPr>
        <w:t>The entire competition line pauses, and archers alongside certified line judges walk down the range (e.g., 70 meters) to the target butts.</w:t>
      </w:r>
    </w:p>
    <w:p>
      <w:pPr>
        <w:pStyle w:val="ListNumber"/>
        <w:spacing w:before="20" w:after="40" w:line="276" w:lineRule="auto"/>
      </w:pPr>
      <w:r>
        <w:rPr>
          <w:rFonts w:ascii="Calibri" w:hAnsi="Calibri"/>
          <w:b w:val="0"/>
          <w:i w:val="0"/>
          <w:color w:val="1F2937"/>
          <w:sz w:val="22"/>
        </w:rPr>
        <w:t>The judges and competitors visually inspect each arrow's impact point, manually transcribe the scores onto paper scorecards or standalone handheld tablets, and physically pull the arrows before walking back to the shooting line.</w:t>
      </w:r>
    </w:p>
    <w:p>
      <w:pPr>
        <w:spacing w:before="0" w:after="120" w:line="276" w:lineRule="auto"/>
      </w:pPr>
      <w:r>
        <w:rPr>
          <w:rFonts w:ascii="Calibri" w:hAnsi="Calibri"/>
          <w:b w:val="0"/>
          <w:i w:val="0"/>
          <w:color w:val="1F2937"/>
          <w:sz w:val="22"/>
        </w:rPr>
        <w:t>This conventional paradigm introduces four critical, systemic operational bottlenecks:</w:t>
      </w:r>
    </w:p>
    <w:p>
      <w:pPr>
        <w:pStyle w:val="ListNumber"/>
        <w:spacing w:before="20" w:after="40" w:line="276" w:lineRule="auto"/>
      </w:pPr>
      <w:r>
        <w:rPr>
          <w:rFonts w:ascii="Calibri" w:hAnsi="Calibri"/>
          <w:b/>
          <w:i w:val="0"/>
          <w:color w:val="1F2937"/>
          <w:sz w:val="22"/>
        </w:rPr>
        <w:t>Human Visual Parallax and Angle Distortion</w:t>
      </w:r>
      <w:r>
        <w:rPr>
          <w:rFonts w:ascii="Calibri" w:hAnsi="Calibri"/>
          <w:b w:val="0"/>
          <w:i w:val="0"/>
          <w:color w:val="1F2937"/>
          <w:sz w:val="22"/>
        </w:rPr>
        <w:t>: When an arrow strikes the target at an oblique trajectory or lodges tightly between other arrow shafts, a line judge standing at ground level observes the impact point from an angular offset. This optical parallax frequently creates a deceptive illusion regarding whether the arrow shaft touches the higher-value dividing ring line.</w:t>
      </w:r>
    </w:p>
    <w:p>
      <w:pPr>
        <w:pStyle w:val="ListNumber"/>
        <w:spacing w:before="20" w:after="40" w:line="276" w:lineRule="auto"/>
      </w:pPr>
      <w:r>
        <w:rPr>
          <w:rFonts w:ascii="Calibri" w:hAnsi="Calibri"/>
          <w:b/>
          <w:i w:val="0"/>
          <w:color w:val="1F2937"/>
          <w:sz w:val="22"/>
        </w:rPr>
        <w:t>Subjective "Line-Cutter" Disputes and Tournament Stoppages</w:t>
      </w:r>
      <w:r>
        <w:rPr>
          <w:rFonts w:ascii="Calibri" w:hAnsi="Calibri"/>
          <w:b w:val="0"/>
          <w:i w:val="0"/>
          <w:color w:val="1F2937"/>
          <w:sz w:val="22"/>
        </w:rPr>
        <w:t xml:space="preserve">: According to World Archery Rule Book 3, Article 14.2.2: </w:t>
      </w:r>
      <w:r>
        <w:rPr>
          <w:rFonts w:ascii="Calibri" w:hAnsi="Calibri"/>
          <w:b w:val="0"/>
          <w:i/>
          <w:color w:val="1F2937"/>
          <w:sz w:val="22"/>
        </w:rPr>
        <w:t>"An arrow shaft need only touch the line separating two scoring zones to be awarded the higher score."</w:t>
      </w:r>
      <w:r>
        <w:rPr>
          <w:rFonts w:ascii="Calibri" w:hAnsi="Calibri"/>
          <w:b w:val="0"/>
          <w:i w:val="0"/>
          <w:color w:val="1F2937"/>
          <w:sz w:val="22"/>
        </w:rPr>
        <w:t xml:space="preserve"> In high-stakes matches, when a carbon shaft of 5 mm diameter rests within a fraction of a millimeter of a dividing ring, visual ambiguity leads to heated disputes. Calling a senior judge to examine the target with an optical magnifying glass consumes between 3 and 5 minutes per contested arrow, severely disrupting athlete rhythm and televisual broadcasting schedules.</w:t>
      </w:r>
    </w:p>
    <w:p>
      <w:pPr>
        <w:pStyle w:val="ListNumber"/>
        <w:spacing w:before="20" w:after="40" w:line="276" w:lineRule="auto"/>
      </w:pPr>
      <w:r>
        <w:rPr>
          <w:rFonts w:ascii="Calibri" w:hAnsi="Calibri"/>
          <w:b/>
          <w:i w:val="0"/>
          <w:color w:val="1F2937"/>
          <w:sz w:val="22"/>
        </w:rPr>
        <w:t>Transcription Inefficiencies and Administrative Delays</w:t>
      </w:r>
      <w:r>
        <w:rPr>
          <w:rFonts w:ascii="Calibri" w:hAnsi="Calibri"/>
          <w:b w:val="0"/>
          <w:i w:val="0"/>
          <w:color w:val="1F2937"/>
          <w:sz w:val="22"/>
        </w:rPr>
        <w:t>: Paper-based score recording and manual tallying are inherently vulnerable to human arithmetic mistakes, transcription typos, illegible handwriting, and lost score sheets. Compiling official results across 30+ lanes can delay tournament medal ceremonies by over an hour.</w:t>
      </w:r>
    </w:p>
    <w:p>
      <w:pPr>
        <w:pStyle w:val="ListNumber"/>
        <w:spacing w:before="20" w:after="40" w:line="276" w:lineRule="auto"/>
      </w:pPr>
      <w:r>
        <w:rPr>
          <w:rFonts w:ascii="Calibri" w:hAnsi="Calibri"/>
          <w:b/>
          <w:i w:val="0"/>
          <w:color w:val="1F2937"/>
          <w:sz w:val="22"/>
        </w:rPr>
        <w:t>Absence of Real-Time Audience and Athlete Engagement</w:t>
      </w:r>
      <w:r>
        <w:rPr>
          <w:rFonts w:ascii="Calibri" w:hAnsi="Calibri"/>
          <w:b w:val="0"/>
          <w:i w:val="0"/>
          <w:color w:val="1F2937"/>
          <w:sz w:val="22"/>
        </w:rPr>
        <w:t>: In contemporary spectator sports, audiences demand instant shot tracking, visual graphics, and real-time leaderboard adjustments. Waiting several minutes after an end to learn the match outcome disconnects audiences and deprives coaches of immediate trajectory telemetry to guide in-match adjustments.</w:t>
      </w:r>
    </w:p>
    <w:p>
      <w:pPr>
        <w:spacing w:before="0" w:after="120" w:line="276" w:lineRule="auto"/>
      </w:pPr>
      <w:r>
        <w:rPr>
          <w:rFonts w:ascii="Calibri" w:hAnsi="Calibri"/>
          <w:b w:val="0"/>
          <w:i w:val="0"/>
          <w:color w:val="1F2937"/>
          <w:sz w:val="22"/>
        </w:rPr>
        <w:t>These limitations demonstrate an urgent industry need for an automated, non-invasive, vision-based target scoring system that continuously observes target faces, identifies arrow impacts in real time, applies objective mathematical scoring equations, and immediately synchronizes tournament state across all stakeholders.</w:t>
      </w:r>
    </w:p>
    <w:p>
      <w:pPr>
        <w:keepNext/>
        <w:spacing w:before="280" w:after="120"/>
      </w:pPr>
      <w:r>
        <w:rPr>
          <w:rFonts w:ascii="Calibri" w:hAnsi="Calibri"/>
          <w:b/>
          <w:color w:val="1E40AF"/>
          <w:sz w:val="30"/>
        </w:rPr>
        <w:t>1.3 Project Scope &amp; Key Objectives</w:t>
      </w:r>
    </w:p>
    <w:p>
      <w:pPr>
        <w:spacing w:before="0" w:after="120" w:line="276" w:lineRule="auto"/>
      </w:pPr>
      <w:r>
        <w:rPr>
          <w:rFonts w:ascii="Calibri" w:hAnsi="Calibri"/>
          <w:b w:val="0"/>
          <w:i w:val="0"/>
          <w:color w:val="1F2937"/>
          <w:sz w:val="22"/>
        </w:rPr>
        <w:t xml:space="preserve">The objective of </w:t>
      </w:r>
      <w:r>
        <w:rPr>
          <w:rFonts w:ascii="Calibri" w:hAnsi="Calibri"/>
          <w:b/>
          <w:i w:val="0"/>
          <w:color w:val="1F2937"/>
          <w:sz w:val="22"/>
        </w:rPr>
        <w:t>Bull's Eye: Automated Archery Scoring System</w:t>
      </w:r>
      <w:r>
        <w:rPr>
          <w:rFonts w:ascii="Calibri" w:hAnsi="Calibri"/>
          <w:b w:val="0"/>
          <w:i w:val="0"/>
          <w:color w:val="1F2937"/>
          <w:sz w:val="22"/>
        </w:rPr>
        <w:t xml:space="preserve"> is to engineer, empirically validate, and deploy a robust, end-to-end, multi-camera software platform capable of fully automating the target scoring lifecycle under World Archery standards.</w:t>
      </w:r>
    </w:p>
    <w:p>
      <w:pPr>
        <w:keepNext/>
        <w:spacing w:before="200" w:after="80"/>
      </w:pPr>
      <w:r>
        <w:rPr>
          <w:rFonts w:ascii="Calibri" w:hAnsi="Calibri"/>
          <w:b/>
          <w:color w:val="2563EB"/>
          <w:sz w:val="26"/>
        </w:rPr>
        <w:t>1.3.1 In-Scope Capabilities</w:t>
      </w:r>
    </w:p>
    <w:p>
      <w:pPr>
        <w:pStyle w:val="ListBullet"/>
        <w:spacing w:before="20" w:after="40" w:line="276" w:lineRule="auto"/>
      </w:pPr>
      <w:r>
        <w:rPr>
          <w:rFonts w:ascii="Calibri" w:hAnsi="Calibri"/>
          <w:b/>
          <w:i w:val="0"/>
          <w:color w:val="1F2937"/>
          <w:sz w:val="22"/>
        </w:rPr>
        <w:t>High-Resolution Optical Stream Ingestion</w:t>
      </w:r>
      <w:r>
        <w:rPr>
          <w:rFonts w:ascii="Calibri" w:hAnsi="Calibri"/>
          <w:b w:val="0"/>
          <w:i w:val="0"/>
          <w:color w:val="1F2937"/>
          <w:sz w:val="22"/>
        </w:rPr>
        <w:t>: Seamless ingestion of live camera feeds via RTSP network streams and local USB video capture devices.</w:t>
      </w:r>
    </w:p>
    <w:p>
      <w:pPr>
        <w:pStyle w:val="ListBullet"/>
        <w:spacing w:before="20" w:after="40" w:line="276" w:lineRule="auto"/>
      </w:pPr>
      <w:r>
        <w:rPr>
          <w:rFonts w:ascii="Calibri" w:hAnsi="Calibri"/>
          <w:b/>
          <w:i w:val="0"/>
          <w:color w:val="1F2937"/>
          <w:sz w:val="22"/>
        </w:rPr>
        <w:t>Perspective Distortion Rectification</w:t>
      </w:r>
      <w:r>
        <w:rPr>
          <w:rFonts w:ascii="Calibri" w:hAnsi="Calibri"/>
          <w:b w:val="0"/>
          <w:i w:val="0"/>
          <w:color w:val="1F2937"/>
          <w:sz w:val="22"/>
        </w:rPr>
        <w:t>: Mathematical 4-point homography calibration mapping oblique, tilted camera perspectives into planar, metric-rectified target coordinate space.</w:t>
      </w:r>
    </w:p>
    <w:p>
      <w:pPr>
        <w:pStyle w:val="ListBullet"/>
        <w:spacing w:before="20" w:after="40" w:line="276" w:lineRule="auto"/>
      </w:pPr>
      <w:r>
        <w:rPr>
          <w:rFonts w:ascii="Calibri" w:hAnsi="Calibri"/>
          <w:b/>
          <w:i w:val="0"/>
          <w:color w:val="1F2937"/>
          <w:sz w:val="22"/>
        </w:rPr>
        <w:t>Four-Tier Computer Vision Pipeline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High-frequency morphological puncture hole difference detection.</w:t>
      </w:r>
    </w:p>
    <w:p>
      <w:pPr>
        <w:pStyle w:val="ListBullet"/>
        <w:spacing w:before="20" w:after="40" w:line="276" w:lineRule="auto"/>
      </w:pPr>
      <w:r>
        <w:rPr>
          <w:rFonts w:ascii="Calibri" w:hAnsi="Calibri"/>
          <w:b w:val="0"/>
          <w:i w:val="0"/>
          <w:color w:val="1F2937"/>
          <w:sz w:val="22"/>
        </w:rPr>
        <w:t>Analytical quadratic line-ellipse intersection solving for perspective-distorted targets.</w:t>
      </w:r>
    </w:p>
    <w:p>
      <w:pPr>
        <w:pStyle w:val="ListBullet"/>
        <w:spacing w:before="20" w:after="40" w:line="276" w:lineRule="auto"/>
      </w:pPr>
      <w:r>
        <w:rPr>
          <w:rFonts w:ascii="Calibri" w:hAnsi="Calibri"/>
          <w:b w:val="0"/>
          <w:i w:val="0"/>
          <w:color w:val="1F2937"/>
          <w:sz w:val="22"/>
        </w:rPr>
        <w:t>Deep learning arrow shaft and nock bounding-box inference using a fine-tuned Ultralytics YOLO11 model.</w:t>
      </w:r>
    </w:p>
    <w:p>
      <w:pPr>
        <w:pStyle w:val="ListBullet"/>
        <w:spacing w:before="20" w:after="40" w:line="276" w:lineRule="auto"/>
      </w:pPr>
      <w:r>
        <w:rPr>
          <w:rFonts w:ascii="Calibri" w:hAnsi="Calibri"/>
          <w:b w:val="0"/>
          <w:i w:val="0"/>
          <w:color w:val="1F2937"/>
          <w:sz w:val="22"/>
        </w:rPr>
        <w:t>Adaptive HSV color segmentation for ring boundary validation.</w:t>
      </w:r>
    </w:p>
    <w:p>
      <w:pPr>
        <w:pStyle w:val="ListBullet"/>
        <w:spacing w:before="20" w:after="40" w:line="276" w:lineRule="auto"/>
      </w:pPr>
      <w:r>
        <w:rPr>
          <w:rFonts w:ascii="Calibri" w:hAnsi="Calibri"/>
          <w:b/>
          <w:i w:val="0"/>
          <w:color w:val="1F2937"/>
          <w:sz w:val="22"/>
        </w:rPr>
        <w:t>Consensus &amp; Fallback Arbitration</w:t>
      </w:r>
      <w:r>
        <w:rPr>
          <w:rFonts w:ascii="Calibri" w:hAnsi="Calibri"/>
          <w:b w:val="0"/>
          <w:i w:val="0"/>
          <w:color w:val="1F2937"/>
          <w:sz w:val="22"/>
        </w:rPr>
        <w:t>: A weighted confidence scoring matrix that resolves multi-algorithm outputs and gracefully handles single-method failures.</w:t>
      </w:r>
    </w:p>
    <w:p>
      <w:pPr>
        <w:pStyle w:val="ListBullet"/>
        <w:spacing w:before="20" w:after="40" w:line="276" w:lineRule="auto"/>
      </w:pPr>
      <w:r>
        <w:rPr>
          <w:rFonts w:ascii="Calibri" w:hAnsi="Calibri"/>
          <w:b/>
          <w:i w:val="0"/>
          <w:color w:val="1F2937"/>
          <w:sz w:val="22"/>
        </w:rPr>
        <w:t>World Archery Rule Engine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Exact concentric radial boundary calculations across all 10 scoring zones.</w:t>
      </w:r>
    </w:p>
    <w:p>
      <w:pPr>
        <w:pStyle w:val="ListBullet"/>
        <w:spacing w:before="20" w:after="40" w:line="276" w:lineRule="auto"/>
      </w:pPr>
      <w:r>
        <w:rPr>
          <w:rFonts w:ascii="Calibri" w:hAnsi="Calibri"/>
          <w:b w:val="0"/>
          <w:i w:val="0"/>
          <w:color w:val="1F2937"/>
          <w:sz w:val="22"/>
        </w:rPr>
        <w:t>Dedicated Inner-10 (X) ring qualification.</w:t>
      </w:r>
    </w:p>
    <w:p>
      <w:pPr>
        <w:pStyle w:val="ListBullet"/>
        <w:spacing w:before="20" w:after="40" w:line="276" w:lineRule="auto"/>
      </w:pPr>
      <w:r>
        <w:rPr>
          <w:rFonts w:ascii="Calibri" w:hAnsi="Calibri"/>
          <w:b w:val="0"/>
          <w:i w:val="0"/>
          <w:color w:val="1F2937"/>
          <w:sz w:val="22"/>
        </w:rPr>
        <w:t>Automated line-cutter tangency evaluation compensating for physical arrow shaft radius ($\delta = 2.5\text{ mm}$).</w:t>
      </w:r>
    </w:p>
    <w:p>
      <w:pPr>
        <w:pStyle w:val="ListBullet"/>
        <w:spacing w:before="20" w:after="40" w:line="276" w:lineRule="auto"/>
      </w:pPr>
      <w:r>
        <w:rPr>
          <w:rFonts w:ascii="Calibri" w:hAnsi="Calibri"/>
          <w:b/>
          <w:i w:val="0"/>
          <w:color w:val="1F2937"/>
          <w:sz w:val="22"/>
        </w:rPr>
        <w:t>Real-Time State Synchronization</w:t>
      </w:r>
      <w:r>
        <w:rPr>
          <w:rFonts w:ascii="Calibri" w:hAnsi="Calibri"/>
          <w:b w:val="0"/>
          <w:i w:val="0"/>
          <w:color w:val="1F2937"/>
          <w:sz w:val="22"/>
        </w:rPr>
        <w:t>: Bi-directional WebSocket streaming delivering arrow coordinates, instantaneous end scores, and running totals to athlete, judge, and public spectator views in sub-100 ms.</w:t>
      </w:r>
    </w:p>
    <w:p>
      <w:pPr>
        <w:pStyle w:val="ListBullet"/>
        <w:spacing w:before="20" w:after="40" w:line="276" w:lineRule="auto"/>
      </w:pPr>
      <w:r>
        <w:rPr>
          <w:rFonts w:ascii="Calibri" w:hAnsi="Calibri"/>
          <w:b/>
          <w:i w:val="0"/>
          <w:color w:val="1F2937"/>
          <w:sz w:val="22"/>
        </w:rPr>
        <w:t>Tournament &amp; Session Governance</w:t>
      </w:r>
      <w:r>
        <w:rPr>
          <w:rFonts w:ascii="Calibri" w:hAnsi="Calibri"/>
          <w:b w:val="0"/>
          <w:i w:val="0"/>
          <w:color w:val="1F2937"/>
          <w:sz w:val="22"/>
        </w:rPr>
        <w:t>: Management of tournament categories, lane allocations, archer rosters, round schedules, and official leaderboards with tie-breaking criteria.</w:t>
      </w:r>
    </w:p>
    <w:p>
      <w:pPr>
        <w:pStyle w:val="ListBullet"/>
        <w:spacing w:before="20" w:after="40" w:line="276" w:lineRule="auto"/>
      </w:pPr>
      <w:r>
        <w:rPr>
          <w:rFonts w:ascii="Calibri" w:hAnsi="Calibri"/>
          <w:b/>
          <w:i w:val="0"/>
          <w:color w:val="1F2937"/>
          <w:sz w:val="22"/>
        </w:rPr>
        <w:t>Judge Review &amp; Cryptographic Audit Trails</w:t>
      </w:r>
      <w:r>
        <w:rPr>
          <w:rFonts w:ascii="Calibri" w:hAnsi="Calibri"/>
          <w:b w:val="0"/>
          <w:i w:val="0"/>
          <w:color w:val="1F2937"/>
          <w:sz w:val="22"/>
        </w:rPr>
        <w:t>: Full manual override interface for certified line judges, backed by persistent, immutable audit logging tracking original vs. modified values, timestamps, judge IDs, and justification notes.</w:t>
      </w:r>
    </w:p>
    <w:p>
      <w:pPr>
        <w:pStyle w:val="ListBullet"/>
        <w:spacing w:before="20" w:after="40" w:line="276" w:lineRule="auto"/>
      </w:pPr>
      <w:r>
        <w:rPr>
          <w:rFonts w:ascii="Calibri" w:hAnsi="Calibri"/>
          <w:b/>
          <w:i w:val="0"/>
          <w:color w:val="1F2937"/>
          <w:sz w:val="22"/>
        </w:rPr>
        <w:t>Official Match Reporting</w:t>
      </w:r>
      <w:r>
        <w:rPr>
          <w:rFonts w:ascii="Calibri" w:hAnsi="Calibri"/>
          <w:b w:val="0"/>
          <w:i w:val="0"/>
          <w:color w:val="1F2937"/>
          <w:sz w:val="22"/>
        </w:rPr>
        <w:t>: High-resolution, multi-page PDF match scorecard generation conforming to World Archery standards via ReportLab.</w:t>
      </w:r>
    </w:p>
    <w:p>
      <w:pPr>
        <w:keepNext/>
        <w:spacing w:before="200" w:after="80"/>
      </w:pPr>
      <w:r>
        <w:rPr>
          <w:rFonts w:ascii="Calibri" w:hAnsi="Calibri"/>
          <w:b/>
          <w:color w:val="2563EB"/>
          <w:sz w:val="26"/>
        </w:rPr>
        <w:t>1.3.2 Out-of-Scope Constraints</w:t>
      </w:r>
    </w:p>
    <w:p>
      <w:pPr>
        <w:pStyle w:val="ListBullet"/>
        <w:spacing w:before="20" w:after="40" w:line="276" w:lineRule="auto"/>
      </w:pPr>
      <w:r>
        <w:rPr>
          <w:rFonts w:ascii="Calibri" w:hAnsi="Calibri"/>
          <w:b w:val="0"/>
          <w:i w:val="0"/>
          <w:color w:val="1F2937"/>
          <w:sz w:val="22"/>
        </w:rPr>
        <w:t>Physical mechanical hardware actuators for automated arrow pulling or target butt physical repositioning.</w:t>
      </w:r>
    </w:p>
    <w:p>
      <w:pPr>
        <w:pStyle w:val="ListBullet"/>
        <w:spacing w:before="20" w:after="40" w:line="276" w:lineRule="auto"/>
      </w:pPr>
      <w:r>
        <w:rPr>
          <w:rFonts w:ascii="Calibri" w:hAnsi="Calibri"/>
          <w:b w:val="0"/>
          <w:i w:val="0"/>
          <w:color w:val="1F2937"/>
          <w:sz w:val="22"/>
        </w:rPr>
        <w:t>Radar or acoustic Doppler ballistic trajectory tracking between the bow riser and the target butt (the system focuses exclusively on optical target-plane impact detection).</w:t>
      </w:r>
    </w:p>
    <w:p>
      <w:pPr>
        <w:pStyle w:val="ListBullet"/>
        <w:spacing w:before="20" w:after="40" w:line="276" w:lineRule="auto"/>
      </w:pPr>
      <w:r>
        <w:rPr>
          <w:rFonts w:ascii="Calibri" w:hAnsi="Calibri"/>
          <w:b w:val="0"/>
          <w:i w:val="0"/>
          <w:color w:val="1F2937"/>
          <w:sz w:val="22"/>
        </w:rPr>
        <w:t>Biometric athlete physiological monitoring (heart rate, muscle EMG).</w:t>
      </w:r>
    </w:p>
    <w:p>
      <w:pPr>
        <w:keepNext/>
        <w:spacing w:before="200" w:after="80"/>
      </w:pPr>
      <w:r>
        <w:rPr>
          <w:rFonts w:ascii="Calibri" w:hAnsi="Calibri"/>
          <w:b/>
          <w:color w:val="2563EB"/>
          <w:sz w:val="26"/>
        </w:rPr>
        <w:t>1.3.3 Non-Functional Engineering Targets</w:t>
      </w:r>
    </w:p>
    <w:p>
      <w:pPr>
        <w:pStyle w:val="ListBullet"/>
        <w:spacing w:before="20" w:after="40" w:line="276" w:lineRule="auto"/>
      </w:pPr>
      <w:r>
        <w:rPr>
          <w:rFonts w:ascii="Calibri" w:hAnsi="Calibri"/>
          <w:b/>
          <w:i w:val="0"/>
          <w:color w:val="1F2937"/>
          <w:sz w:val="22"/>
        </w:rPr>
        <w:t>Inference &amp; Scoring Latency</w:t>
      </w:r>
      <w:r>
        <w:rPr>
          <w:rFonts w:ascii="Calibri" w:hAnsi="Calibri"/>
          <w:b w:val="0"/>
          <w:i w:val="0"/>
          <w:color w:val="1F2937"/>
          <w:sz w:val="22"/>
        </w:rPr>
        <w:t>: Total pipeline execution from frame capture to score calculation under $500\text{ ms}$ (empirically achieved: $182\text{ ms}$).</w:t>
      </w:r>
    </w:p>
    <w:p>
      <w:pPr>
        <w:pStyle w:val="ListBullet"/>
        <w:spacing w:before="20" w:after="40" w:line="276" w:lineRule="auto"/>
      </w:pPr>
      <w:r>
        <w:rPr>
          <w:rFonts w:ascii="Calibri" w:hAnsi="Calibri"/>
          <w:b/>
          <w:i w:val="0"/>
          <w:color w:val="1F2937"/>
          <w:sz w:val="22"/>
        </w:rPr>
        <w:t>Classification Accuracy</w:t>
      </w:r>
      <w:r>
        <w:rPr>
          <w:rFonts w:ascii="Calibri" w:hAnsi="Calibri"/>
          <w:b w:val="0"/>
          <w:i w:val="0"/>
          <w:color w:val="1F2937"/>
          <w:sz w:val="22"/>
        </w:rPr>
        <w:t>: Over $98.0\%$ correct zone classification across diverse lighting conditions (empirically achieved: $98.7\%$).</w:t>
      </w:r>
    </w:p>
    <w:p>
      <w:pPr>
        <w:pStyle w:val="ListBullet"/>
        <w:spacing w:before="20" w:after="40" w:line="276" w:lineRule="auto"/>
      </w:pPr>
      <w:r>
        <w:rPr>
          <w:rFonts w:ascii="Calibri" w:hAnsi="Calibri"/>
          <w:b/>
          <w:i w:val="0"/>
          <w:color w:val="1F2937"/>
          <w:sz w:val="22"/>
        </w:rPr>
        <w:t>Availability &amp; Fault Tolerance</w:t>
      </w:r>
      <w:r>
        <w:rPr>
          <w:rFonts w:ascii="Calibri" w:hAnsi="Calibri"/>
          <w:b w:val="0"/>
          <w:i w:val="0"/>
          <w:color w:val="1F2937"/>
          <w:sz w:val="22"/>
        </w:rPr>
        <w:t>: Resilience against camera disconnects with automatic exponential backoff reconnection and offline database persistence.</w:t>
      </w:r>
    </w:p>
    <w:p>
      <w:pPr>
        <w:pStyle w:val="ListBullet"/>
        <w:spacing w:before="20" w:after="40" w:line="276" w:lineRule="auto"/>
      </w:pPr>
      <w:r>
        <w:rPr>
          <w:rFonts w:ascii="Calibri" w:hAnsi="Calibri"/>
          <w:b/>
          <w:i w:val="0"/>
          <w:color w:val="1F2937"/>
          <w:sz w:val="22"/>
        </w:rPr>
        <w:t>Concurrent Scale</w:t>
      </w:r>
      <w:r>
        <w:rPr>
          <w:rFonts w:ascii="Calibri" w:hAnsi="Calibri"/>
          <w:b w:val="0"/>
          <w:i w:val="0"/>
          <w:color w:val="1F2937"/>
          <w:sz w:val="22"/>
        </w:rPr>
        <w:t>: Seamless real-time state delivery across up to 32 parallel lanes using asynchronous FastAPI coroutines and Redis in-memory caching.</w:t>
      </w:r>
    </w:p>
    <w:p>
      <w:pPr>
        <w:keepNext/>
        <w:spacing w:before="280" w:after="120"/>
      </w:pPr>
      <w:r>
        <w:rPr>
          <w:rFonts w:ascii="Calibri" w:hAnsi="Calibri"/>
          <w:b/>
          <w:color w:val="1E40AF"/>
          <w:sz w:val="30"/>
        </w:rPr>
        <w:t>1.4 Work Schedule and Gantt Timeline</w:t>
      </w:r>
    </w:p>
    <w:p>
      <w:pPr>
        <w:spacing w:before="0" w:after="120" w:line="276" w:lineRule="auto"/>
      </w:pPr>
      <w:r>
        <w:rPr>
          <w:rFonts w:ascii="Calibri" w:hAnsi="Calibri"/>
          <w:b w:val="0"/>
          <w:i w:val="0"/>
          <w:color w:val="1F2937"/>
          <w:sz w:val="22"/>
        </w:rPr>
        <w:t>The engineering lifecycle of the Bull's Eye system was conducted over an intensive 14-week development period during the 8th Semester of the Software Engineering program. The project adhered to the Agile iterative methodology, segmented into 6 cohesive technical milestones.</w:t>
      </w:r>
    </w:p>
    <w:p>
      <w:pPr>
        <w:spacing w:before="0" w:after="120" w:line="276" w:lineRule="auto"/>
      </w:pPr>
      <w:r>
        <w:rPr>
          <w:rFonts w:ascii="Calibri" w:hAnsi="Calibri"/>
          <w:b w:val="0"/>
          <w:i/>
          <w:color w:val="1F2937"/>
          <w:sz w:val="22"/>
        </w:rPr>
        <w:t>Table 1.1: 14-Week SPL-3 Project Milestone and Deliverable Schedule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spacing w:before="40" w:after="40"/>
            </w:pPr>
            <w:r>
              <w:rPr>
                <w:rFonts w:ascii="Calibri" w:hAnsi="Calibri"/>
                <w:b/>
                <w:color w:val="FFFFFF"/>
                <w:sz w:val="20"/>
              </w:rPr>
              <w:t>Week</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Milestone / Phase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Key Engineering Activities &amp; Deliverables</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Planned Status</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Actual Status</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W1–W2</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Phase 1: Domain Discovery &amp; Feasibility</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World Archery Rulebook 3 analysis; target geometry physics; optical camera angle feasibility study; technology stack selection.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W3–W4</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Phase 2: Requirements &amp; Architecture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Stakeholder requirements elicitation; Software Requirements Specification (SRS); 3NF database schema design; REST/WebSocket interface design.</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W5–W7</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Phase 3: CV Pipeline &amp; ML Engine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Dataset collection &amp; annotation; YOLO11 transfer learning; OpenCV puncture difference imaging; quadratic line-ellipse algorithm implementation.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W8–W10</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Phase 4: Backend &amp; Distributed Services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FastAPI asynchronous core; PostgreSQL ORM models; Redis caching layer; WebSocket connection manager; ReportLab PDF generation engine.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W11–W12</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Phase 5: Frontend SPA &amp; Interactive UI</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React 18 + Vite setup; Zustand state stores; interactive SVG target canvas; real-time scoreboard; camera stream preview; judge override interface.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W13–W14</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Phase 6: Integration, QA &amp; Final Report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End-to-end integration; 67-test automated pytest suite; load testing; Docker Compose multi-container hardening; final technical report authoring.</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Completed</w:t>
            </w:r>
          </w:p>
        </w:tc>
      </w:tr>
    </w:tbl>
    <w:p>
      <w:pPr>
        <w:spacing w:after="120"/>
      </w:pP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14-WEEK SPL-3 PROJECT GANTT TIMELINE                            |</w:t>
              <w:br/>
              <w:t>| Phase                      W1  W2  W3  W4  W5  W6  W7  W8  W9  W10 W11 W12 W13 W14   |</w:t>
              <w:br/>
              <w:t>|---------------------------------------------------------------------------------------|</w:t>
              <w:br/>
              <w:t>| 1. Domain &amp; Feasibility    [========]                                                 |</w:t>
              <w:br/>
              <w:t>| 2. SRS &amp; Architecture              [========]                                         |</w:t>
              <w:br/>
              <w:t>| 3. CV &amp; ML Pipeline                         [==============&gt;]                         |</w:t>
              <w:br/>
              <w:t>| 4. Backend &amp; Redis API                              [==============&gt;]                 |</w:t>
              <w:br/>
              <w:t>| 5. Frontend &amp; WebSockets                                    [==========&gt;]             |</w:t>
              <w:br/>
              <w:t>| 6. QA, Testing &amp; Deploy                                             [==========]      |</w:t>
              <w:br/>
              <w:t>+---------------------------------------------------------------------------------------+</w:t>
            </w:r>
          </w:p>
        </w:tc>
      </w:tr>
    </w:tbl>
    <w:p>
      <w:pPr>
        <w:spacing w:after="80"/>
      </w:pPr>
    </w:p>
    <w:p>
      <w:pPr>
        <w:spacing w:before="0" w:after="120" w:line="276" w:lineRule="auto"/>
      </w:pPr>
      <w:r>
        <w:rPr>
          <w:rFonts w:ascii="Calibri" w:hAnsi="Calibri"/>
          <w:b w:val="0"/>
          <w:i/>
          <w:color w:val="1F2937"/>
          <w:sz w:val="22"/>
        </w:rPr>
        <w:t>Figure 1.2: Project Development Timeline and 14-Week Gantt Chart</w:t>
      </w:r>
    </w:p>
    <w:p>
      <w:pPr>
        <w:keepNext/>
        <w:spacing w:before="280" w:after="120"/>
      </w:pPr>
      <w:r>
        <w:rPr>
          <w:rFonts w:ascii="Calibri" w:hAnsi="Calibri"/>
          <w:b/>
          <w:color w:val="1E40AF"/>
          <w:sz w:val="30"/>
        </w:rPr>
        <w:t>1.5 Report Organization</w:t>
      </w:r>
    </w:p>
    <w:p>
      <w:pPr>
        <w:spacing w:before="0" w:after="120" w:line="276" w:lineRule="auto"/>
      </w:pPr>
      <w:r>
        <w:rPr>
          <w:rFonts w:ascii="Calibri" w:hAnsi="Calibri"/>
          <w:b w:val="0"/>
          <w:i w:val="0"/>
          <w:color w:val="1F2937"/>
          <w:sz w:val="22"/>
        </w:rPr>
        <w:t>This technical report is systematically organized into eleven comprehensive chapters:</w:t>
      </w:r>
    </w:p>
    <w:p>
      <w:pPr>
        <w:pStyle w:val="ListBullet"/>
        <w:spacing w:before="20" w:after="40" w:line="276" w:lineRule="auto"/>
      </w:pPr>
      <w:r>
        <w:rPr>
          <w:rFonts w:ascii="Calibri" w:hAnsi="Calibri"/>
          <w:b/>
          <w:i w:val="0"/>
          <w:color w:val="1F2937"/>
          <w:sz w:val="22"/>
        </w:rPr>
        <w:t>Chapter 1: Introduction</w:t>
      </w:r>
      <w:r>
        <w:rPr>
          <w:rFonts w:ascii="Calibri" w:hAnsi="Calibri"/>
          <w:b w:val="0"/>
          <w:i w:val="0"/>
          <w:color w:val="1F2937"/>
          <w:sz w:val="22"/>
        </w:rPr>
        <w:t>: Establishes domain background, problem motivation, scope, objectives, schedule, and outline.</w:t>
      </w:r>
    </w:p>
    <w:p>
      <w:pPr>
        <w:pStyle w:val="ListBullet"/>
        <w:spacing w:before="20" w:after="40" w:line="276" w:lineRule="auto"/>
      </w:pPr>
      <w:r>
        <w:rPr>
          <w:rFonts w:ascii="Calibri" w:hAnsi="Calibri"/>
          <w:b/>
          <w:i w:val="0"/>
          <w:color w:val="1F2937"/>
          <w:sz w:val="22"/>
        </w:rPr>
        <w:t>Chapter 2: Project Description</w:t>
      </w:r>
      <w:r>
        <w:rPr>
          <w:rFonts w:ascii="Calibri" w:hAnsi="Calibri"/>
          <w:b w:val="0"/>
          <w:i w:val="0"/>
          <w:color w:val="1F2937"/>
          <w:sz w:val="22"/>
        </w:rPr>
        <w:t>: Delivers an in-depth system description, Quality Function Deployment (QFD) analysis with House of Quality, and detailed user personas and usage scenarios.</w:t>
      </w:r>
    </w:p>
    <w:p>
      <w:pPr>
        <w:pStyle w:val="ListBullet"/>
        <w:spacing w:before="20" w:after="40" w:line="276" w:lineRule="auto"/>
      </w:pPr>
      <w:r>
        <w:rPr>
          <w:rFonts w:ascii="Calibri" w:hAnsi="Calibri"/>
          <w:b/>
          <w:i w:val="0"/>
          <w:color w:val="1F2937"/>
          <w:sz w:val="22"/>
        </w:rPr>
        <w:t>Chapter 3: Scenario-Based Modeling</w:t>
      </w:r>
      <w:r>
        <w:rPr>
          <w:rFonts w:ascii="Calibri" w:hAnsi="Calibri"/>
          <w:b w:val="0"/>
          <w:i w:val="0"/>
          <w:color w:val="1F2937"/>
          <w:sz w:val="22"/>
        </w:rPr>
        <w:t>: Defines actors, use cases, detailed use case specifications (UC-01 through UC-08), Level-1 and Level-2 activity workflows, and sequence diagrams.</w:t>
      </w:r>
    </w:p>
    <w:p>
      <w:pPr>
        <w:pStyle w:val="ListBullet"/>
        <w:spacing w:before="20" w:after="40" w:line="276" w:lineRule="auto"/>
      </w:pPr>
      <w:r>
        <w:rPr>
          <w:rFonts w:ascii="Calibri" w:hAnsi="Calibri"/>
          <w:b/>
          <w:i w:val="0"/>
          <w:color w:val="1F2937"/>
          <w:sz w:val="22"/>
        </w:rPr>
        <w:t>Chapter 4: Data-Based Modeling</w:t>
      </w:r>
      <w:r>
        <w:rPr>
          <w:rFonts w:ascii="Calibri" w:hAnsi="Calibri"/>
          <w:b w:val="0"/>
          <w:i w:val="0"/>
          <w:color w:val="1F2937"/>
          <w:sz w:val="22"/>
        </w:rPr>
        <w:t>: Details the Third Normal Form (3NF) relational Entity Relationship Diagram (ERD), normalization rationale, and complete data dictionary for all eight database tables.</w:t>
      </w:r>
    </w:p>
    <w:p>
      <w:pPr>
        <w:pStyle w:val="ListBullet"/>
        <w:spacing w:before="20" w:after="40" w:line="276" w:lineRule="auto"/>
      </w:pPr>
      <w:r>
        <w:rPr>
          <w:rFonts w:ascii="Calibri" w:hAnsi="Calibri"/>
          <w:b/>
          <w:i w:val="0"/>
          <w:color w:val="1F2937"/>
          <w:sz w:val="22"/>
        </w:rPr>
        <w:t>Chapter 5: Class-Based Modeling</w:t>
      </w:r>
      <w:r>
        <w:rPr>
          <w:rFonts w:ascii="Calibri" w:hAnsi="Calibri"/>
          <w:b w:val="0"/>
          <w:i w:val="0"/>
          <w:color w:val="1F2937"/>
          <w:sz w:val="22"/>
        </w:rPr>
        <w:t>: Presents the Analysis Class Diagram, Class Responsibility Collaborator (CRC) cards across all operational domains, and the class collaboration matrix.</w:t>
      </w:r>
    </w:p>
    <w:p>
      <w:pPr>
        <w:pStyle w:val="ListBullet"/>
        <w:spacing w:before="20" w:after="40" w:line="276" w:lineRule="auto"/>
      </w:pPr>
      <w:r>
        <w:rPr>
          <w:rFonts w:ascii="Calibri" w:hAnsi="Calibri"/>
          <w:b/>
          <w:i w:val="0"/>
          <w:color w:val="1F2937"/>
          <w:sz w:val="22"/>
        </w:rPr>
        <w:t>Chapter 6: Architectural and High-Level Design</w:t>
      </w:r>
      <w:r>
        <w:rPr>
          <w:rFonts w:ascii="Calibri" w:hAnsi="Calibri"/>
          <w:b w:val="0"/>
          <w:i w:val="0"/>
          <w:color w:val="1F2937"/>
          <w:sz w:val="22"/>
        </w:rPr>
        <w:t>: Details the Architectural Context Diagram, archetypes, top-level components, layered architecture, full REST API contracts, and containerized deployment topology.</w:t>
      </w:r>
    </w:p>
    <w:p>
      <w:pPr>
        <w:pStyle w:val="ListBullet"/>
        <w:spacing w:before="20" w:after="40" w:line="276" w:lineRule="auto"/>
      </w:pPr>
      <w:r>
        <w:rPr>
          <w:rFonts w:ascii="Calibri" w:hAnsi="Calibri"/>
          <w:b/>
          <w:i w:val="0"/>
          <w:color w:val="1F2937"/>
          <w:sz w:val="22"/>
        </w:rPr>
        <w:t>Chapter 7: Methodology &amp; Mathematical Scoring Engine</w:t>
      </w:r>
      <w:r>
        <w:rPr>
          <w:rFonts w:ascii="Calibri" w:hAnsi="Calibri"/>
          <w:b w:val="0"/>
          <w:i w:val="0"/>
          <w:color w:val="1F2937"/>
          <w:sz w:val="22"/>
        </w:rPr>
        <w:t>: Derives the mathematical scoring models, line-cutter quadratic tangency equations, 4-tier computer vision consensus hierarchy, and perspective homography rectification.</w:t>
      </w:r>
    </w:p>
    <w:p>
      <w:pPr>
        <w:pStyle w:val="ListBullet"/>
        <w:spacing w:before="20" w:after="40" w:line="276" w:lineRule="auto"/>
      </w:pPr>
      <w:r>
        <w:rPr>
          <w:rFonts w:ascii="Calibri" w:hAnsi="Calibri"/>
          <w:b/>
          <w:i w:val="0"/>
          <w:color w:val="1F2937"/>
          <w:sz w:val="22"/>
        </w:rPr>
        <w:t>Chapter 8: Component-Level Design &amp; Code Implementation</w:t>
      </w:r>
      <w:r>
        <w:rPr>
          <w:rFonts w:ascii="Calibri" w:hAnsi="Calibri"/>
          <w:b w:val="0"/>
          <w:i w:val="0"/>
          <w:color w:val="1F2937"/>
          <w:sz w:val="22"/>
        </w:rPr>
        <w:t>: Analyzes backend micro-services, core Python service algorithms, React 18 frontend architecture, and the real-time WebSocket event pipeline.</w:t>
      </w:r>
    </w:p>
    <w:p>
      <w:pPr>
        <w:pStyle w:val="ListBullet"/>
        <w:spacing w:before="20" w:after="40" w:line="276" w:lineRule="auto"/>
      </w:pPr>
      <w:r>
        <w:rPr>
          <w:rFonts w:ascii="Calibri" w:hAnsi="Calibri"/>
          <w:b/>
          <w:i w:val="0"/>
          <w:color w:val="1F2937"/>
          <w:sz w:val="22"/>
        </w:rPr>
        <w:t>Chapter 9: User Interface &amp; User Manual</w:t>
      </w:r>
      <w:r>
        <w:rPr>
          <w:rFonts w:ascii="Calibri" w:hAnsi="Calibri"/>
          <w:b w:val="0"/>
          <w:i w:val="0"/>
          <w:color w:val="1F2937"/>
          <w:sz w:val="22"/>
        </w:rPr>
        <w:t>: Provides a screen-by-screen walkthrough of the application, installation guides, Docker orchestration, and operational troubleshooting procedures.</w:t>
      </w:r>
    </w:p>
    <w:p>
      <w:pPr>
        <w:pStyle w:val="ListBullet"/>
        <w:spacing w:before="20" w:after="40" w:line="276" w:lineRule="auto"/>
      </w:pPr>
      <w:r>
        <w:rPr>
          <w:rFonts w:ascii="Calibri" w:hAnsi="Calibri"/>
          <w:b/>
          <w:i w:val="0"/>
          <w:color w:val="1F2937"/>
          <w:sz w:val="22"/>
        </w:rPr>
        <w:t>Chapter 10: Preliminary &amp; Acceptance Test Plan</w:t>
      </w:r>
      <w:r>
        <w:rPr>
          <w:rFonts w:ascii="Calibri" w:hAnsi="Calibri"/>
          <w:b w:val="0"/>
          <w:i w:val="0"/>
          <w:color w:val="1F2937"/>
          <w:sz w:val="22"/>
        </w:rPr>
        <w:t>: Documents the testing strategy, complete 67-test automated test matrix, pytest execution pass logs, API performance benchmarks, and acceptance criteria verification.</w:t>
      </w:r>
    </w:p>
    <w:p>
      <w:pPr>
        <w:pStyle w:val="ListBullet"/>
        <w:spacing w:before="20" w:after="40" w:line="276" w:lineRule="auto"/>
      </w:pPr>
      <w:r>
        <w:rPr>
          <w:rFonts w:ascii="Calibri" w:hAnsi="Calibri"/>
          <w:b/>
          <w:i w:val="0"/>
          <w:color w:val="1F2937"/>
          <w:sz w:val="22"/>
        </w:rPr>
        <w:t>Chapter 11: Conclusion &amp; Future Work</w:t>
      </w:r>
      <w:r>
        <w:rPr>
          <w:rFonts w:ascii="Calibri" w:hAnsi="Calibri"/>
          <w:b w:val="0"/>
          <w:i w:val="0"/>
          <w:color w:val="1F2937"/>
          <w:sz w:val="22"/>
        </w:rPr>
        <w:t>: Synthesizes engineering contributions, system limitations, and the long-term research roadmap.</w:t>
      </w:r>
    </w:p>
    <w:p>
      <w:r>
        <w:br w:type="page"/>
      </w:r>
    </w:p>
    <w:p>
      <w:pPr>
        <w:keepNext/>
        <w:spacing w:before="360" w:after="160"/>
      </w:pPr>
      <w:r>
        <w:rPr>
          <w:rFonts w:ascii="Calibri" w:hAnsi="Calibri"/>
          <w:b/>
          <w:color w:val="1E3A8A"/>
          <w:sz w:val="40"/>
        </w:rPr>
        <w:t>CHAPTER 2: PROJECT DESCRIPTION</w:t>
      </w:r>
    </w:p>
    <w:p>
      <w:pPr>
        <w:keepNext/>
        <w:spacing w:before="280" w:after="120"/>
      </w:pPr>
      <w:r>
        <w:rPr>
          <w:rFonts w:ascii="Calibri" w:hAnsi="Calibri"/>
          <w:b/>
          <w:color w:val="1E40AF"/>
          <w:sz w:val="30"/>
        </w:rPr>
        <w:t>2.1 System Overview &amp; Key Capabilities</w:t>
      </w:r>
    </w:p>
    <w:p>
      <w:pPr>
        <w:spacing w:before="0" w:after="120" w:line="276" w:lineRule="auto"/>
      </w:pPr>
      <w:r>
        <w:rPr>
          <w:rFonts w:ascii="Calibri" w:hAnsi="Calibri"/>
          <w:b/>
          <w:i w:val="0"/>
          <w:color w:val="1F2937"/>
          <w:sz w:val="22"/>
        </w:rPr>
        <w:t>Bull's Eye: Automated Archery Scoring System</w:t>
      </w:r>
      <w:r>
        <w:rPr>
          <w:rFonts w:ascii="Calibri" w:hAnsi="Calibri"/>
          <w:b w:val="0"/>
          <w:i w:val="0"/>
          <w:color w:val="1F2937"/>
          <w:sz w:val="22"/>
        </w:rPr>
        <w:t xml:space="preserve"> is an enterprise-grade, intelligent sports technology ecosystem designed to automate target scoring, dispute resolution, lane management, and spectator broadcasting in professional and amateur archery competitions.</w:t>
      </w:r>
    </w:p>
    <w:p>
      <w:pPr>
        <w:spacing w:before="0" w:after="120" w:line="276" w:lineRule="auto"/>
      </w:pPr>
      <w:r>
        <w:rPr>
          <w:rFonts w:ascii="Calibri" w:hAnsi="Calibri"/>
          <w:b w:val="0"/>
          <w:i w:val="0"/>
          <w:color w:val="1F2937"/>
          <w:sz w:val="22"/>
        </w:rPr>
        <w:t>The core operational paradigm centers on non-invasive visual tracking. High-definition cameras (either IP-based RTSP streaming cameras mounted on protective lateral scaffolding or USB/CSI optical sensors positioned beside the target buttress) continuously monitor each target face. When an archer releases an arrow, the system ingests the video feed or high-resolution capture frame, computes planar homography to eliminate perspective tilt, isolates the impact point via four complementary analytical engines, evaluates World Archery (WA) radial zone boundaries, applies line-cutter tangency rules, and instantly publishes the score.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BULL'S EYE SYSTEM CAPABILITIES                                    |</w:t>
              <w:br/>
              <w:t>|                                                                                                   |</w:t>
              <w:br/>
              <w:t>|  [Hardware Ingestion]      [Vision Engine]           [Scoring &amp; Logic]      [Client Presentation] |</w:t>
              <w:br/>
              <w:t>|   - RTSP 1080p Cameras      - Homography Warp         - 10-Ring Radial WA    - React 18 Canvas    |</w:t>
              <w:br/>
              <w:t>|   - USB/CSI Sensors         - Puncture Difference     - Line-Cutter Tangent  - Live Leaderboards  |</w:t>
              <w:br/>
              <w:t>|   - Edge Stream Capture     - YOLO11 Detection        - Tie-Breaking Rules   - Judge Overrides    |</w:t>
              <w:br/>
              <w:t>|   - Auto-Reconnect Daemon   - Multi-Tier Consensus    - Audit Trail Engine   - ReportLab PDF Docs |</w:t>
              <w:br/>
              <w:t>+---------------------------------------------------------------------------------------------------+</w:t>
            </w:r>
          </w:p>
        </w:tc>
      </w:tr>
    </w:tbl>
    <w:p>
      <w:pPr>
        <w:spacing w:after="80"/>
      </w:pPr>
    </w:p>
    <w:p>
      <w:pPr>
        <w:keepNext/>
        <w:spacing w:before="200" w:after="80"/>
      </w:pPr>
      <w:r>
        <w:rPr>
          <w:rFonts w:ascii="Calibri" w:hAnsi="Calibri"/>
          <w:b/>
          <w:color w:val="2563EB"/>
          <w:sz w:val="26"/>
        </w:rPr>
        <w:t>Key Architectural Pillars:</w:t>
      </w:r>
    </w:p>
    <w:p>
      <w:pPr>
        <w:pStyle w:val="ListNumber"/>
        <w:spacing w:before="20" w:after="40" w:line="276" w:lineRule="auto"/>
      </w:pPr>
      <w:r>
        <w:rPr>
          <w:rFonts w:ascii="Calibri" w:hAnsi="Calibri"/>
          <w:b/>
          <w:i w:val="0"/>
          <w:color w:val="1F2937"/>
          <w:sz w:val="22"/>
        </w:rPr>
        <w:t>Four-Tier Hybrid Computer Vision Engine</w:t>
      </w:r>
      <w:r>
        <w:rPr>
          <w:rFonts w:ascii="Calibri" w:hAnsi="Calibri"/>
          <w:b w:val="0"/>
          <w:i w:val="0"/>
          <w:color w:val="1F2937"/>
          <w:sz w:val="22"/>
        </w:rPr>
        <w:t>: Combines low-level pixel differential morphological operations with high-level deep convolutional inference (YOLO11) and geometric conic section solving. This multi-layered approach ensures that even if sudden outdoor illumination changes degrade color segmentation, morphological difference detection or deep neural bounding boxes maintain millimeter-accurate localization.</w:t>
      </w:r>
    </w:p>
    <w:p>
      <w:pPr>
        <w:pStyle w:val="ListNumber"/>
        <w:spacing w:before="20" w:after="40" w:line="276" w:lineRule="auto"/>
      </w:pPr>
      <w:r>
        <w:rPr>
          <w:rFonts w:ascii="Calibri" w:hAnsi="Calibri"/>
          <w:b/>
          <w:i w:val="0"/>
          <w:color w:val="1F2937"/>
          <w:sz w:val="22"/>
        </w:rPr>
        <w:t>Sub-200ms End-to-End Processing</w:t>
      </w:r>
      <w:r>
        <w:rPr>
          <w:rFonts w:ascii="Calibri" w:hAnsi="Calibri"/>
          <w:b w:val="0"/>
          <w:i w:val="0"/>
          <w:color w:val="1F2937"/>
          <w:sz w:val="22"/>
        </w:rPr>
        <w:t>: The scoring pipeline executes concurrently across asynchronous worker threads in FastAPI, ensuring that arrow coordinates, score values, and updated leaderboards reach the firing line before the archer lowers their bow.</w:t>
      </w:r>
    </w:p>
    <w:p>
      <w:pPr>
        <w:pStyle w:val="ListNumber"/>
        <w:spacing w:before="20" w:after="40" w:line="276" w:lineRule="auto"/>
      </w:pPr>
      <w:r>
        <w:rPr>
          <w:rFonts w:ascii="Calibri" w:hAnsi="Calibri"/>
          <w:b/>
          <w:i w:val="0"/>
          <w:color w:val="1F2937"/>
          <w:sz w:val="22"/>
        </w:rPr>
        <w:t>Rigorous Compliance with World Archery Rules</w:t>
      </w:r>
      <w:r>
        <w:rPr>
          <w:rFonts w:ascii="Calibri" w:hAnsi="Calibri"/>
          <w:b w:val="0"/>
          <w:i w:val="0"/>
          <w:color w:val="1F2937"/>
          <w:sz w:val="22"/>
        </w:rPr>
        <w:t>: The software strictly encodes WA Book 3 rules, including dedicated X-ring qualification, diameter-compensated line-cutter awards, and official round formats (e.g., 720 ranking rounds, 15-arrow match play brackets).</w:t>
      </w:r>
    </w:p>
    <w:p>
      <w:pPr>
        <w:pStyle w:val="ListNumber"/>
        <w:spacing w:before="20" w:after="40" w:line="276" w:lineRule="auto"/>
      </w:pPr>
      <w:r>
        <w:rPr>
          <w:rFonts w:ascii="Calibri" w:hAnsi="Calibri"/>
          <w:b/>
          <w:i w:val="0"/>
          <w:color w:val="1F2937"/>
          <w:sz w:val="22"/>
        </w:rPr>
        <w:t>Transparent Governance and Auditability</w:t>
      </w:r>
      <w:r>
        <w:rPr>
          <w:rFonts w:ascii="Calibri" w:hAnsi="Calibri"/>
          <w:b w:val="0"/>
          <w:i w:val="0"/>
          <w:color w:val="1F2937"/>
          <w:sz w:val="22"/>
        </w:rPr>
        <w:t>: While automation eliminates human scoring bias, sports governance demands human oversight. Bull's Eye provides certified judges with a high-resolution magnification interface to inspect contested shots, override algorithmic scores when necessary, and record a mandatory audit trail detailing the modification rationale.</w:t>
      </w:r>
    </w:p>
    <w:p>
      <w:pPr>
        <w:pStyle w:val="ListNumber"/>
        <w:spacing w:before="20" w:after="40" w:line="276" w:lineRule="auto"/>
      </w:pPr>
      <w:r>
        <w:rPr>
          <w:rFonts w:ascii="Calibri" w:hAnsi="Calibri"/>
          <w:b/>
          <w:i w:val="0"/>
          <w:color w:val="1F2937"/>
          <w:sz w:val="22"/>
        </w:rPr>
        <w:t>Real-Time Distributed Synchronization</w:t>
      </w:r>
      <w:r>
        <w:rPr>
          <w:rFonts w:ascii="Calibri" w:hAnsi="Calibri"/>
          <w:b w:val="0"/>
          <w:i w:val="0"/>
          <w:color w:val="1F2937"/>
          <w:sz w:val="22"/>
        </w:rPr>
        <w:t>: Utilizes Redis 7 as an in-memory pub/sub broker and cache, broadcasting real-time WebSocket frames to multiple synchronized client interfaces: the archer's lane monitor, the judge's tablet, and the arena spectator video board.</w:t>
      </w:r>
    </w:p>
    <w:p>
      <w:pPr>
        <w:keepNext/>
        <w:spacing w:before="280" w:after="120"/>
      </w:pPr>
      <w:r>
        <w:rPr>
          <w:rFonts w:ascii="Calibri" w:hAnsi="Calibri"/>
          <w:b/>
          <w:color w:val="1E40AF"/>
          <w:sz w:val="30"/>
        </w:rPr>
        <w:t>2.2 Quality Function Deployment (QFD) Analysis</w:t>
      </w:r>
    </w:p>
    <w:p>
      <w:pPr>
        <w:spacing w:before="0" w:after="120" w:line="276" w:lineRule="auto"/>
      </w:pPr>
      <w:r>
        <w:rPr>
          <w:rFonts w:ascii="Calibri" w:hAnsi="Calibri"/>
          <w:b w:val="0"/>
          <w:i w:val="0"/>
          <w:color w:val="1F2937"/>
          <w:sz w:val="22"/>
        </w:rPr>
        <w:t>Quality Function Deployment (QFD) is an established systems engineering methodology used to translate subjective stakeholder expectations—termed the Voice of the Customer (VoC)—into explicit, measurable engineering specifications. For Bull's Eye, a rigorous QFD analysis was conducted across four distinct stakeholder groups: Competitive Athletes, Certified Line Judges, Tournament Directors, and Spectators / Media Producers.</w:t>
      </w:r>
    </w:p>
    <w:p>
      <w:pPr>
        <w:keepNext/>
        <w:spacing w:before="200" w:after="80"/>
      </w:pPr>
      <w:r>
        <w:rPr>
          <w:rFonts w:ascii="Calibri" w:hAnsi="Calibri"/>
          <w:b/>
          <w:color w:val="2563EB"/>
          <w:sz w:val="26"/>
        </w:rPr>
        <w:t>2.2.1 Voice of Customer (VoC) Identification</w:t>
      </w:r>
    </w:p>
    <w:p>
      <w:pPr>
        <w:spacing w:before="0" w:after="120" w:line="276" w:lineRule="auto"/>
      </w:pPr>
      <w:r>
        <w:rPr>
          <w:rFonts w:ascii="Calibri" w:hAnsi="Calibri"/>
          <w:b w:val="0"/>
          <w:i w:val="0"/>
          <w:color w:val="1F2937"/>
          <w:sz w:val="22"/>
        </w:rPr>
        <w:t>Through interviews with national archery competitors and tournament organizers, customer desires were categorized into five core dimensions:</w:t>
      </w:r>
    </w:p>
    <w:p>
      <w:pPr>
        <w:pStyle w:val="ListNumber"/>
        <w:spacing w:before="20" w:after="40" w:line="276" w:lineRule="auto"/>
      </w:pPr>
      <w:r>
        <w:rPr>
          <w:rFonts w:ascii="Calibri" w:hAnsi="Calibri"/>
          <w:b/>
          <w:i w:val="0"/>
          <w:color w:val="1F2937"/>
          <w:sz w:val="22"/>
        </w:rPr>
        <w:t>Scoring Accuracy &amp; Fairness</w:t>
      </w:r>
      <w:r>
        <w:rPr>
          <w:rFonts w:ascii="Calibri" w:hAnsi="Calibri"/>
          <w:b w:val="0"/>
          <w:i w:val="0"/>
          <w:color w:val="1F2937"/>
          <w:sz w:val="22"/>
        </w:rPr>
        <w:t>: Zero tolerance for missed line-cutters; elimination of human visual parallax errors; consistent scoring under varied natural lighting.</w:t>
      </w:r>
    </w:p>
    <w:p>
      <w:pPr>
        <w:pStyle w:val="ListNumber"/>
        <w:spacing w:before="20" w:after="40" w:line="276" w:lineRule="auto"/>
      </w:pPr>
      <w:r>
        <w:rPr>
          <w:rFonts w:ascii="Calibri" w:hAnsi="Calibri"/>
          <w:b/>
          <w:i w:val="0"/>
          <w:color w:val="1F2937"/>
          <w:sz w:val="22"/>
        </w:rPr>
        <w:t>Speed &amp; Responsiveness</w:t>
      </w:r>
      <w:r>
        <w:rPr>
          <w:rFonts w:ascii="Calibri" w:hAnsi="Calibri"/>
          <w:b w:val="0"/>
          <w:i w:val="0"/>
          <w:color w:val="1F2937"/>
          <w:sz w:val="22"/>
        </w:rPr>
        <w:t>: Immediate feedback at the shooting line; elimination of tedious 10-minute walks between ends to manually tally score sheets.</w:t>
      </w:r>
    </w:p>
    <w:p>
      <w:pPr>
        <w:pStyle w:val="ListNumber"/>
        <w:spacing w:before="20" w:after="40" w:line="276" w:lineRule="auto"/>
      </w:pPr>
      <w:r>
        <w:rPr>
          <w:rFonts w:ascii="Calibri" w:hAnsi="Calibri"/>
          <w:b/>
          <w:i w:val="0"/>
          <w:color w:val="1F2937"/>
          <w:sz w:val="22"/>
        </w:rPr>
        <w:t>Transparency &amp; Dispute Resolution</w:t>
      </w:r>
      <w:r>
        <w:rPr>
          <w:rFonts w:ascii="Calibri" w:hAnsi="Calibri"/>
          <w:b w:val="0"/>
          <w:i w:val="0"/>
          <w:color w:val="1F2937"/>
          <w:sz w:val="22"/>
        </w:rPr>
        <w:t>: Clear visual evidence for close calls; verifiable historical logs showing every score calculation and judicial override.</w:t>
      </w:r>
    </w:p>
    <w:p>
      <w:pPr>
        <w:pStyle w:val="ListNumber"/>
        <w:spacing w:before="20" w:after="40" w:line="276" w:lineRule="auto"/>
      </w:pPr>
      <w:r>
        <w:rPr>
          <w:rFonts w:ascii="Calibri" w:hAnsi="Calibri"/>
          <w:b/>
          <w:i w:val="0"/>
          <w:color w:val="1F2937"/>
          <w:sz w:val="22"/>
        </w:rPr>
        <w:t>System Reliability &amp; Robustness</w:t>
      </w:r>
      <w:r>
        <w:rPr>
          <w:rFonts w:ascii="Calibri" w:hAnsi="Calibri"/>
          <w:b w:val="0"/>
          <w:i w:val="0"/>
          <w:color w:val="1F2937"/>
          <w:sz w:val="22"/>
        </w:rPr>
        <w:t>: Tolerance to camera vibration, outdoor weather fluctuations, network dropouts, and sudden hardware disconnects.</w:t>
      </w:r>
    </w:p>
    <w:p>
      <w:pPr>
        <w:pStyle w:val="ListNumber"/>
        <w:spacing w:before="20" w:after="40" w:line="276" w:lineRule="auto"/>
      </w:pPr>
      <w:r>
        <w:rPr>
          <w:rFonts w:ascii="Calibri" w:hAnsi="Calibri"/>
          <w:b/>
          <w:i w:val="0"/>
          <w:color w:val="1F2937"/>
          <w:sz w:val="22"/>
        </w:rPr>
        <w:t>Ease of Tournament Administration</w:t>
      </w:r>
      <w:r>
        <w:rPr>
          <w:rFonts w:ascii="Calibri" w:hAnsi="Calibri"/>
          <w:b w:val="0"/>
          <w:i w:val="0"/>
          <w:color w:val="1F2937"/>
          <w:sz w:val="22"/>
        </w:rPr>
        <w:t>: Rapid competition setup; automated lane assignments; real-time aggregated leaderboards; one-click generation of official PDF result books.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HOUSE OF QUALITY (HoQ) MATRIX                              |</w:t>
              <w:br/>
              <w:t>|                                                                                   |</w:t>
              <w:br/>
              <w:t>|                                [TECHNICAL METRICS]                                |</w:t>
              <w:br/>
              <w:t>|                           (1)   (2)   (3)   (4)   (5)   (6)   (7)                 |</w:t>
              <w:br/>
              <w:t>|                            P     L     C     O     F     A     C                  |</w:t>
              <w:br/>
              <w:t>|                            i     a     o     v     a     u     a                  |</w:t>
              <w:br/>
              <w:t>|                            x     t     n     e     u     d     c                  |</w:t>
              <w:br/>
              <w:t>|                            e     e     s     r     l     i     h                  |</w:t>
              <w:br/>
              <w:t>|                            l     n     e     r     t     t     e                  |</w:t>
              <w:br/>
              <w:t>|                            -     c     n     i     -     a     -                  |</w:t>
              <w:br/>
              <w:t>|                            R     y     s     d     T     b     I                  |</w:t>
              <w:br/>
              <w:t>|                            e           u     e     o     i     n                  |</w:t>
              <w:br/>
              <w:t>|                            s     (     s     -     l     l     v                  |</w:t>
              <w:br/>
              <w:t>|   [CUSTOMER NEEDS]         )    ms)    %    Lat    er    ty    al                 |</w:t>
              <w:br/>
              <w:t>|-----------------------------------------------------------------------------------|</w:t>
              <w:br/>
              <w:t>| 1. Objective Line-Cutters  ++     +    ++    ++     o    ++     +   (Imp: 5/5)    |</w:t>
              <w:br/>
              <w:t>| 2. Instant Shot Feedback    +    ++     +     o     +     o    ++   (Imp: 5/5)    |</w:t>
              <w:br/>
              <w:t>| 3. High Robustness/Light   ++     o    ++     o    ++     o     o   (Imp: 4/5)    |</w:t>
              <w:br/>
              <w:t>| 4. Transparent Disputes     +     +    ++    ++     +    ++     o   (Imp: 5/5)    |</w:t>
              <w:br/>
              <w:t>| 5. Fast Setup &amp; Reporting   o     +     o     o     +     +    ++   (Imp: 4/5)    |</w:t>
              <w:br/>
              <w:t>|-----------------------------------------------------------------------------------|</w:t>
              <w:br/>
              <w:t>| Correlation Symbols: [++] Strong Positive, [+] Positive, [o] Neutral              |</w:t>
              <w:br/>
              <w:t>+-----------------------------------------------------------------------------------+</w:t>
            </w:r>
          </w:p>
        </w:tc>
      </w:tr>
    </w:tbl>
    <w:p>
      <w:pPr>
        <w:spacing w:after="80"/>
      </w:pPr>
    </w:p>
    <w:p>
      <w:pPr>
        <w:spacing w:before="0" w:after="120" w:line="276" w:lineRule="auto"/>
      </w:pPr>
      <w:r>
        <w:rPr>
          <w:rFonts w:ascii="Calibri" w:hAnsi="Calibri"/>
          <w:b w:val="0"/>
          <w:i/>
          <w:color w:val="1F2937"/>
          <w:sz w:val="22"/>
        </w:rPr>
        <w:t>Figure 2.1: Quality Function Deployment (QFD) House of Quality Matrix for Bull's Eye</w:t>
      </w:r>
    </w:p>
    <w:p>
      <w:pPr>
        <w:keepNext/>
        <w:spacing w:before="200" w:after="80"/>
      </w:pPr>
      <w:r>
        <w:rPr>
          <w:rFonts w:ascii="Calibri" w:hAnsi="Calibri"/>
          <w:b/>
          <w:color w:val="2563EB"/>
          <w:sz w:val="26"/>
        </w:rPr>
        <w:t>2.2.2 Requirements Classification Table</w:t>
      </w:r>
    </w:p>
    <w:p>
      <w:pPr>
        <w:spacing w:before="0" w:after="120" w:line="276" w:lineRule="auto"/>
      </w:pPr>
      <w:r>
        <w:rPr>
          <w:rFonts w:ascii="Calibri" w:hAnsi="Calibri"/>
          <w:b w:val="0"/>
          <w:i w:val="0"/>
          <w:color w:val="1F2937"/>
          <w:sz w:val="22"/>
        </w:rPr>
        <w:t>The Kano Model integrated within QFD classifies system capabilities into three essential tiers:</w:t>
      </w:r>
    </w:p>
    <w:p>
      <w:pPr>
        <w:pStyle w:val="ListBullet"/>
        <w:spacing w:before="20" w:after="40" w:line="276" w:lineRule="auto"/>
      </w:pPr>
      <w:r>
        <w:rPr>
          <w:rFonts w:ascii="Calibri" w:hAnsi="Calibri"/>
          <w:b/>
          <w:i w:val="0"/>
          <w:color w:val="1F2937"/>
          <w:sz w:val="22"/>
        </w:rPr>
        <w:t>Normal Requirements</w:t>
      </w:r>
      <w:r>
        <w:rPr>
          <w:rFonts w:ascii="Calibri" w:hAnsi="Calibri"/>
          <w:b w:val="0"/>
          <w:i w:val="0"/>
          <w:color w:val="1F2937"/>
          <w:sz w:val="22"/>
        </w:rPr>
        <w:t>: Explicitly stated features that directly satisfy user demands.</w:t>
      </w:r>
    </w:p>
    <w:p>
      <w:pPr>
        <w:pStyle w:val="ListBullet"/>
        <w:spacing w:before="20" w:after="40" w:line="276" w:lineRule="auto"/>
      </w:pPr>
      <w:r>
        <w:rPr>
          <w:rFonts w:ascii="Calibri" w:hAnsi="Calibri"/>
          <w:b/>
          <w:i w:val="0"/>
          <w:color w:val="1F2937"/>
          <w:sz w:val="22"/>
        </w:rPr>
        <w:t>Expected Requirements</w:t>
      </w:r>
      <w:r>
        <w:rPr>
          <w:rFonts w:ascii="Calibri" w:hAnsi="Calibri"/>
          <w:b w:val="0"/>
          <w:i w:val="0"/>
          <w:color w:val="1F2937"/>
          <w:sz w:val="22"/>
        </w:rPr>
        <w:t>: Implicit baseline attributes that users assume exist by default; failure to deliver them results in complete system rejection.</w:t>
      </w:r>
    </w:p>
    <w:p>
      <w:pPr>
        <w:pStyle w:val="ListBullet"/>
        <w:spacing w:before="20" w:after="40" w:line="276" w:lineRule="auto"/>
      </w:pPr>
      <w:r>
        <w:rPr>
          <w:rFonts w:ascii="Calibri" w:hAnsi="Calibri"/>
          <w:b/>
          <w:i w:val="0"/>
          <w:color w:val="1F2937"/>
          <w:sz w:val="22"/>
        </w:rPr>
        <w:t>Exciting Requirements (Delighters)</w:t>
      </w:r>
      <w:r>
        <w:rPr>
          <w:rFonts w:ascii="Calibri" w:hAnsi="Calibri"/>
          <w:b w:val="0"/>
          <w:i w:val="0"/>
          <w:color w:val="1F2937"/>
          <w:sz w:val="22"/>
        </w:rPr>
        <w:t>: Innovative capabilities that exceed user expectations and distinguish the system from conventional competitors.</w:t>
      </w:r>
    </w:p>
    <w:p>
      <w:pPr>
        <w:spacing w:before="0" w:after="120" w:line="276" w:lineRule="auto"/>
      </w:pPr>
      <w:r>
        <w:rPr>
          <w:rFonts w:ascii="Calibri" w:hAnsi="Calibri"/>
          <w:b w:val="0"/>
          <w:i/>
          <w:color w:val="1F2937"/>
          <w:sz w:val="22"/>
        </w:rPr>
        <w:t>Table 2.1: Quality Function Deployment (QFD) Requirements Classification Table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spacing w:before="40" w:after="40"/>
            </w:pPr>
            <w:r>
              <w:rPr>
                <w:rFonts w:ascii="Calibri" w:hAnsi="Calibri"/>
                <w:b/>
                <w:color w:val="FFFFFF"/>
                <w:sz w:val="20"/>
              </w:rPr>
              <w:t>Requirement Category</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Requirement Description</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Technical Metric / Feature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Target Value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Customer Importance (1–5)</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Normal Requirements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Automated Arrow Impact Localization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Sub-pixel impact coordinate extraction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Error $\le 1.0\text{ mm}$</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World Archery 10-Ring Scoring</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Zone calculation &amp; X-ring qualification</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100% rule compliance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&amp; Session Management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Multi-lane bracket scheduling &amp; archer assignment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10\text{ sec}$ setup</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 (High)</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Live Leaderboard Display</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Real-time sorting with tie-breaking criteria</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Sub-100 ms refresh</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 (High)</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Official Scorecard Generation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ReportLab PDF export conforming to WA format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One-click export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 (High)</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Expected Requirements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Sub-Second Processing Latency</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Frame-to-score pipeline execution time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$&lt; 500\text{ ms}$ (Actual: 182ms)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Data Persistence &amp; Reliability</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ACID-compliant transactional PostgreSQL storage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Zero data loss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System Availability &amp; Health</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Uptime and heartbeat monitoring of cameras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 99.9\%$ uptime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Role-Based Access Control</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JWT authentication separating Admin, Judge, Archer</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Strict privilege isolation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 (High)</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Camera Disconnect Recovery</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Automated reconnection daemon with backoff</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Reconnect $\le 3\text{ sec}$</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5 (Critical)</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Exciting Requirements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Multi-Method Consensus Voting</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4-tier parallel CV algorithms with confidence fusion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 98.0\%$ accuracy</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 (Delighter)</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Line-Cutter Tangency Magnifier</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Interactive SVG zoom with shaft tangency overlay</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Instant visual verification</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5 (Delighter)</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Real-Time WebSocket Streaming</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Live arrow trajectory &amp; scoreboard push to clients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$&lt; 50\text{ ms}$ broadcast latency</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 (Delighter)</w:t>
            </w:r>
          </w:p>
        </w:tc>
      </w:tr>
      <w:tr>
        <w:trPr>
          <w:cantSplit/>
        </w:trPr>
        <w:tc>
          <w:tcPr>
            <w:tcW w:type="dxa" w:w="1872"/>
            <w:shd w:fill="F8FAFC"/>
            <w:tcMar>
              <w:top w:w="80" w:type="dxa"/>
              <w:bottom w:w="80" w:type="dxa"/>
              <w:left w:w="120" w:type="dxa"/>
              <w:right w:w="120" w:type="dxa"/>
            </w:tcMar>
          </w:tcPr>
          <w:p>
            <w:pPr>
              <w:spacing w:before="20" w:after="20" w:line="252" w:lineRule="auto"/>
            </w:pP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Automated Perspective Rectification</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4-point homography calibration with visual feedback</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Sub-millimeter planar mapping</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 (Delighter)</w:t>
            </w:r>
          </w:p>
        </w:tc>
      </w:tr>
      <w:tr>
        <w:trPr>
          <w:cantSplit/>
        </w:trPr>
        <w:tc>
          <w:tcPr>
            <w:tcW w:type="dxa" w:w="1872"/>
            <w:shd w:fill="FFFFFF"/>
            <w:tcMar>
              <w:top w:w="80" w:type="dxa"/>
              <w:bottom w:w="80" w:type="dxa"/>
              <w:left w:w="120" w:type="dxa"/>
              <w:right w:w="120" w:type="dxa"/>
            </w:tcMar>
          </w:tcPr>
          <w:p>
            <w:pPr>
              <w:spacing w:before="20" w:after="20" w:line="252" w:lineRule="auto"/>
            </w:pP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Cryptographic Audit Override Trail</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Immutable logging of judge overrides with reasoning</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100% audit compliance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 (Delighter)</w:t>
            </w:r>
          </w:p>
        </w:tc>
      </w:tr>
    </w:tbl>
    <w:p>
      <w:pPr>
        <w:spacing w:after="120"/>
      </w:pPr>
    </w:p>
    <w:p>
      <w:pPr>
        <w:keepNext/>
        <w:spacing w:before="280" w:after="120"/>
      </w:pPr>
      <w:r>
        <w:rPr>
          <w:rFonts w:ascii="Calibri" w:hAnsi="Calibri"/>
          <w:b/>
          <w:color w:val="1E40AF"/>
          <w:sz w:val="30"/>
        </w:rPr>
        <w:t>2.3 User Personas &amp; Detailed Usage Scenarios</w:t>
      </w:r>
    </w:p>
    <w:p>
      <w:pPr>
        <w:spacing w:before="0" w:after="120" w:line="276" w:lineRule="auto"/>
      </w:pPr>
      <w:r>
        <w:rPr>
          <w:rFonts w:ascii="Calibri" w:hAnsi="Calibri"/>
          <w:b w:val="0"/>
          <w:i w:val="0"/>
          <w:color w:val="1F2937"/>
          <w:sz w:val="22"/>
        </w:rPr>
        <w:t>To ensure user-centered architectural design, three representative personas were developed based on key stakeholders.</w:t>
      </w:r>
    </w:p>
    <w:p>
      <w:pPr>
        <w:keepNext/>
        <w:spacing w:before="200" w:after="80"/>
      </w:pPr>
      <w:r>
        <w:rPr>
          <w:rFonts w:ascii="Calibri" w:hAnsi="Calibri"/>
          <w:b/>
          <w:color w:val="2563EB"/>
          <w:sz w:val="26"/>
        </w:rPr>
        <w:t>Persona 1: Tournament Director Farhan</w:t>
      </w:r>
    </w:p>
    <w:p>
      <w:pPr>
        <w:pStyle w:val="ListBullet"/>
        <w:spacing w:before="20" w:after="40" w:line="276" w:lineRule="auto"/>
      </w:pPr>
      <w:r>
        <w:rPr>
          <w:rFonts w:ascii="Calibri" w:hAnsi="Calibri"/>
          <w:b/>
          <w:i w:val="0"/>
          <w:color w:val="1F2937"/>
          <w:sz w:val="22"/>
        </w:rPr>
        <w:t>Role</w:t>
      </w:r>
      <w:r>
        <w:rPr>
          <w:rFonts w:ascii="Calibri" w:hAnsi="Calibri"/>
          <w:b w:val="0"/>
          <w:i w:val="0"/>
          <w:color w:val="1F2937"/>
          <w:sz w:val="22"/>
        </w:rPr>
        <w:t>: Chief Tournament Organizer, National Archery Federation.</w:t>
      </w:r>
    </w:p>
    <w:p>
      <w:pPr>
        <w:pStyle w:val="ListBullet"/>
        <w:spacing w:before="20" w:after="40" w:line="276" w:lineRule="auto"/>
      </w:pPr>
      <w:r>
        <w:rPr>
          <w:rFonts w:ascii="Calibri" w:hAnsi="Calibri"/>
          <w:b/>
          <w:i w:val="0"/>
          <w:color w:val="1F2937"/>
          <w:sz w:val="22"/>
        </w:rPr>
        <w:t>Demographics</w:t>
      </w:r>
      <w:r>
        <w:rPr>
          <w:rFonts w:ascii="Calibri" w:hAnsi="Calibri"/>
          <w:b w:val="0"/>
          <w:i w:val="0"/>
          <w:color w:val="1F2937"/>
          <w:sz w:val="22"/>
        </w:rPr>
        <w:t>: Age 44, 15 years experience in sports administration.</w:t>
      </w:r>
    </w:p>
    <w:p>
      <w:pPr>
        <w:pStyle w:val="ListBullet"/>
        <w:spacing w:before="20" w:after="40" w:line="276" w:lineRule="auto"/>
      </w:pPr>
      <w:r>
        <w:rPr>
          <w:rFonts w:ascii="Calibri" w:hAnsi="Calibri"/>
          <w:b/>
          <w:i w:val="0"/>
          <w:color w:val="1F2937"/>
          <w:sz w:val="22"/>
        </w:rPr>
        <w:t>Goals</w:t>
      </w:r>
      <w:r>
        <w:rPr>
          <w:rFonts w:ascii="Calibri" w:hAnsi="Calibri"/>
          <w:b w:val="0"/>
          <w:i w:val="0"/>
          <w:color w:val="1F2937"/>
          <w:sz w:val="22"/>
        </w:rPr>
        <w:t>: Successfully run a 32-archer qualification and elimination tournament across 8 parallel target lanes with zero schedule delays, minimal staff overhead, and immediate publication of verified brackets.</w:t>
      </w:r>
    </w:p>
    <w:p>
      <w:pPr>
        <w:pStyle w:val="ListBullet"/>
        <w:spacing w:before="20" w:after="40" w:line="276" w:lineRule="auto"/>
      </w:pPr>
      <w:r>
        <w:rPr>
          <w:rFonts w:ascii="Calibri" w:hAnsi="Calibri"/>
          <w:b/>
          <w:i w:val="0"/>
          <w:color w:val="1F2937"/>
          <w:sz w:val="22"/>
        </w:rPr>
        <w:t>Pain Points</w:t>
      </w:r>
      <w:r>
        <w:rPr>
          <w:rFonts w:ascii="Calibri" w:hAnsi="Calibri"/>
          <w:b w:val="0"/>
          <w:i w:val="0"/>
          <w:color w:val="1F2937"/>
          <w:sz w:val="22"/>
        </w:rPr>
        <w:t>: Paper score sheets frequently get misplaced or damaged by rain; manual double-entry of scores leads to clerical mistakes; compilation of final elimination brackets takes over an hour after the ranking round concludes.</w:t>
      </w:r>
    </w:p>
    <w:p>
      <w:pPr>
        <w:keepNext/>
        <w:spacing w:before="160" w:after="60"/>
      </w:pPr>
      <w:r>
        <w:rPr>
          <w:rFonts w:ascii="Calibri" w:hAnsi="Calibri"/>
          <w:b/>
          <w:color w:val="1F2937"/>
          <w:sz w:val="23"/>
        </w:rPr>
        <w:t>Usage Scenario: Tournament Creation &amp; Execution</w:t>
      </w:r>
    </w:p>
    <w:p>
      <w:pPr>
        <w:pStyle w:val="ListNumber"/>
        <w:spacing w:before="20" w:after="40" w:line="276" w:lineRule="auto"/>
      </w:pPr>
      <w:r>
        <w:rPr>
          <w:rFonts w:ascii="Calibri" w:hAnsi="Calibri"/>
          <w:b w:val="0"/>
          <w:i w:val="0"/>
          <w:color w:val="1F2937"/>
          <w:sz w:val="22"/>
        </w:rPr>
        <w:t>Farhan logs into the Bull's Eye web application using his Administrator credentials.</w:t>
      </w:r>
    </w:p>
    <w:p>
      <w:pPr>
        <w:pStyle w:val="ListNumber"/>
        <w:spacing w:before="20" w:after="40" w:line="276" w:lineRule="auto"/>
      </w:pPr>
      <w:r>
        <w:rPr>
          <w:rFonts w:ascii="Calibri" w:hAnsi="Calibri"/>
          <w:b w:val="0"/>
          <w:i w:val="0"/>
          <w:color w:val="1F2937"/>
          <w:sz w:val="22"/>
        </w:rPr>
        <w:t xml:space="preserve">Navigates to the </w:t>
      </w:r>
      <w:r>
        <w:rPr>
          <w:rFonts w:ascii="Calibri" w:hAnsi="Calibri"/>
          <w:b/>
          <w:i w:val="0"/>
          <w:color w:val="1F2937"/>
          <w:sz w:val="22"/>
        </w:rPr>
        <w:t>Tournaments</w:t>
      </w:r>
      <w:r>
        <w:rPr>
          <w:rFonts w:ascii="Calibri" w:hAnsi="Calibri"/>
          <w:b w:val="0"/>
          <w:i w:val="0"/>
          <w:color w:val="1F2937"/>
          <w:sz w:val="22"/>
        </w:rPr>
        <w:t xml:space="preserve"> view and clicks "Create Tournament", naming it </w:t>
      </w:r>
      <w:r>
        <w:rPr>
          <w:rFonts w:ascii="Calibri" w:hAnsi="Calibri"/>
          <w:b w:val="0"/>
          <w:i/>
          <w:color w:val="1F2937"/>
          <w:sz w:val="22"/>
        </w:rPr>
        <w:t>"National Recurve Championship 2026"</w:t>
      </w:r>
      <w:r>
        <w:rPr>
          <w:rFonts w:ascii="Calibri" w:hAnsi="Calibri"/>
          <w:b w:val="0"/>
          <w:i w:val="0"/>
          <w:color w:val="1F2937"/>
          <w:sz w:val="22"/>
        </w:rPr>
        <w:t xml:space="preserve">, setting the competition type to </w:t>
      </w:r>
      <w:r>
        <w:rPr>
          <w:rFonts w:ascii="Calibri" w:hAnsi="Calibri"/>
          <w:b w:val="0"/>
          <w:i/>
          <w:color w:val="1F2937"/>
          <w:sz w:val="22"/>
        </w:rPr>
        <w:t>World Archery 70m Recurve</w:t>
      </w:r>
      <w:r>
        <w:rPr>
          <w:rFonts w:ascii="Calibri" w:hAnsi="Calibri"/>
          <w:b w:val="0"/>
          <w:i w:val="0"/>
          <w:color w:val="1F2937"/>
          <w:sz w:val="22"/>
        </w:rPr>
        <w:t>, 72 arrows (12 ends of 6 arrows).</w:t>
      </w:r>
    </w:p>
    <w:p>
      <w:pPr>
        <w:pStyle w:val="ListNumber"/>
        <w:spacing w:before="20" w:after="40" w:line="276" w:lineRule="auto"/>
      </w:pPr>
      <w:r>
        <w:rPr>
          <w:rFonts w:ascii="Calibri" w:hAnsi="Calibri"/>
          <w:b w:val="0"/>
          <w:i w:val="0"/>
          <w:color w:val="1F2937"/>
          <w:sz w:val="22"/>
        </w:rPr>
        <w:t>Assigns 8 target cameras to Lanes 1 through 8. The system executes automated RTSP ping healthchecks and displays green status indicators.</w:t>
      </w:r>
    </w:p>
    <w:p>
      <w:pPr>
        <w:pStyle w:val="ListNumber"/>
        <w:spacing w:before="20" w:after="40" w:line="276" w:lineRule="auto"/>
      </w:pPr>
      <w:r>
        <w:rPr>
          <w:rFonts w:ascii="Calibri" w:hAnsi="Calibri"/>
          <w:b w:val="0"/>
          <w:i w:val="0"/>
          <w:color w:val="1F2937"/>
          <w:sz w:val="22"/>
        </w:rPr>
        <w:t>Registers the 32 participating archers and auto-allocates them to target lanes.</w:t>
      </w:r>
    </w:p>
    <w:p>
      <w:pPr>
        <w:pStyle w:val="ListNumber"/>
        <w:spacing w:before="20" w:after="40" w:line="276" w:lineRule="auto"/>
      </w:pPr>
      <w:r>
        <w:rPr>
          <w:rFonts w:ascii="Calibri" w:hAnsi="Calibri"/>
          <w:b w:val="0"/>
          <w:i w:val="0"/>
          <w:color w:val="1F2937"/>
          <w:sz w:val="22"/>
        </w:rPr>
        <w:t xml:space="preserve">Initiates the tournament session. During competition, Farhan monitors the </w:t>
      </w:r>
      <w:r>
        <w:rPr>
          <w:rFonts w:ascii="Calibri" w:hAnsi="Calibri"/>
          <w:b/>
          <w:i w:val="0"/>
          <w:color w:val="1F2937"/>
          <w:sz w:val="22"/>
        </w:rPr>
        <w:t>Executive Dashboard</w:t>
      </w:r>
      <w:r>
        <w:rPr>
          <w:rFonts w:ascii="Calibri" w:hAnsi="Calibri"/>
          <w:b w:val="0"/>
          <w:i w:val="0"/>
          <w:color w:val="1F2937"/>
          <w:sz w:val="22"/>
        </w:rPr>
        <w:t>, which visualizes live lane progression, current end numbers, and system latency metrics.</w:t>
      </w:r>
    </w:p>
    <w:p>
      <w:pPr>
        <w:pStyle w:val="ListNumber"/>
        <w:spacing w:before="20" w:after="40" w:line="276" w:lineRule="auto"/>
      </w:pPr>
      <w:r>
        <w:rPr>
          <w:rFonts w:ascii="Calibri" w:hAnsi="Calibri"/>
          <w:b w:val="0"/>
          <w:i w:val="0"/>
          <w:color w:val="1F2937"/>
          <w:sz w:val="22"/>
        </w:rPr>
        <w:t>Upon completion of the final end, Farhan clicks "Export Official Report". The system instantly generates a comprehensive, publication-ready PDF tournament book containing complete end-by-end scorecards, ranking tables, tie-break results, and audit histories.</w:t>
      </w:r>
    </w:p>
    <w:p>
      <w:r>
        <w:br w:type="page"/>
      </w:r>
    </w:p>
    <w:p>
      <w:pPr>
        <w:keepNext/>
        <w:spacing w:before="200" w:after="80"/>
      </w:pPr>
      <w:r>
        <w:rPr>
          <w:rFonts w:ascii="Calibri" w:hAnsi="Calibri"/>
          <w:b/>
          <w:color w:val="2563EB"/>
          <w:sz w:val="26"/>
        </w:rPr>
        <w:t>Persona 2: National Archer Nafisa</w:t>
      </w:r>
    </w:p>
    <w:p>
      <w:pPr>
        <w:pStyle w:val="ListBullet"/>
        <w:spacing w:before="20" w:after="40" w:line="276" w:lineRule="auto"/>
      </w:pPr>
      <w:r>
        <w:rPr>
          <w:rFonts w:ascii="Calibri" w:hAnsi="Calibri"/>
          <w:b/>
          <w:i w:val="0"/>
          <w:color w:val="1F2937"/>
          <w:sz w:val="22"/>
        </w:rPr>
        <w:t>Role</w:t>
      </w:r>
      <w:r>
        <w:rPr>
          <w:rFonts w:ascii="Calibri" w:hAnsi="Calibri"/>
          <w:b w:val="0"/>
          <w:i w:val="0"/>
          <w:color w:val="1F2937"/>
          <w:sz w:val="22"/>
        </w:rPr>
        <w:t>: Competitive Recurve Archer, National Training Squad.</w:t>
      </w:r>
    </w:p>
    <w:p>
      <w:pPr>
        <w:pStyle w:val="ListBullet"/>
        <w:spacing w:before="20" w:after="40" w:line="276" w:lineRule="auto"/>
      </w:pPr>
      <w:r>
        <w:rPr>
          <w:rFonts w:ascii="Calibri" w:hAnsi="Calibri"/>
          <w:b/>
          <w:i w:val="0"/>
          <w:color w:val="1F2937"/>
          <w:sz w:val="22"/>
        </w:rPr>
        <w:t>Demographics</w:t>
      </w:r>
      <w:r>
        <w:rPr>
          <w:rFonts w:ascii="Calibri" w:hAnsi="Calibri"/>
          <w:b w:val="0"/>
          <w:i w:val="0"/>
          <w:color w:val="1F2937"/>
          <w:sz w:val="22"/>
        </w:rPr>
        <w:t>: Age 22, aiming for Olympic qualification.</w:t>
      </w:r>
    </w:p>
    <w:p>
      <w:pPr>
        <w:pStyle w:val="ListBullet"/>
        <w:spacing w:before="20" w:after="40" w:line="276" w:lineRule="auto"/>
      </w:pPr>
      <w:r>
        <w:rPr>
          <w:rFonts w:ascii="Calibri" w:hAnsi="Calibri"/>
          <w:b/>
          <w:i w:val="0"/>
          <w:color w:val="1F2937"/>
          <w:sz w:val="22"/>
        </w:rPr>
        <w:t>Goals</w:t>
      </w:r>
      <w:r>
        <w:rPr>
          <w:rFonts w:ascii="Calibri" w:hAnsi="Calibri"/>
          <w:b w:val="0"/>
          <w:i w:val="0"/>
          <w:color w:val="1F2937"/>
          <w:sz w:val="22"/>
        </w:rPr>
        <w:t>: Receive instantaneous, reliable visual confirmation of arrow groupings at the shooting line so she can adjust her sight pins in real time; track her historical scoring trends and end-by-end consistency.</w:t>
      </w:r>
    </w:p>
    <w:p>
      <w:pPr>
        <w:pStyle w:val="ListBullet"/>
        <w:spacing w:before="20" w:after="40" w:line="276" w:lineRule="auto"/>
      </w:pPr>
      <w:r>
        <w:rPr>
          <w:rFonts w:ascii="Calibri" w:hAnsi="Calibri"/>
          <w:b/>
          <w:i w:val="0"/>
          <w:color w:val="1F2937"/>
          <w:sz w:val="22"/>
        </w:rPr>
        <w:t>Pain Points</w:t>
      </w:r>
      <w:r>
        <w:rPr>
          <w:rFonts w:ascii="Calibri" w:hAnsi="Calibri"/>
          <w:b w:val="0"/>
          <w:i w:val="0"/>
          <w:color w:val="1F2937"/>
          <w:sz w:val="22"/>
        </w:rPr>
        <w:t>: Straining through a spotting scope at 70 meters is physically fatiguing and often inconclusive in windy or overcast conditions; walking down the field after every end breaks mental concentration and creates muscle fatigue over 72 arrows.</w:t>
      </w:r>
    </w:p>
    <w:p>
      <w:pPr>
        <w:keepNext/>
        <w:spacing w:before="160" w:after="60"/>
      </w:pPr>
      <w:r>
        <w:rPr>
          <w:rFonts w:ascii="Calibri" w:hAnsi="Calibri"/>
          <w:b/>
          <w:color w:val="1F2937"/>
          <w:sz w:val="23"/>
        </w:rPr>
        <w:t>Usage Scenario: Live Training &amp; Match Feedback</w:t>
      </w:r>
    </w:p>
    <w:p>
      <w:pPr>
        <w:pStyle w:val="ListNumber"/>
        <w:spacing w:before="20" w:after="40" w:line="276" w:lineRule="auto"/>
      </w:pPr>
      <w:r>
        <w:rPr>
          <w:rFonts w:ascii="Calibri" w:hAnsi="Calibri"/>
          <w:b w:val="0"/>
          <w:i w:val="0"/>
          <w:color w:val="1F2937"/>
          <w:sz w:val="22"/>
        </w:rPr>
        <w:t>Nafisa stands at Lane 3 with a tablet mounted beside her bow stand connected to Bull's Eye.</w:t>
      </w:r>
    </w:p>
    <w:p>
      <w:pPr>
        <w:pStyle w:val="ListNumber"/>
        <w:spacing w:before="20" w:after="40" w:line="276" w:lineRule="auto"/>
      </w:pPr>
      <w:r>
        <w:rPr>
          <w:rFonts w:ascii="Calibri" w:hAnsi="Calibri"/>
          <w:b w:val="0"/>
          <w:i w:val="0"/>
          <w:color w:val="1F2937"/>
          <w:sz w:val="22"/>
        </w:rPr>
        <w:t>She draws, anchors, and releases Arrow 1.</w:t>
      </w:r>
    </w:p>
    <w:p>
      <w:pPr>
        <w:pStyle w:val="ListNumber"/>
        <w:spacing w:before="20" w:after="40" w:line="276" w:lineRule="auto"/>
      </w:pPr>
      <w:r>
        <w:rPr>
          <w:rFonts w:ascii="Calibri" w:hAnsi="Calibri"/>
          <w:b w:val="0"/>
          <w:i w:val="0"/>
          <w:color w:val="1F2937"/>
          <w:sz w:val="22"/>
        </w:rPr>
        <w:t xml:space="preserve">Within 182 milliseconds of target impact, the Bull's Eye interactive canvas displays an animated pulse at the precise millimeter coordinates of the impact. The display updates: </w:t>
      </w:r>
      <w:r>
        <w:rPr>
          <w:rFonts w:ascii="Calibri" w:hAnsi="Calibri"/>
          <w:b w:val="0"/>
          <w:i/>
          <w:color w:val="1F2937"/>
          <w:sz w:val="22"/>
        </w:rPr>
        <w:t>"End 1, Arrow 1: 10 points (Inner-10 X)"</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She shoots Arrows 2 through 6. The tablet overlays her grouping ellipse, displays her running end total (58/60), and calculates her cumulative average arrow score (9.67).</w:t>
      </w:r>
    </w:p>
    <w:p>
      <w:pPr>
        <w:pStyle w:val="ListNumber"/>
        <w:spacing w:before="20" w:after="40" w:line="276" w:lineRule="auto"/>
      </w:pPr>
      <w:r>
        <w:rPr>
          <w:rFonts w:ascii="Calibri" w:hAnsi="Calibri"/>
          <w:b w:val="0"/>
          <w:i w:val="0"/>
          <w:color w:val="1F2937"/>
          <w:sz w:val="22"/>
        </w:rPr>
        <w:t xml:space="preserve">At the conclusion of the session, Nafisa reviews the </w:t>
      </w:r>
      <w:r>
        <w:rPr>
          <w:rFonts w:ascii="Calibri" w:hAnsi="Calibri"/>
          <w:b/>
          <w:i w:val="0"/>
          <w:color w:val="1F2937"/>
          <w:sz w:val="22"/>
        </w:rPr>
        <w:t>Analytics Dashboard</w:t>
      </w:r>
      <w:r>
        <w:rPr>
          <w:rFonts w:ascii="Calibri" w:hAnsi="Calibri"/>
          <w:b w:val="0"/>
          <w:i w:val="0"/>
          <w:color w:val="1F2937"/>
          <w:sz w:val="22"/>
        </w:rPr>
        <w:t>, analyzing her arrow dispersion scatter plot and historical performance graphs across all ends.</w:t>
      </w:r>
    </w:p>
    <w:p>
      <w:r>
        <w:br w:type="page"/>
      </w:r>
    </w:p>
    <w:p>
      <w:pPr>
        <w:keepNext/>
        <w:spacing w:before="200" w:after="80"/>
      </w:pPr>
      <w:r>
        <w:rPr>
          <w:rFonts w:ascii="Calibri" w:hAnsi="Calibri"/>
          <w:b/>
          <w:color w:val="2563EB"/>
          <w:sz w:val="26"/>
        </w:rPr>
        <w:t>Persona 3: Certified Line Judge Rashed</w:t>
      </w:r>
    </w:p>
    <w:p>
      <w:pPr>
        <w:pStyle w:val="ListBullet"/>
        <w:spacing w:before="20" w:after="40" w:line="276" w:lineRule="auto"/>
      </w:pPr>
      <w:r>
        <w:rPr>
          <w:rFonts w:ascii="Calibri" w:hAnsi="Calibri"/>
          <w:b/>
          <w:i w:val="0"/>
          <w:color w:val="1F2937"/>
          <w:sz w:val="22"/>
        </w:rPr>
        <w:t>Role</w:t>
      </w:r>
      <w:r>
        <w:rPr>
          <w:rFonts w:ascii="Calibri" w:hAnsi="Calibri"/>
          <w:b w:val="0"/>
          <w:i w:val="0"/>
          <w:color w:val="1F2937"/>
          <w:sz w:val="22"/>
        </w:rPr>
        <w:t>: World Archery International Judge.</w:t>
      </w:r>
    </w:p>
    <w:p>
      <w:pPr>
        <w:pStyle w:val="ListBullet"/>
        <w:spacing w:before="20" w:after="40" w:line="276" w:lineRule="auto"/>
      </w:pPr>
      <w:r>
        <w:rPr>
          <w:rFonts w:ascii="Calibri" w:hAnsi="Calibri"/>
          <w:b/>
          <w:i w:val="0"/>
          <w:color w:val="1F2937"/>
          <w:sz w:val="22"/>
        </w:rPr>
        <w:t>Demographics</w:t>
      </w:r>
      <w:r>
        <w:rPr>
          <w:rFonts w:ascii="Calibri" w:hAnsi="Calibri"/>
          <w:b w:val="0"/>
          <w:i w:val="0"/>
          <w:color w:val="1F2937"/>
          <w:sz w:val="22"/>
        </w:rPr>
        <w:t>: Age 51, certified for continental and World Cup competitions.</w:t>
      </w:r>
    </w:p>
    <w:p>
      <w:pPr>
        <w:pStyle w:val="ListBullet"/>
        <w:spacing w:before="20" w:after="40" w:line="276" w:lineRule="auto"/>
      </w:pPr>
      <w:r>
        <w:rPr>
          <w:rFonts w:ascii="Calibri" w:hAnsi="Calibri"/>
          <w:b/>
          <w:i w:val="0"/>
          <w:color w:val="1F2937"/>
          <w:sz w:val="22"/>
        </w:rPr>
        <w:t>Goals</w:t>
      </w:r>
      <w:r>
        <w:rPr>
          <w:rFonts w:ascii="Calibri" w:hAnsi="Calibri"/>
          <w:b w:val="0"/>
          <w:i w:val="0"/>
          <w:color w:val="1F2937"/>
          <w:sz w:val="22"/>
        </w:rPr>
        <w:t>: Resolve contested arrow calls rapidly, objectively, and impartially while maintaining full procedural integrity and compliance with World Archery regulations.</w:t>
      </w:r>
    </w:p>
    <w:p>
      <w:pPr>
        <w:pStyle w:val="ListBullet"/>
        <w:spacing w:before="20" w:after="40" w:line="276" w:lineRule="auto"/>
      </w:pPr>
      <w:r>
        <w:rPr>
          <w:rFonts w:ascii="Calibri" w:hAnsi="Calibri"/>
          <w:b/>
          <w:i w:val="0"/>
          <w:color w:val="1F2937"/>
          <w:sz w:val="22"/>
        </w:rPr>
        <w:t>Pain Points</w:t>
      </w:r>
      <w:r>
        <w:rPr>
          <w:rFonts w:ascii="Calibri" w:hAnsi="Calibri"/>
          <w:b w:val="0"/>
          <w:i w:val="0"/>
          <w:color w:val="1F2937"/>
          <w:sz w:val="22"/>
        </w:rPr>
        <w:t>: Walking down the range for every borderline arrow creates significant delays; physical inspection with a hand lens can be subjective and disputed by team coaches; paper dispute appeal forms create substantial administrative burden.</w:t>
      </w:r>
    </w:p>
    <w:p>
      <w:pPr>
        <w:keepNext/>
        <w:spacing w:before="160" w:after="60"/>
      </w:pPr>
      <w:r>
        <w:rPr>
          <w:rFonts w:ascii="Calibri" w:hAnsi="Calibri"/>
          <w:b/>
          <w:color w:val="1F2937"/>
          <w:sz w:val="23"/>
        </w:rPr>
        <w:t>Usage Scenario: Disputed Arrow Inspection &amp; Audit Override</w:t>
      </w:r>
    </w:p>
    <w:p>
      <w:pPr>
        <w:pStyle w:val="ListNumber"/>
        <w:spacing w:before="20" w:after="40" w:line="276" w:lineRule="auto"/>
      </w:pPr>
      <w:r>
        <w:rPr>
          <w:rFonts w:ascii="Calibri" w:hAnsi="Calibri"/>
          <w:b w:val="0"/>
          <w:i w:val="0"/>
          <w:color w:val="1F2937"/>
          <w:sz w:val="22"/>
        </w:rPr>
        <w:t>During End 4 on Lane 2, an arrow impacts right on the border separating the 9-ring and the 10-ring.</w:t>
      </w:r>
    </w:p>
    <w:p>
      <w:pPr>
        <w:pStyle w:val="ListNumber"/>
        <w:spacing w:before="20" w:after="40" w:line="276" w:lineRule="auto"/>
      </w:pPr>
      <w:r>
        <w:rPr>
          <w:rFonts w:ascii="Calibri" w:hAnsi="Calibri"/>
          <w:b w:val="0"/>
          <w:i w:val="0"/>
          <w:color w:val="1F2937"/>
          <w:sz w:val="22"/>
        </w:rPr>
        <w:t xml:space="preserve">The Bull's Eye vision engine identifies the impact and, applying the shaft tangency line-cutter algorithm, automatically awards a score of </w:t>
      </w:r>
      <w:r>
        <w:rPr>
          <w:rFonts w:ascii="Calibri" w:hAnsi="Calibri"/>
          <w:b w:val="0"/>
          <w:i/>
          <w:color w:val="1F2937"/>
          <w:sz w:val="22"/>
        </w:rPr>
        <w:t>10</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The opposing archer requests a formal judicial review.</w:t>
      </w:r>
    </w:p>
    <w:p>
      <w:pPr>
        <w:pStyle w:val="ListNumber"/>
        <w:spacing w:before="20" w:after="40" w:line="276" w:lineRule="auto"/>
      </w:pPr>
      <w:r>
        <w:rPr>
          <w:rFonts w:ascii="Calibri" w:hAnsi="Calibri"/>
          <w:b w:val="0"/>
          <w:i w:val="0"/>
          <w:color w:val="1F2937"/>
          <w:sz w:val="22"/>
        </w:rPr>
        <w:t xml:space="preserve">Judge Rashed opens the </w:t>
      </w:r>
      <w:r>
        <w:rPr>
          <w:rFonts w:ascii="Calibri" w:hAnsi="Calibri"/>
          <w:b/>
          <w:i w:val="0"/>
          <w:color w:val="1F2937"/>
          <w:sz w:val="22"/>
        </w:rPr>
        <w:t>Scoring &amp; Review Console</w:t>
      </w:r>
      <w:r>
        <w:rPr>
          <w:rFonts w:ascii="Calibri" w:hAnsi="Calibri"/>
          <w:b w:val="0"/>
          <w:i w:val="0"/>
          <w:color w:val="1F2937"/>
          <w:sz w:val="22"/>
        </w:rPr>
        <w:t xml:space="preserve"> on his official tablet. He navigates to Lane 2, End 4, Arrow 3.</w:t>
      </w:r>
    </w:p>
    <w:p>
      <w:pPr>
        <w:pStyle w:val="ListNumber"/>
        <w:spacing w:before="20" w:after="40" w:line="276" w:lineRule="auto"/>
      </w:pPr>
      <w:r>
        <w:rPr>
          <w:rFonts w:ascii="Calibri" w:hAnsi="Calibri"/>
          <w:b w:val="0"/>
          <w:i w:val="0"/>
          <w:color w:val="1F2937"/>
          <w:sz w:val="22"/>
        </w:rPr>
        <w:t>The interface provides a 4x magnified, perspective-rectified crop of the impact zone, displaying the computed arrow center, shaft perimeter circle ($\delta = 2.5\text{ mm}$), and the dividing line coordinates.</w:t>
      </w:r>
    </w:p>
    <w:p>
      <w:pPr>
        <w:pStyle w:val="ListNumber"/>
        <w:spacing w:before="20" w:after="40" w:line="276" w:lineRule="auto"/>
      </w:pPr>
      <w:r>
        <w:rPr>
          <w:rFonts w:ascii="Calibri" w:hAnsi="Calibri"/>
          <w:b w:val="0"/>
          <w:i w:val="0"/>
          <w:color w:val="1F2937"/>
          <w:sz w:val="22"/>
        </w:rPr>
        <w:t>Rashed verifies that the arrow shaft physically broke the dividing line. He confirms the score.</w:t>
      </w:r>
    </w:p>
    <w:p>
      <w:pPr>
        <w:pStyle w:val="ListNumber"/>
        <w:spacing w:before="20" w:after="40" w:line="276" w:lineRule="auto"/>
      </w:pPr>
      <w:r>
        <w:rPr>
          <w:rFonts w:ascii="Calibri" w:hAnsi="Calibri"/>
          <w:b w:val="0"/>
          <w:i w:val="0"/>
          <w:color w:val="1F2937"/>
          <w:sz w:val="22"/>
        </w:rPr>
        <w:t xml:space="preserve">Had the shaft failed to touch the line, Rashed could click "Override Score", change the value to </w:t>
      </w:r>
      <w:r>
        <w:rPr>
          <w:rFonts w:ascii="Calibri" w:hAnsi="Calibri"/>
          <w:b w:val="0"/>
          <w:i/>
          <w:color w:val="1F2937"/>
          <w:sz w:val="22"/>
        </w:rPr>
        <w:t>9</w:t>
      </w:r>
      <w:r>
        <w:rPr>
          <w:rFonts w:ascii="Calibri" w:hAnsi="Calibri"/>
          <w:b w:val="0"/>
          <w:i w:val="0"/>
          <w:color w:val="1F2937"/>
          <w:sz w:val="22"/>
        </w:rPr>
        <w:t>, and enter a mandatory explanation (</w:t>
      </w:r>
      <w:r>
        <w:rPr>
          <w:rFonts w:ascii="Calibri" w:hAnsi="Calibri"/>
          <w:b w:val="0"/>
          <w:i/>
          <w:color w:val="1F2937"/>
          <w:sz w:val="22"/>
        </w:rPr>
        <w:t>"Physical shaft failed to touch 10-ring boundary line on microscopic review"</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 xml:space="preserve">The system writes an immutable audit record to the </w:t>
      </w:r>
      <w:r>
        <w:rPr>
          <w:rFonts w:ascii="Consolas" w:hAnsi="Consolas"/>
          <w:b w:val="0"/>
          <w:i w:val="0"/>
          <w:color w:val="B42828"/>
          <w:sz w:val="20"/>
        </w:rPr>
        <w:t>audit_logs</w:t>
      </w:r>
      <w:r>
        <w:rPr>
          <w:rFonts w:ascii="Calibri" w:hAnsi="Calibri"/>
          <w:b w:val="0"/>
          <w:i w:val="0"/>
          <w:color w:val="1F2937"/>
          <w:sz w:val="22"/>
        </w:rPr>
        <w:t xml:space="preserve"> table, synchronizes the updated leaderboard via WebSockets, and notifies all connected clients with a visible judicial badge.</w:t>
      </w:r>
    </w:p>
    <w:p>
      <w:r>
        <w:br w:type="page"/>
      </w:r>
    </w:p>
    <w:p>
      <w:pPr>
        <w:keepNext/>
        <w:spacing w:before="360" w:after="160"/>
      </w:pPr>
      <w:r>
        <w:rPr>
          <w:rFonts w:ascii="Calibri" w:hAnsi="Calibri"/>
          <w:b/>
          <w:color w:val="1E3A8A"/>
          <w:sz w:val="40"/>
        </w:rPr>
        <w:t>CHAPTER 3: SCENARIO-BASED MODELING</w:t>
      </w:r>
    </w:p>
    <w:p>
      <w:pPr>
        <w:keepNext/>
        <w:spacing w:before="280" w:after="120"/>
      </w:pPr>
      <w:r>
        <w:rPr>
          <w:rFonts w:ascii="Calibri" w:hAnsi="Calibri"/>
          <w:b/>
          <w:color w:val="1E40AF"/>
          <w:sz w:val="30"/>
        </w:rPr>
        <w:t>3.1 System Actors &amp; Boundary Identification</w:t>
      </w:r>
    </w:p>
    <w:p>
      <w:pPr>
        <w:spacing w:before="0" w:after="120" w:line="276" w:lineRule="auto"/>
      </w:pPr>
      <w:r>
        <w:rPr>
          <w:rFonts w:ascii="Calibri" w:hAnsi="Calibri"/>
          <w:b w:val="0"/>
          <w:i w:val="0"/>
          <w:color w:val="1F2937"/>
          <w:sz w:val="22"/>
        </w:rPr>
        <w:t>Scenario-based modeling captures the functional behavior of the system from the external perspective of its human and automated actors. The boundary of Bull's Eye encompasses the application server (FastAPI backend), relational database (PostgreSQL), in-memory cache and pub/sub broker (Redis), computer vision processing workers, and web-based user interfaces.</w:t>
      </w:r>
    </w:p>
    <w:p>
      <w:pPr>
        <w:spacing w:before="0" w:after="120" w:line="276" w:lineRule="auto"/>
      </w:pPr>
      <w:r>
        <w:rPr>
          <w:rFonts w:ascii="Calibri" w:hAnsi="Calibri"/>
          <w:b w:val="0"/>
          <w:i/>
          <w:color w:val="1F2937"/>
          <w:sz w:val="22"/>
        </w:rPr>
        <w:t>Table 3.1: Actor Identification and Privilege Specification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340"/>
            <w:shd w:fill="1E3A8A"/>
            <w:tcMar>
              <w:top w:w="120" w:type="dxa"/>
              <w:bottom w:w="120" w:type="dxa"/>
              <w:left w:w="140" w:type="dxa"/>
              <w:right w:w="140" w:type="dxa"/>
            </w:tcMar>
          </w:tcPr>
          <w:p>
            <w:pPr>
              <w:spacing w:before="40" w:after="40"/>
            </w:pPr>
            <w:r>
              <w:rPr>
                <w:rFonts w:ascii="Calibri" w:hAnsi="Calibri"/>
                <w:b/>
                <w:color w:val="FFFFFF"/>
                <w:sz w:val="20"/>
              </w:rPr>
              <w:t>Actor Name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Type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Access Level</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Responsibilities and System Interactions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Tournament Administrator</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Human</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Full Admin</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Manages system users, configures tournaments, registers archers, manages camera hardware, initiates sessions, and oversees system health.</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Line Judge / Scorer</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Human</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Scorer / Official</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Inspects high-resolution arrow impacts, resolves disputes, executes score overrides with mandatory audit justifications, and signs off on official ends.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Archer / Competitor</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Human</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Archer / View-Only</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Views personal live score progression, inspects arrow impact groupings, reviews historical session analytics, and verifies scorecard accuracy.</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Spectator / Media</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Human</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Public / Unauthenticated</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Views real-time tournament leaderboards, current match standings, and public video graphics via WebSocket broadcast feeds.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Camera Hardware</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Automated System</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Stream Producer</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Generates continuous RTSP video streams or captures high-resolution stills of target faces across competition lanes.</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Vision &amp; Scoring Engine</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Automated Subsystem</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Internal Worker</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Ingests frames, applies homography, executes multi-tier detection, evaluates WA rules, persists scores, and triggers real-time events.</w:t>
            </w:r>
          </w:p>
        </w:tc>
      </w:tr>
    </w:tbl>
    <w:p>
      <w:pPr>
        <w:spacing w:after="120"/>
      </w:pPr>
    </w:p>
    <w:p>
      <w:pPr>
        <w:keepNext/>
        <w:spacing w:before="280" w:after="120"/>
      </w:pPr>
      <w:r>
        <w:rPr>
          <w:rFonts w:ascii="Calibri" w:hAnsi="Calibri"/>
          <w:b/>
          <w:color w:val="1E40AF"/>
          <w:sz w:val="30"/>
        </w:rPr>
        <w:t>3.2 Comprehensive Use Case Diagram</w:t>
      </w:r>
    </w:p>
    <w:p>
      <w:pPr>
        <w:spacing w:before="0" w:after="120" w:line="276" w:lineRule="auto"/>
      </w:pPr>
      <w:r>
        <w:rPr>
          <w:rFonts w:ascii="Calibri" w:hAnsi="Calibri"/>
          <w:b w:val="0"/>
          <w:i w:val="0"/>
          <w:color w:val="1F2937"/>
          <w:sz w:val="22"/>
        </w:rPr>
        <w:t>The functional interactions between external actors and the Bull's Eye system boundaries are illustrated in Figure 3.1.</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BULL'S EYE SYSTEM USE CASE DIAGRAM                                    |</w:t>
              <w:br/>
              <w:t>|                                                                                                    |</w:t>
              <w:br/>
              <w:t>|   +-------------------+                                                +-----------------------+   |</w:t>
              <w:br/>
              <w:t>|   |   Administrator   |                                                |   Camera Hardware     |   |</w:t>
              <w:br/>
              <w:t>|   +-------------------+                                                +-----------------------+   |</w:t>
              <w:br/>
              <w:t>|             |                                                                      |               |</w:t>
              <w:br/>
              <w:t>|             +-----( UC-01: Authenticate &amp; Manage Users )                           |               |</w:t>
              <w:br/>
              <w:t>|             |                                                                      |               |</w:t>
              <w:br/>
              <w:t>|             +-----( UC-02: Configure Tournament &amp; Sessions )                       |               |</w:t>
              <w:br/>
              <w:t>|             |                                                                      |               |</w:t>
              <w:br/>
              <w:t>|             +-----( UC-03: Manage &amp; Calibrate Target Cameras ) &lt;-------------------+               |</w:t>
              <w:br/>
              <w:t>|             |          |                                                           |               |</w:t>
              <w:br/>
              <w:t>|             |          +---&lt;&lt; includes &gt;&gt;---&gt; ( Compute 4-Point Homography )       |               |</w:t>
              <w:br/>
              <w:t>|             |                                                                      |               |</w:t>
              <w:br/>
              <w:t>|             +-----( UC-08: Execute Batch Image Model Evaluation )                  |               |</w:t>
              <w:br/>
              <w:t>|                                                                                    |               |</w:t>
              <w:br/>
              <w:t>|   +-------------------+                                                            |               |</w:t>
              <w:br/>
              <w:t>|   |  Vision Engine    | &lt;----------------------------------------------------------+               |</w:t>
              <w:br/>
              <w:t>|   +-------------------+                                                            | (Stream Frames|</w:t>
              <w:br/>
              <w:t>|             |                                                                                      |</w:t>
              <w:br/>
              <w:t>|             +-----( UC-04: Process Arrow Shot &amp; Auto-Score )                                       |</w:t>
              <w:br/>
              <w:t>|                        |                                                                           |</w:t>
              <w:br/>
              <w:t>|                        +---&lt;&lt; includes &gt;&gt;---&gt; ( 4-Tier Consensus &amp; Fallback )                      |</w:t>
              <w:br/>
              <w:t>|                        |                                                                           |</w:t>
              <w:br/>
              <w:t>|                        +---&lt;&lt; includes &gt;&gt;---&gt; ( Apply WA Line-Cutter Geometry )                    |</w:t>
              <w:br/>
              <w:t>|                        |                                                                           |</w:t>
              <w:br/>
              <w:t>|                        +---&lt;&lt; includes &gt;&gt;---&gt; ( Persist Score &amp; Broadcast WS )                     |</w:t>
              <w:br/>
              <w:t>|                                                                                                    |</w:t>
              <w:br/>
              <w:t>|   +-------------------+                                                                            |</w:t>
              <w:br/>
              <w:t>|   |    Line Judge     |                                                                            |</w:t>
              <w:br/>
              <w:t>|   +-------------------+                                                                            |</w:t>
              <w:br/>
              <w:t>|             |                                                                                      |</w:t>
              <w:br/>
              <w:t>|             +-----( UC-05: Review Arrow Impact &amp; Override Score )                                  |</w:t>
              <w:br/>
              <w:t>|             |          |                                                                           |</w:t>
              <w:br/>
              <w:t>|             |          +---&lt;&lt; includes &gt;&gt;---&gt; ( Record Cryptographic Audit Trail )                 |</w:t>
              <w:br/>
              <w:t>|             |                                                                                      |</w:t>
              <w:br/>
              <w:t>|             +-----( Finalize End &amp; Confirm Lane Progression )                                      |</w:t>
              <w:br/>
              <w:t>|                                                                                                    |</w:t>
              <w:br/>
              <w:t>|   +-------------------+                                                                            |</w:t>
              <w:br/>
              <w:t>|   |      Archer       |                                                                            |</w:t>
              <w:br/>
              <w:t>|   +-------------------+                                                                            |</w:t>
              <w:br/>
              <w:t>|             |                                                                                      |</w:t>
              <w:br/>
              <w:t>|             +-----( View Personal Live Score &amp; Grouping Canvas )                                   |</w:t>
              <w:br/>
              <w:t>|             |                                                                                      |</w:t>
              <w:br/>
              <w:t>|             +-----( View Historical Session Analytics )                                            |</w:t>
              <w:br/>
              <w:t>|                                                                                                    |</w:t>
              <w:br/>
              <w:t>|   +-------------------+                                                                            |</w:t>
              <w:br/>
              <w:t>|   |  Spectator/Media  |                                                                            |</w:t>
              <w:br/>
              <w:t>|   +-------------------+                                                                            |</w:t>
              <w:br/>
              <w:t>|             |                                                                                      |</w:t>
              <w:br/>
              <w:t>|             +-----( UC-06: View Real-Time Live Tournament Leaderboard )                            |</w:t>
              <w:br/>
              <w:t>|             |                                                                                      |</w:t>
              <w:br/>
              <w:t>|             +-----( UC-07: Download Official WA Match Scorecard PDF )                              |</w:t>
              <w:br/>
              <w:t>+----------------------------------------------------------------------------------------------------+</w:t>
            </w:r>
          </w:p>
        </w:tc>
      </w:tr>
    </w:tbl>
    <w:p>
      <w:pPr>
        <w:spacing w:after="80"/>
      </w:pPr>
    </w:p>
    <w:p>
      <w:pPr>
        <w:spacing w:before="0" w:after="120" w:line="276" w:lineRule="auto"/>
      </w:pPr>
      <w:r>
        <w:rPr>
          <w:rFonts w:ascii="Calibri" w:hAnsi="Calibri"/>
          <w:b w:val="0"/>
          <w:i/>
          <w:color w:val="1F2937"/>
          <w:sz w:val="22"/>
        </w:rPr>
        <w:t>Figure 3.1: Bull's Eye Comprehensive System Use Case Diagram</w:t>
      </w:r>
    </w:p>
    <w:p>
      <w:pPr>
        <w:keepNext/>
        <w:spacing w:before="280" w:after="120"/>
      </w:pPr>
      <w:r>
        <w:rPr>
          <w:rFonts w:ascii="Calibri" w:hAnsi="Calibri"/>
          <w:b/>
          <w:color w:val="1E40AF"/>
          <w:sz w:val="30"/>
        </w:rPr>
        <w:t>3.3 Detailed Use Case Specifications</w:t>
      </w:r>
    </w:p>
    <w:p>
      <w:pPr>
        <w:spacing w:before="0" w:after="120" w:line="276" w:lineRule="auto"/>
      </w:pPr>
      <w:r>
        <w:rPr>
          <w:rFonts w:ascii="Calibri" w:hAnsi="Calibri"/>
          <w:b w:val="0"/>
          <w:i w:val="0"/>
          <w:color w:val="1F2937"/>
          <w:sz w:val="22"/>
        </w:rPr>
        <w:t>This section specifies the eight critical use cases governing core system behavior, documenting actors, triggers, preconditions, normal flows, alternative paths, exception handling, and postconditions.</w:t>
      </w:r>
    </w:p>
    <w:p>
      <w:pPr>
        <w:keepNext/>
        <w:spacing w:before="200" w:after="80"/>
      </w:pPr>
      <w:r>
        <w:rPr>
          <w:rFonts w:ascii="Calibri" w:hAnsi="Calibri"/>
          <w:b/>
          <w:color w:val="2563EB"/>
          <w:sz w:val="26"/>
        </w:rPr>
        <w:t>Use Case UC-01: Authenticate User &amp; Assign Role</w:t>
      </w:r>
    </w:p>
    <w:p>
      <w:pPr>
        <w:spacing w:before="0" w:after="120" w:line="276" w:lineRule="auto"/>
      </w:pPr>
      <w:r>
        <w:rPr>
          <w:rFonts w:ascii="Calibri" w:hAnsi="Calibri"/>
          <w:b w:val="0"/>
          <w:i/>
          <w:color w:val="1F2937"/>
          <w:sz w:val="22"/>
        </w:rPr>
        <w:t>Table 3.2: Detailed Use Case Specification: UC-01 Authenticate User &amp; Assign Role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UC-01</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 User and Assign Role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Administrator, Line Judge, Archer</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User account exists with valid password hash in PostgreSQL </w:t>
            </w:r>
            <w:r>
              <w:rPr>
                <w:rFonts w:ascii="Consolas" w:hAnsi="Consolas"/>
                <w:b w:val="0"/>
                <w:i w:val="0"/>
                <w:color w:val="B42828"/>
                <w:sz w:val="17"/>
              </w:rPr>
              <w:t>users</w:t>
            </w:r>
            <w:r>
              <w:rPr>
                <w:rFonts w:ascii="Calibri" w:hAnsi="Calibri"/>
                <w:b w:val="0"/>
                <w:i w:val="0"/>
                <w:color w:val="1F2937"/>
                <w:sz w:val="19"/>
              </w:rPr>
              <w:t xml:space="preserve"> table; system services active.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navigates to the login screen and submits email and password credentials.</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Client submits POST </w:t>
            </w:r>
            <w:r>
              <w:rPr>
                <w:rFonts w:ascii="Consolas" w:hAnsi="Consolas"/>
                <w:b w:val="0"/>
                <w:i w:val="0"/>
                <w:color w:val="B42828"/>
                <w:sz w:val="17"/>
              </w:rPr>
              <w:t>/api/v1/auth/login</w:t>
            </w:r>
            <w:r>
              <w:rPr>
                <w:rFonts w:ascii="Calibri" w:hAnsi="Calibri"/>
                <w:b w:val="0"/>
                <w:i w:val="0"/>
                <w:color w:val="1F2937"/>
                <w:sz w:val="19"/>
              </w:rPr>
              <w:t xml:space="preserve"> with email and password payload.&lt;br&gt;2. Backend </w:t>
            </w:r>
            <w:r>
              <w:rPr>
                <w:rFonts w:ascii="Consolas" w:hAnsi="Consolas"/>
                <w:b w:val="0"/>
                <w:i w:val="0"/>
                <w:color w:val="B42828"/>
                <w:sz w:val="17"/>
              </w:rPr>
              <w:t>auth_service</w:t>
            </w:r>
            <w:r>
              <w:rPr>
                <w:rFonts w:ascii="Calibri" w:hAnsi="Calibri"/>
                <w:b w:val="0"/>
                <w:i w:val="0"/>
                <w:color w:val="1F2937"/>
                <w:sz w:val="19"/>
              </w:rPr>
              <w:t xml:space="preserve"> retrieves user record from PostgreSQL by email.&lt;br&gt;3. System verifies password using bcrypt hashing algorithm.&lt;br&gt;4. Backend generates signed JWT Access Token containing </w:t>
            </w:r>
            <w:r>
              <w:rPr>
                <w:rFonts w:ascii="Consolas" w:hAnsi="Consolas"/>
                <w:b w:val="0"/>
                <w:i w:val="0"/>
                <w:color w:val="B42828"/>
                <w:sz w:val="17"/>
              </w:rPr>
              <w:t>user_id</w:t>
            </w:r>
            <w:r>
              <w:rPr>
                <w:rFonts w:ascii="Calibri" w:hAnsi="Calibri"/>
                <w:b w:val="0"/>
                <w:i w:val="0"/>
                <w:color w:val="1F2937"/>
                <w:sz w:val="19"/>
              </w:rPr>
              <w:t xml:space="preserve">, </w:t>
            </w:r>
            <w:r>
              <w:rPr>
                <w:rFonts w:ascii="Consolas" w:hAnsi="Consolas"/>
                <w:b w:val="0"/>
                <w:i w:val="0"/>
                <w:color w:val="B42828"/>
                <w:sz w:val="17"/>
              </w:rPr>
              <w:t>role</w:t>
            </w:r>
            <w:r>
              <w:rPr>
                <w:rFonts w:ascii="Calibri" w:hAnsi="Calibri"/>
                <w:b w:val="0"/>
                <w:i w:val="0"/>
                <w:color w:val="1F2937"/>
                <w:sz w:val="19"/>
              </w:rPr>
              <w:t>, and expiration timestamp.&lt;br&gt;5. Client stores token in local storage / Zustand auth state and transitions to role-specific dashboard.</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If user requests token refresh: Client submits POST </w:t>
            </w:r>
            <w:r>
              <w:rPr>
                <w:rFonts w:ascii="Consolas" w:hAnsi="Consolas"/>
                <w:b w:val="0"/>
                <w:i w:val="0"/>
                <w:color w:val="B42828"/>
                <w:sz w:val="17"/>
              </w:rPr>
              <w:t>/api/v1/auth/refresh</w:t>
            </w:r>
            <w:r>
              <w:rPr>
                <w:rFonts w:ascii="Calibri" w:hAnsi="Calibri"/>
                <w:b w:val="0"/>
                <w:i w:val="0"/>
                <w:color w:val="1F2937"/>
                <w:sz w:val="19"/>
              </w:rPr>
              <w:t>; backend validates existing token and issues refreshed token without re-authentication.</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E1. Invalid credentials: System returns HTTP 401 Unauthorized with message </w:t>
            </w:r>
            <w:r>
              <w:rPr>
                <w:rFonts w:ascii="Calibri" w:hAnsi="Calibri"/>
                <w:b w:val="0"/>
                <w:i/>
                <w:color w:val="1F2937"/>
                <w:sz w:val="19"/>
              </w:rPr>
              <w:t>"Invalid email or password"</w:t>
            </w:r>
            <w:r>
              <w:rPr>
                <w:rFonts w:ascii="Calibri" w:hAnsi="Calibri"/>
                <w:b w:val="0"/>
                <w:i w:val="0"/>
                <w:color w:val="1F2937"/>
                <w:sz w:val="19"/>
              </w:rPr>
              <w:t xml:space="preserve">; client displays visual error alert.&lt;br&gt;E2. Account deactivated: System returns HTTP 403 Forbidden with message </w:t>
            </w:r>
            <w:r>
              <w:rPr>
                <w:rFonts w:ascii="Calibri" w:hAnsi="Calibri"/>
                <w:b w:val="0"/>
                <w:i/>
                <w:color w:val="1F2937"/>
                <w:sz w:val="19"/>
              </w:rPr>
              <w:t>"Account inactive"</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is authenticated with active session; authorized JWT attached to all subsequent HTTP requests.</w:t>
            </w:r>
          </w:p>
        </w:tc>
      </w:tr>
    </w:tbl>
    <w:p>
      <w:pPr>
        <w:spacing w:after="120"/>
      </w:pPr>
    </w:p>
    <w:p>
      <w:r>
        <w:br w:type="page"/>
      </w:r>
    </w:p>
    <w:p>
      <w:pPr>
        <w:keepNext/>
        <w:spacing w:before="200" w:after="80"/>
      </w:pPr>
      <w:r>
        <w:rPr>
          <w:rFonts w:ascii="Calibri" w:hAnsi="Calibri"/>
          <w:b/>
          <w:color w:val="2563EB"/>
          <w:sz w:val="26"/>
        </w:rPr>
        <w:t>Use Case UC-02: Configure Tournament &amp; Lane Session</w:t>
      </w:r>
    </w:p>
    <w:p>
      <w:pPr>
        <w:spacing w:before="0" w:after="120" w:line="276" w:lineRule="auto"/>
      </w:pPr>
      <w:r>
        <w:rPr>
          <w:rFonts w:ascii="Calibri" w:hAnsi="Calibri"/>
          <w:b w:val="0"/>
          <w:i/>
          <w:color w:val="1F2937"/>
          <w:sz w:val="22"/>
        </w:rPr>
        <w:t>Table 3.3: Detailed Use Case Specification: UC-02 Configure Tournament &amp; Lane Session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UC-02</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Configure Tournament and Lane Session</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Administrator</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Administrator is authenticated with </w:t>
            </w:r>
            <w:r>
              <w:rPr>
                <w:rFonts w:ascii="Consolas" w:hAnsi="Consolas"/>
                <w:b w:val="0"/>
                <w:i w:val="0"/>
                <w:color w:val="B42828"/>
                <w:sz w:val="17"/>
              </w:rPr>
              <w:t>role = admin</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Administrator selects "Create Tournament" on the Tournaments dashboard.</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 Admin inputs tournament name, discipline (Recurve/Compound), target face size (122cm/80cm), total ends (12), arrows per end (6), and date.&lt;br&gt;2. Admin adds archers and assigns each to a competition lane.&lt;br&gt;3. Admin selects target camera for each lane.&lt;br&gt;4. Backend validates configuration, inserts tournament and session records into database, and initializes Redis session keys.&lt;br&gt;5. UI displays created tournament in active state.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 imports archer roster from CSV file; backend parses records, validates email uniqueness, and auto-generates credentials.</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E1. Camera already assigned: System alerts </w:t>
            </w:r>
            <w:r>
              <w:rPr>
                <w:rFonts w:ascii="Calibri" w:hAnsi="Calibri"/>
                <w:b w:val="0"/>
                <w:i/>
                <w:color w:val="1F2937"/>
                <w:sz w:val="19"/>
              </w:rPr>
              <w:t>"Camera assigned to active Lane X"</w:t>
            </w:r>
            <w:r>
              <w:rPr>
                <w:rFonts w:ascii="Calibri" w:hAnsi="Calibri"/>
                <w:b w:val="0"/>
                <w:i w:val="0"/>
                <w:color w:val="1F2937"/>
                <w:sz w:val="19"/>
              </w:rPr>
              <w:t>, prompting lane reassignment.&lt;br&gt;E2. Database constraint violation: System rolls back transaction and returns HTTP 400.</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and session entities persisted in DB; lane cameras linked; ready for live match scoring.</w:t>
            </w:r>
          </w:p>
        </w:tc>
      </w:tr>
    </w:tbl>
    <w:p>
      <w:pPr>
        <w:spacing w:after="120"/>
      </w:pPr>
    </w:p>
    <w:p>
      <w:r>
        <w:br w:type="page"/>
      </w:r>
    </w:p>
    <w:p>
      <w:pPr>
        <w:keepNext/>
        <w:spacing w:before="200" w:after="80"/>
      </w:pPr>
      <w:r>
        <w:rPr>
          <w:rFonts w:ascii="Calibri" w:hAnsi="Calibri"/>
          <w:b/>
          <w:color w:val="2563EB"/>
          <w:sz w:val="26"/>
        </w:rPr>
        <w:t>Use Case UC-03: Calibrate Camera &amp; Compute Homography Matrix</w:t>
      </w:r>
    </w:p>
    <w:p>
      <w:pPr>
        <w:spacing w:before="0" w:after="120" w:line="276" w:lineRule="auto"/>
      </w:pPr>
      <w:r>
        <w:rPr>
          <w:rFonts w:ascii="Calibri" w:hAnsi="Calibri"/>
          <w:b w:val="0"/>
          <w:i/>
          <w:color w:val="1F2937"/>
          <w:sz w:val="22"/>
        </w:rPr>
        <w:t>Table 3.4: Detailed Use Case Specification: UC-03 Calibrate Camera &amp; Compute Homography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UC-03</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Calibrate Camera and Compute Homography Matrix</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Administrator / Line Judge</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Camera is online and streaming; target face is positioned in field of view.</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navigates to Camera Management and clicks "Calibrate Target".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System captures a high-resolution snapshot from camera stream.&lt;br&gt;2. UI displays target frame on interactive canvas.&lt;br&gt;3. User clicks four reference points on outer 1-ring perimeter (Top, Right, Bottom, Left) or target corners.&lt;br&gt;4. System computes $3 \times 3$ perspective homography matrix $H$ mapping pixel coordinates to normalized metric plane.&lt;br&gt;5. System overlays warped circular target model over camera feed for visual verification.&lt;br&gt;6. User clicks "Save Calibration"; backend stores matrix in </w:t>
            </w:r>
            <w:r>
              <w:rPr>
                <w:rFonts w:ascii="Consolas" w:hAnsi="Consolas"/>
                <w:b w:val="0"/>
                <w:i w:val="0"/>
                <w:color w:val="B42828"/>
                <w:sz w:val="17"/>
              </w:rPr>
              <w:t>cameras.calibration_matrix</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Automated target detection: Vision engine executes Hough circle detection; if confident ($\ge 0.95$), automatically suggests 4 reference coordinates.</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E1. Degenerate points (collinear or self-intersecting): System alerts </w:t>
            </w:r>
            <w:r>
              <w:rPr>
                <w:rFonts w:ascii="Calibri" w:hAnsi="Calibri"/>
                <w:b w:val="0"/>
                <w:i/>
                <w:color w:val="1F2937"/>
                <w:sz w:val="19"/>
              </w:rPr>
              <w:t>"Invalid quadrilateral geometry; points cannot be collinear"</w:t>
            </w:r>
            <w:r>
              <w:rPr>
                <w:rFonts w:ascii="Calibri" w:hAnsi="Calibri"/>
                <w:b w:val="0"/>
                <w:i w:val="0"/>
                <w:color w:val="1F2937"/>
                <w:sz w:val="19"/>
              </w:rPr>
              <w:t>; requests re-selection.</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Valid homography matrix persisted; camera marked </w:t>
            </w:r>
            <w:r>
              <w:rPr>
                <w:rFonts w:ascii="Consolas" w:hAnsi="Consolas"/>
                <w:b w:val="0"/>
                <w:i w:val="0"/>
                <w:color w:val="B42828"/>
                <w:sz w:val="17"/>
              </w:rPr>
              <w:t>calibrated = true</w:t>
            </w:r>
            <w:r>
              <w:rPr>
                <w:rFonts w:ascii="Calibri" w:hAnsi="Calibri"/>
                <w:b w:val="0"/>
                <w:i w:val="0"/>
                <w:color w:val="1F2937"/>
                <w:sz w:val="19"/>
              </w:rPr>
              <w:t>; all subsequent shots automatically rectified.</w:t>
            </w:r>
          </w:p>
        </w:tc>
      </w:tr>
    </w:tbl>
    <w:p>
      <w:pPr>
        <w:spacing w:after="120"/>
      </w:pPr>
    </w:p>
    <w:p>
      <w:r>
        <w:br w:type="page"/>
      </w:r>
    </w:p>
    <w:p>
      <w:pPr>
        <w:keepNext/>
        <w:spacing w:before="200" w:after="80"/>
      </w:pPr>
      <w:r>
        <w:rPr>
          <w:rFonts w:ascii="Calibri" w:hAnsi="Calibri"/>
          <w:b/>
          <w:color w:val="2563EB"/>
          <w:sz w:val="26"/>
        </w:rPr>
        <w:t>Use Case UC-04: Process Arrow Shot &amp; Calculate Score</w:t>
      </w:r>
    </w:p>
    <w:p>
      <w:pPr>
        <w:spacing w:before="0" w:after="120" w:line="276" w:lineRule="auto"/>
      </w:pPr>
      <w:r>
        <w:rPr>
          <w:rFonts w:ascii="Calibri" w:hAnsi="Calibri"/>
          <w:b w:val="0"/>
          <w:i/>
          <w:color w:val="1F2937"/>
          <w:sz w:val="22"/>
        </w:rPr>
        <w:t>Table 3.5: Detailed Use Case Specification: UC-04 Process Arrow Shot &amp; Calculate Score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UC-04</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Process Arrow Shot and Calculate Score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Vision &amp; Scoring Engine (Automated)</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Active session; lane camera calibrated; archer ready on lane.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Arrow impacts target face; optical frame captured or uploaded via POST </w:t>
            </w:r>
            <w:r>
              <w:rPr>
                <w:rFonts w:ascii="Consolas" w:hAnsi="Consolas"/>
                <w:b w:val="0"/>
                <w:i w:val="0"/>
                <w:color w:val="B42828"/>
                <w:sz w:val="17"/>
              </w:rPr>
              <w:t>/api/v1/scores/detect</w:t>
            </w:r>
            <w:r>
              <w:rPr>
                <w:rFonts w:ascii="Calibri" w:hAnsi="Calibri"/>
                <w:b w:val="0"/>
                <w:i w:val="0"/>
                <w:color w:val="1F2937"/>
                <w:sz w:val="19"/>
              </w:rPr>
              <w: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Engine applies perspective homography matrix $H$ to rectify frame.&lt;br&gt;2. Pipeline executes 4-tier detection: morphological puncture difference, quadratic line-ellipse intersection, YOLO11 inference, HSV segmentation.&lt;br&gt;3. Consensus engine computes weighted centroid $(x_c, y_c)$ and confidence score $\ge 0.80$.&lt;br&gt;4. Scoring engine computes radial distance $r = \sqrt{x_c^2 + y_c^2}$ from target center $(0,0)$.&lt;br&gt;5. Engine applies WA radial zone boundaries and tests line-cutter tangency condition ($r - \delta \le R_z$).&lt;br&gt;6. System assigns zone score (10–1 or 0) and evaluates Inner-10 (X) flag.&lt;br&gt;7. Score record persisted to </w:t>
            </w:r>
            <w:r>
              <w:rPr>
                <w:rFonts w:ascii="Consolas" w:hAnsi="Consolas"/>
                <w:b w:val="0"/>
                <w:i w:val="0"/>
                <w:color w:val="B42828"/>
                <w:sz w:val="17"/>
              </w:rPr>
              <w:t>scores</w:t>
            </w:r>
            <w:r>
              <w:rPr>
                <w:rFonts w:ascii="Calibri" w:hAnsi="Calibri"/>
                <w:b w:val="0"/>
                <w:i w:val="0"/>
                <w:color w:val="1F2937"/>
                <w:sz w:val="19"/>
              </w:rPr>
              <w:t xml:space="preserve"> table.&lt;br&gt;8. Redis cache invalidated; WebSocket event </w:t>
            </w:r>
            <w:r>
              <w:rPr>
                <w:rFonts w:ascii="Consolas" w:hAnsi="Consolas"/>
                <w:b w:val="0"/>
                <w:i w:val="0"/>
                <w:color w:val="B42828"/>
                <w:sz w:val="17"/>
              </w:rPr>
              <w:t>SCORE_RECORDED</w:t>
            </w:r>
            <w:r>
              <w:rPr>
                <w:rFonts w:ascii="Calibri" w:hAnsi="Calibri"/>
                <w:b w:val="0"/>
                <w:i w:val="0"/>
                <w:color w:val="1F2937"/>
                <w:sz w:val="19"/>
              </w:rPr>
              <w:t xml:space="preserve"> broadcast to all lane subscribers.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Single algorithm failure: If YOLO11 detects no shaft due to shadow, puncture morphology + line-ellipse consensus proceeds with confidence $\ge 0.85$.</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E1. Total detection failure (confidence $&lt; 0.40$): System creates pending score flagged </w:t>
            </w:r>
            <w:r>
              <w:rPr>
                <w:rFonts w:ascii="Consolas" w:hAnsi="Consolas"/>
                <w:b w:val="0"/>
                <w:i w:val="0"/>
                <w:color w:val="B42828"/>
                <w:sz w:val="17"/>
              </w:rPr>
              <w:t>requires_manual_review = true</w:t>
            </w:r>
            <w:r>
              <w:rPr>
                <w:rFonts w:ascii="Calibri" w:hAnsi="Calibri"/>
                <w:b w:val="0"/>
                <w:i w:val="0"/>
                <w:color w:val="1F2937"/>
                <w:sz w:val="19"/>
              </w:rPr>
              <w:t xml:space="preserve"> and alerts Line Judge via WebSocket.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Arrow score permanently recorded in PostgreSQL; live scoreboard and target canvas updated across all connected devices in $&lt; 200\text{ ms}$.</w:t>
            </w:r>
          </w:p>
        </w:tc>
      </w:tr>
    </w:tbl>
    <w:p>
      <w:pPr>
        <w:spacing w:after="120"/>
      </w:pPr>
    </w:p>
    <w:p>
      <w:r>
        <w:br w:type="page"/>
      </w:r>
    </w:p>
    <w:p>
      <w:pPr>
        <w:keepNext/>
        <w:spacing w:before="200" w:after="80"/>
      </w:pPr>
      <w:r>
        <w:rPr>
          <w:rFonts w:ascii="Calibri" w:hAnsi="Calibri"/>
          <w:b/>
          <w:color w:val="2563EB"/>
          <w:sz w:val="26"/>
        </w:rPr>
        <w:t>Use Case UC-05: Review Arrow Impact &amp; Override Score (Judge Audit)</w:t>
      </w:r>
    </w:p>
    <w:p>
      <w:pPr>
        <w:spacing w:before="0" w:after="120" w:line="276" w:lineRule="auto"/>
      </w:pPr>
      <w:r>
        <w:rPr>
          <w:rFonts w:ascii="Calibri" w:hAnsi="Calibri"/>
          <w:b w:val="0"/>
          <w:i/>
          <w:color w:val="1F2937"/>
          <w:sz w:val="22"/>
        </w:rPr>
        <w:t>Table 3.6: Detailed Use Case Specification: UC-05 Review &amp; Override Arrow Score (Judge Audit)</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UC-05</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Review and Override Arrow Score (Judge Audit)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Certified Line Judge</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Judge is authenticated with </w:t>
            </w:r>
            <w:r>
              <w:rPr>
                <w:rFonts w:ascii="Consolas" w:hAnsi="Consolas"/>
                <w:b w:val="0"/>
                <w:i w:val="0"/>
                <w:color w:val="B42828"/>
                <w:sz w:val="17"/>
              </w:rPr>
              <w:t>role = scorer</w:t>
            </w:r>
            <w:r>
              <w:rPr>
                <w:rFonts w:ascii="Calibri" w:hAnsi="Calibri"/>
                <w:b w:val="0"/>
                <w:i w:val="0"/>
                <w:color w:val="1F2937"/>
                <w:sz w:val="19"/>
              </w:rPr>
              <w:t xml:space="preserve"> or </w:t>
            </w:r>
            <w:r>
              <w:rPr>
                <w:rFonts w:ascii="Consolas" w:hAnsi="Consolas"/>
                <w:b w:val="0"/>
                <w:i w:val="0"/>
                <w:color w:val="B42828"/>
                <w:sz w:val="17"/>
              </w:rPr>
              <w:t>admin</w:t>
            </w:r>
            <w:r>
              <w:rPr>
                <w:rFonts w:ascii="Calibri" w:hAnsi="Calibri"/>
                <w:b w:val="0"/>
                <w:i w:val="0"/>
                <w:color w:val="1F2937"/>
                <w:sz w:val="19"/>
              </w:rPr>
              <w:t>; score record exists.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Judge inspects contested shot or responds to </w:t>
            </w:r>
            <w:r>
              <w:rPr>
                <w:rFonts w:ascii="Consolas" w:hAnsi="Consolas"/>
                <w:b w:val="0"/>
                <w:i w:val="0"/>
                <w:color w:val="B42828"/>
                <w:sz w:val="17"/>
              </w:rPr>
              <w:t>requires_manual_review</w:t>
            </w:r>
            <w:r>
              <w:rPr>
                <w:rFonts w:ascii="Calibri" w:hAnsi="Calibri"/>
                <w:b w:val="0"/>
                <w:i w:val="0"/>
                <w:color w:val="1F2937"/>
                <w:sz w:val="19"/>
              </w:rPr>
              <w:t xml:space="preserve"> alert.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Judge opens Scoring Review console for specific lane and end.&lt;br&gt;2. System displays high-resolution zoomed crop of impact point with shaft diameter and dividing ring overlays.&lt;br&gt;3. Judge evaluates physical contact and clicks "Override Score".&lt;br&gt;4. Judge selects corrected score value (e.g., from 9 to 10), toggles X-ring flag, and enters mandatory justification note.&lt;br&gt;5. Client submits PUT </w:t>
            </w:r>
            <w:r>
              <w:rPr>
                <w:rFonts w:ascii="Consolas" w:hAnsi="Consolas"/>
                <w:b w:val="0"/>
                <w:i w:val="0"/>
                <w:color w:val="B42828"/>
                <w:sz w:val="17"/>
              </w:rPr>
              <w:t>/api/v1/scores/{score_id}</w:t>
            </w:r>
            <w:r>
              <w:rPr>
                <w:rFonts w:ascii="Calibri" w:hAnsi="Calibri"/>
                <w:b w:val="0"/>
                <w:i w:val="0"/>
                <w:color w:val="1F2937"/>
                <w:sz w:val="19"/>
              </w:rPr>
              <w:t xml:space="preserve">.&lt;br&gt;6. Backend verifies Judge privileges, updates </w:t>
            </w:r>
            <w:r>
              <w:rPr>
                <w:rFonts w:ascii="Consolas" w:hAnsi="Consolas"/>
                <w:b w:val="0"/>
                <w:i w:val="0"/>
                <w:color w:val="B42828"/>
                <w:sz w:val="17"/>
              </w:rPr>
              <w:t>scores</w:t>
            </w:r>
            <w:r>
              <w:rPr>
                <w:rFonts w:ascii="Calibri" w:hAnsi="Calibri"/>
                <w:b w:val="0"/>
                <w:i w:val="0"/>
                <w:color w:val="1F2937"/>
                <w:sz w:val="19"/>
              </w:rPr>
              <w:t xml:space="preserve"> record (</w:t>
            </w:r>
            <w:r>
              <w:rPr>
                <w:rFonts w:ascii="Consolas" w:hAnsi="Consolas"/>
                <w:b w:val="0"/>
                <w:i w:val="0"/>
                <w:color w:val="B42828"/>
                <w:sz w:val="17"/>
              </w:rPr>
              <w:t>is_manual_override = true</w:t>
            </w:r>
            <w:r>
              <w:rPr>
                <w:rFonts w:ascii="Calibri" w:hAnsi="Calibri"/>
                <w:b w:val="0"/>
                <w:i w:val="0"/>
                <w:color w:val="1F2937"/>
                <w:sz w:val="19"/>
              </w:rPr>
              <w:t xml:space="preserve">), and inserts comprehensive entry into </w:t>
            </w:r>
            <w:r>
              <w:rPr>
                <w:rFonts w:ascii="Consolas" w:hAnsi="Consolas"/>
                <w:b w:val="0"/>
                <w:i w:val="0"/>
                <w:color w:val="B42828"/>
                <w:sz w:val="17"/>
              </w:rPr>
              <w:t>audit_logs</w:t>
            </w:r>
            <w:r>
              <w:rPr>
                <w:rFonts w:ascii="Calibri" w:hAnsi="Calibri"/>
                <w:b w:val="0"/>
                <w:i w:val="0"/>
                <w:color w:val="1F2937"/>
                <w:sz w:val="19"/>
              </w:rPr>
              <w:t xml:space="preserve"> table recording original score, new score, judge user ID, timestamp, and justification.&lt;br&gt;7. Backend invalidates leaderboard cache and broadcasts WebSocket event </w:t>
            </w:r>
            <w:r>
              <w:rPr>
                <w:rFonts w:ascii="Consolas" w:hAnsi="Consolas"/>
                <w:b w:val="0"/>
                <w:i w:val="0"/>
                <w:color w:val="B42828"/>
                <w:sz w:val="17"/>
              </w:rPr>
              <w:t>SCORE_OVERRIDDEN</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Judge confirms algorithm was correct: Judge clicks "Verify Score"; system marks </w:t>
            </w:r>
            <w:r>
              <w:rPr>
                <w:rFonts w:ascii="Consolas" w:hAnsi="Consolas"/>
                <w:b w:val="0"/>
                <w:i w:val="0"/>
                <w:color w:val="B42828"/>
                <w:sz w:val="17"/>
              </w:rPr>
              <w:t>verified_by = judge_id</w:t>
            </w:r>
            <w:r>
              <w:rPr>
                <w:rFonts w:ascii="Calibri" w:hAnsi="Calibri"/>
                <w:b w:val="0"/>
                <w:i w:val="0"/>
                <w:color w:val="1F2937"/>
                <w:sz w:val="19"/>
              </w:rPr>
              <w:t xml:space="preserve"> without altering values.</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E1. Missing justification: System rejects override with HTTP 422 Unprocessable Entity (</w:t>
            </w:r>
            <w:r>
              <w:rPr>
                <w:rFonts w:ascii="Calibri" w:hAnsi="Calibri"/>
                <w:b w:val="0"/>
                <w:i/>
                <w:color w:val="1F2937"/>
                <w:sz w:val="19"/>
              </w:rPr>
              <w:t>"Justification text is required for score overrides"</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Database score updated; immutable audit record saved; clients dynamically updated with judicial badge indicator.</w:t>
            </w:r>
          </w:p>
        </w:tc>
      </w:tr>
    </w:tbl>
    <w:p>
      <w:pPr>
        <w:spacing w:after="120"/>
      </w:pPr>
    </w:p>
    <w:p>
      <w:r>
        <w:br w:type="page"/>
      </w:r>
    </w:p>
    <w:p>
      <w:pPr>
        <w:keepNext/>
        <w:spacing w:before="200" w:after="80"/>
      </w:pPr>
      <w:r>
        <w:rPr>
          <w:rFonts w:ascii="Calibri" w:hAnsi="Calibri"/>
          <w:b/>
          <w:color w:val="2563EB"/>
          <w:sz w:val="26"/>
        </w:rPr>
        <w:t>Use Case UC-06: Broadcast Live Leaderboard &amp; Stream Session</w:t>
      </w:r>
    </w:p>
    <w:p>
      <w:pPr>
        <w:spacing w:before="0" w:after="120" w:line="276" w:lineRule="auto"/>
      </w:pPr>
      <w:r>
        <w:rPr>
          <w:rFonts w:ascii="Calibri" w:hAnsi="Calibri"/>
          <w:b w:val="0"/>
          <w:i/>
          <w:color w:val="1F2937"/>
          <w:sz w:val="22"/>
        </w:rPr>
        <w:t>Table 3.7: Detailed Use Case Specification: UC-06 Broadcast Live Leaderboard &amp; Stream Session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UC-06</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Broadcast Live Leaderboard and Stream Session</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Spectator / Media Producer / Archer</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Active tournament session in progress; Redis cache operational.</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Client opens Leaderboard view or connects to WebSocket </w:t>
            </w:r>
            <w:r>
              <w:rPr>
                <w:rFonts w:ascii="Consolas" w:hAnsi="Consolas"/>
                <w:b w:val="0"/>
                <w:i w:val="0"/>
                <w:color w:val="B42828"/>
                <w:sz w:val="17"/>
              </w:rPr>
              <w:t>/ws/{session_id}</w:t>
            </w:r>
            <w:r>
              <w:rPr>
                <w:rFonts w:ascii="Calibri" w:hAnsi="Calibri"/>
                <w:b w:val="0"/>
                <w:i w:val="0"/>
                <w:color w:val="1F2937"/>
                <w:sz w:val="19"/>
              </w:rPr>
              <w: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Client establishes WebSocket connection; server accepts and registers client in session channel.&lt;br&gt;2. Backend queries Redis for cached leaderboard; if cache miss, queries PostgreSQL with optimized SQL aggregating total points, 10s count, and Xs count, ordering by </w:t>
            </w:r>
            <w:r>
              <w:rPr>
                <w:rFonts w:ascii="Consolas" w:hAnsi="Consolas"/>
                <w:b w:val="0"/>
                <w:i w:val="0"/>
                <w:color w:val="B42828"/>
                <w:sz w:val="17"/>
              </w:rPr>
              <w:t>total_score DESC, num_tens DESC, num_xs DESC</w:t>
            </w:r>
            <w:r>
              <w:rPr>
                <w:rFonts w:ascii="Calibri" w:hAnsi="Calibri"/>
                <w:b w:val="0"/>
                <w:i w:val="0"/>
                <w:color w:val="1F2937"/>
                <w:sz w:val="19"/>
              </w:rPr>
              <w:t>.&lt;br&gt;3. Backend sends serialized leaderboard JSON to client.&lt;br&gt;4. On subsequent arrow scores, Redis pub/sub pushes delta updates over WebSocket; client smoothly animates position changes.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Client requests REST fallback: GET </w:t>
            </w:r>
            <w:r>
              <w:rPr>
                <w:rFonts w:ascii="Consolas" w:hAnsi="Consolas"/>
                <w:b w:val="0"/>
                <w:i w:val="0"/>
                <w:color w:val="B42828"/>
                <w:sz w:val="17"/>
              </w:rPr>
              <w:t>/api/v1/leaderboard/{tournament_id}</w:t>
            </w:r>
            <w:r>
              <w:rPr>
                <w:rFonts w:ascii="Calibri" w:hAnsi="Calibri"/>
                <w:b w:val="0"/>
                <w:i w:val="0"/>
                <w:color w:val="1F2937"/>
                <w:sz w:val="19"/>
              </w:rPr>
              <w:t xml:space="preserve"> returns cached snapshot.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E1. WebSocket connection drops: Client automatically initiates reconnect with exponential backoff; pulls latest state via REST upon reconnect.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Client display continuously synchronized with official match scores with sub-100 ms latency.</w:t>
            </w:r>
          </w:p>
        </w:tc>
      </w:tr>
    </w:tbl>
    <w:p>
      <w:pPr>
        <w:spacing w:after="120"/>
      </w:pPr>
    </w:p>
    <w:p>
      <w:r>
        <w:br w:type="page"/>
      </w:r>
    </w:p>
    <w:p>
      <w:pPr>
        <w:keepNext/>
        <w:spacing w:before="200" w:after="80"/>
      </w:pPr>
      <w:r>
        <w:rPr>
          <w:rFonts w:ascii="Calibri" w:hAnsi="Calibri"/>
          <w:b/>
          <w:color w:val="2563EB"/>
          <w:sz w:val="26"/>
        </w:rPr>
        <w:t>Use Case UC-07: Generate &amp; Export Official Match Report (PDF)</w:t>
      </w:r>
    </w:p>
    <w:p>
      <w:pPr>
        <w:spacing w:before="0" w:after="120" w:line="276" w:lineRule="auto"/>
      </w:pPr>
      <w:r>
        <w:rPr>
          <w:rFonts w:ascii="Calibri" w:hAnsi="Calibri"/>
          <w:b w:val="0"/>
          <w:i/>
          <w:color w:val="1F2937"/>
          <w:sz w:val="22"/>
        </w:rPr>
        <w:t>Table 3.8: Detailed Use Case Specification: UC-07 Generate &amp; Export Official Match Report (PDF)</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UC-07</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Generate and Export Official Match Report (PDF)</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Administrator, Archer, Judge</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Match or tournament session has recorded scores.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clicks "Export PDF Scorecard" on Reports dashboard.</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1. Client submits GET </w:t>
            </w:r>
            <w:r>
              <w:rPr>
                <w:rFonts w:ascii="Consolas" w:hAnsi="Consolas"/>
                <w:b w:val="0"/>
                <w:i w:val="0"/>
                <w:color w:val="B42828"/>
                <w:sz w:val="17"/>
              </w:rPr>
              <w:t>/api/v1/reports/session/{session_id}/pdf</w:t>
            </w:r>
            <w:r>
              <w:rPr>
                <w:rFonts w:ascii="Calibri" w:hAnsi="Calibri"/>
                <w:b w:val="0"/>
                <w:i w:val="0"/>
                <w:color w:val="1F2937"/>
                <w:sz w:val="19"/>
              </w:rPr>
              <w:t xml:space="preserve">.&lt;br&gt;2. Backend </w:t>
            </w:r>
            <w:r>
              <w:rPr>
                <w:rFonts w:ascii="Consolas" w:hAnsi="Consolas"/>
                <w:b w:val="0"/>
                <w:i w:val="0"/>
                <w:color w:val="B42828"/>
                <w:sz w:val="17"/>
              </w:rPr>
              <w:t>report_service</w:t>
            </w:r>
            <w:r>
              <w:rPr>
                <w:rFonts w:ascii="Calibri" w:hAnsi="Calibri"/>
                <w:b w:val="0"/>
                <w:i w:val="0"/>
                <w:color w:val="1F2937"/>
                <w:sz w:val="19"/>
              </w:rPr>
              <w:t xml:space="preserve"> queries database for session details, archer profiles, complete end-by-end arrow breakdowns, and audit overrides.&lt;br&gt;3. ReportLab engine compiles vector layout: header with World Archery branding, athlete metadata, structured end-by-end grid, cumulative totals, 10s/Xs summary, and signature blocks.&lt;br&gt;4. ReportLab renders binary PDF in memory.&lt;br&gt;5. Backend streams PDF with header </w:t>
            </w:r>
            <w:r>
              <w:rPr>
                <w:rFonts w:ascii="Consolas" w:hAnsi="Consolas"/>
                <w:b w:val="0"/>
                <w:i w:val="0"/>
                <w:color w:val="B42828"/>
                <w:sz w:val="17"/>
              </w:rPr>
              <w:t>Content-Disposition: attachment; filename="scorecard_{session_id}.pdf"</w:t>
            </w:r>
            <w:r>
              <w:rPr>
                <w:rFonts w:ascii="Calibri" w:hAnsi="Calibri"/>
                <w:b w:val="0"/>
                <w:i w:val="0"/>
                <w:color w:val="1F2937"/>
                <w:sz w:val="19"/>
              </w:rPr>
              <w:t>.&lt;br&gt;6. Browser initiates download.</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Tournament-wide summary: GET </w:t>
            </w:r>
            <w:r>
              <w:rPr>
                <w:rFonts w:ascii="Consolas" w:hAnsi="Consolas"/>
                <w:b w:val="0"/>
                <w:i w:val="0"/>
                <w:color w:val="B42828"/>
                <w:sz w:val="17"/>
              </w:rPr>
              <w:t>/api/v1/reports/tournament/{id}/pdf</w:t>
            </w:r>
            <w:r>
              <w:rPr>
                <w:rFonts w:ascii="Calibri" w:hAnsi="Calibri"/>
                <w:b w:val="0"/>
                <w:i w:val="0"/>
                <w:color w:val="1F2937"/>
                <w:sz w:val="19"/>
              </w:rPr>
              <w:t xml:space="preserve"> compiles all lanes into multi-page official tournament result book.</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E1. No scores found: Backend returns HTTP 404 with message </w:t>
            </w:r>
            <w:r>
              <w:rPr>
                <w:rFonts w:ascii="Calibri" w:hAnsi="Calibri"/>
                <w:b w:val="0"/>
                <w:i/>
                <w:color w:val="1F2937"/>
                <w:sz w:val="19"/>
              </w:rPr>
              <w:t>"No score records available for this session"</w:t>
            </w:r>
            <w:r>
              <w:rPr>
                <w:rFonts w:ascii="Calibri" w:hAnsi="Calibri"/>
                <w:b w:val="0"/>
                <w:i w:val="0"/>
                <w:color w:val="1F2937"/>
                <w:sz w:val="19"/>
              </w:rPr>
              <w:t>.</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Official, print-ready PDF document successfully generated and delivered to user.</w:t>
            </w:r>
          </w:p>
        </w:tc>
      </w:tr>
    </w:tbl>
    <w:p>
      <w:pPr>
        <w:spacing w:after="120"/>
      </w:pPr>
    </w:p>
    <w:p>
      <w:r>
        <w:br w:type="page"/>
      </w:r>
    </w:p>
    <w:p>
      <w:pPr>
        <w:keepNext/>
        <w:spacing w:before="200" w:after="80"/>
      </w:pPr>
      <w:r>
        <w:rPr>
          <w:rFonts w:ascii="Calibri" w:hAnsi="Calibri"/>
          <w:b/>
          <w:color w:val="2563EB"/>
          <w:sz w:val="26"/>
        </w:rPr>
        <w:t>Use Case UC-08: Execute Batch Image Model Evaluation</w:t>
      </w:r>
    </w:p>
    <w:p>
      <w:pPr>
        <w:spacing w:before="0" w:after="120" w:line="276" w:lineRule="auto"/>
      </w:pPr>
      <w:r>
        <w:rPr>
          <w:rFonts w:ascii="Calibri" w:hAnsi="Calibri"/>
          <w:b w:val="0"/>
          <w:i/>
          <w:color w:val="1F2937"/>
          <w:sz w:val="22"/>
        </w:rPr>
        <w:t>Table 3.9: Detailed Use Case Specification: UC-08 Execute Batch Image Model Evaluation</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rPr>
          <w:tblHeader/>
        </w:trPr>
        <w:tc>
          <w:tcPr>
            <w:tcW w:type="dxa" w:w="4680"/>
            <w:shd w:fill="1E3A8A"/>
            <w:tcMar>
              <w:top w:w="120" w:type="dxa"/>
              <w:bottom w:w="120" w:type="dxa"/>
              <w:left w:w="140" w:type="dxa"/>
              <w:right w:w="140" w:type="dxa"/>
            </w:tcMar>
          </w:tcPr>
          <w:p>
            <w:pPr>
              <w:spacing w:before="40" w:after="40"/>
            </w:pPr>
            <w:r>
              <w:rPr>
                <w:rFonts w:ascii="Calibri" w:hAnsi="Calibri"/>
                <w:b/>
                <w:color w:val="FFFFFF"/>
                <w:sz w:val="20"/>
              </w:rPr>
              <w:t>Attribute</w:t>
            </w:r>
          </w:p>
        </w:tc>
        <w:tc>
          <w:tcPr>
            <w:tcW w:type="dxa" w:w="4680"/>
            <w:shd w:fill="1E3A8A"/>
            <w:tcMar>
              <w:top w:w="120" w:type="dxa"/>
              <w:bottom w:w="120" w:type="dxa"/>
              <w:left w:w="140" w:type="dxa"/>
              <w:right w:w="140" w:type="dxa"/>
            </w:tcMar>
          </w:tcPr>
          <w:p>
            <w:pPr>
              <w:spacing w:before="40" w:after="40"/>
            </w:pPr>
            <w:r>
              <w:rPr>
                <w:rFonts w:ascii="Calibri" w:hAnsi="Calibri"/>
                <w:b/>
                <w:color w:val="FFFFFF"/>
                <w:sz w:val="20"/>
              </w:rPr>
              <w:t>Specification Details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 Case ID</w:t>
            </w:r>
          </w:p>
        </w:tc>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UC-08</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Use Case Name</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Execute Batch Image Model Evaluation</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Primary Actor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Tournament Administrator / CV Researcher</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Preconditions</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Administrator authenticated; annotated evaluation dataset uploaded to server storage.</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Trigger</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User initiates batch testing via POST </w:t>
            </w:r>
            <w:r>
              <w:rPr>
                <w:rFonts w:ascii="Consolas" w:hAnsi="Consolas"/>
                <w:b w:val="0"/>
                <w:i w:val="0"/>
                <w:color w:val="B42828"/>
                <w:sz w:val="17"/>
              </w:rPr>
              <w:t>/api/v1/scores/batch-test</w:t>
            </w:r>
            <w:r>
              <w:rPr>
                <w:rFonts w:ascii="Calibri" w:hAnsi="Calibri"/>
                <w:b w:val="0"/>
                <w:i w:val="0"/>
                <w:color w:val="1F2937"/>
                <w:sz w:val="19"/>
              </w:rPr>
              <w:t>.</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Normal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 System receives batch testing configuration (model weights, confidence threshold, dataset directory).&lt;br&gt;2. Background worker iterates through test frames, executing computer vision pipeline for each.&lt;br&gt;3. System compares predicted impact coordinates and zone scores against ground-truth annotations.&lt;br&gt;4. Computes evaluation metrics: Mean Radial Error (mm), Intersection over Union (IoU), Precision, Recall, F1-Score, and Zone Classification Accuracy.&lt;br&gt;5. Returns structured JSON report and displays confusion matrix on UI.</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Alternative Flow</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uploads a single ZIP file containing test images and COCO JSON annotations.</w:t>
            </w:r>
          </w:p>
        </w:tc>
      </w:tr>
      <w:tr>
        <w:trPr>
          <w:cantSplit/>
        </w:trPr>
        <w:tc>
          <w:tcPr>
            <w:tcW w:type="dxa" w:w="4680"/>
            <w:shd w:fill="F8FAFC"/>
            <w:tcMar>
              <w:top w:w="80" w:type="dxa"/>
              <w:bottom w:w="80" w:type="dxa"/>
              <w:left w:w="120" w:type="dxa"/>
              <w:right w:w="120" w:type="dxa"/>
            </w:tcMar>
          </w:tcPr>
          <w:p>
            <w:pPr>
              <w:spacing w:before="20" w:after="20" w:line="252" w:lineRule="auto"/>
            </w:pPr>
            <w:r>
              <w:rPr>
                <w:rFonts w:ascii="Calibri" w:hAnsi="Calibri"/>
                <w:b/>
                <w:i w:val="0"/>
                <w:color w:val="1F2937"/>
                <w:sz w:val="19"/>
              </w:rPr>
              <w:t>Exception Flow</w:t>
            </w:r>
          </w:p>
        </w:tc>
        <w:tc>
          <w:tcPr>
            <w:tcW w:type="dxa" w:w="468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E1. Invalid annotation format: System returns HTTP 422 with validation errors detailing missing fields.</w:t>
            </w:r>
          </w:p>
        </w:tc>
      </w:tr>
      <w:tr>
        <w:trPr>
          <w:cantSplit/>
        </w:trPr>
        <w:tc>
          <w:tcPr>
            <w:tcW w:type="dxa" w:w="468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Postconditions</w:t>
            </w:r>
          </w:p>
        </w:tc>
        <w:tc>
          <w:tcPr>
            <w:tcW w:type="dxa" w:w="468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Empirical evaluation completed and recorded; performance report available for download.</w:t>
            </w:r>
          </w:p>
        </w:tc>
      </w:tr>
    </w:tbl>
    <w:p>
      <w:pPr>
        <w:spacing w:after="120"/>
      </w:pPr>
    </w:p>
    <w:p>
      <w:pPr>
        <w:keepNext/>
        <w:spacing w:before="280" w:after="120"/>
      </w:pPr>
      <w:r>
        <w:rPr>
          <w:rFonts w:ascii="Calibri" w:hAnsi="Calibri"/>
          <w:b/>
          <w:color w:val="1E40AF"/>
          <w:sz w:val="30"/>
        </w:rPr>
        <w:t>3.4 Activity Diagrams</w:t>
      </w:r>
    </w:p>
    <w:p>
      <w:pPr>
        <w:spacing w:before="0" w:after="120" w:line="276" w:lineRule="auto"/>
      </w:pPr>
      <w:r>
        <w:rPr>
          <w:rFonts w:ascii="Calibri" w:hAnsi="Calibri"/>
          <w:b w:val="0"/>
          <w:i w:val="0"/>
          <w:color w:val="1F2937"/>
          <w:sz w:val="22"/>
        </w:rPr>
        <w:t>Activity diagrams model the dynamic operational workflows of Bull's Eye. Figure 3.2 illustrates the high-level tournament match execution (Level-1), Figure 3.3 details the internal Computer Vision and fallback pipeline (Level-2), and Figure 3.4 models the judicial review and score override workflow.</w:t>
      </w:r>
    </w:p>
    <w:p>
      <w:pPr>
        <w:keepNext/>
        <w:spacing w:before="200" w:after="80"/>
      </w:pPr>
      <w:r>
        <w:rPr>
          <w:rFonts w:ascii="Calibri" w:hAnsi="Calibri"/>
          <w:b/>
          <w:color w:val="2563EB"/>
          <w:sz w:val="26"/>
        </w:rPr>
        <w:t>3.4.1 Level-1 Activity Diagram: Tournament End-to-End Match Workflow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LEVEL-1 ACTIVITY DIAGRAM: TOURNAMENT MATCH WORKFLOW                        |</w:t>
              <w:br/>
              <w:t>|                                                                                                   |</w:t>
              <w:br/>
              <w:t>|     ( Start )                                                                                     |</w:t>
              <w:br/>
              <w:t>|         |                                                                                         |</w:t>
              <w:br/>
              <w:t>|         v                                                                                         |</w:t>
              <w:br/>
              <w:t>|  [ Admin Configures Tournament &amp; Sessions ]                                                       |</w:t>
              <w:br/>
              <w:t>|         |                                                                                         |</w:t>
              <w:br/>
              <w:t>|         v                                                                                         |</w:t>
              <w:br/>
              <w:t>|  [ System Ingests Camera Feeds &amp; Executes Homography Calibration ]                                |</w:t>
              <w:br/>
              <w:t>|         |                                                                                         |</w:t>
              <w:br/>
              <w:t>|         v                                                                                         |</w:t>
              <w:br/>
              <w:t>|  [ Archers Take Firing Line; Session Commences ]                                                  |</w:t>
              <w:br/>
              <w:t>|         |                                                                                         |</w:t>
              <w:br/>
              <w:t>|    +---&gt;+                                                                                         |</w:t>
              <w:br/>
              <w:t>|    |    |                                                                                         |</w:t>
              <w:br/>
              <w:t>|    |    v                                                                                         |</w:t>
              <w:br/>
              <w:t>|    |  [ Archer Shoots Arrow; Optical Sensor Captures Frame ]                                      |</w:t>
              <w:br/>
              <w:t>|    |    |                                                                                         |</w:t>
              <w:br/>
              <w:t>|    |    v                                                                                         |</w:t>
              <w:br/>
              <w:t>|    |  [ Computer Vision &amp; Scoring Engine Processes Impact ]                                       |</w:t>
              <w:br/>
              <w:t>|    |    |                                                                                         |</w:t>
              <w:br/>
              <w:t>|    |    v                                                                                         |</w:t>
              <w:br/>
              <w:t>|    |  [ System Persists Score &amp; Broadcasts Live WebSocket Frame ]                                 |</w:t>
              <w:br/>
              <w:t>|    |    |                                                                                         |</w:t>
              <w:br/>
              <w:t>|    |    v                                                                                         |</w:t>
              <w:br/>
              <w:t>|    |  &lt; Any Line Judge Dispute? &gt;                                                                 |</w:t>
              <w:br/>
              <w:t>|    |       |                    |                                                                 |</w:t>
              <w:br/>
              <w:t>|    |      (Yes)                (No)                                                               |</w:t>
              <w:br/>
              <w:t>|    |       |                    |                                                                 |</w:t>
              <w:br/>
              <w:t>|    |       v                    |                                                                 |</w:t>
              <w:br/>
              <w:t>|    |  [ Judge Inspects Crop     |                                                                 |</w:t>
              <w:br/>
              <w:t>|    |    &amp; Overrides with Audit] |                                                                 |</w:t>
              <w:br/>
              <w:t>|    |       |                    |                                                                 |</w:t>
              <w:br/>
              <w:t>|    |       +---------&gt;+&lt;--------+                                                                 |</w:t>
              <w:br/>
              <w:t>|    |                  |                                                                           |</w:t>
              <w:br/>
              <w:t>|    |                  v                                                                           |</w:t>
              <w:br/>
              <w:t>|    |          &lt; End Complete (6 Arrows)? &gt;                                                        |</w:t>
              <w:br/>
              <w:t>|    |                  |                  |                                                        |</w:t>
              <w:br/>
              <w:t>|    |                 (No)               (Yes)                                                     |</w:t>
              <w:br/>
              <w:t>|    |                  |                  |                                                        |</w:t>
              <w:br/>
              <w:t>|    +------------------+                  v                                                        |</w:t>
              <w:br/>
              <w:t>|                                  &lt; All Ends Complete? &gt;                                           |</w:t>
              <w:br/>
              <w:t>|                                          |            |                                           |</w:t>
              <w:br/>
              <w:t>|                                         (No)         (Yes)                                        |</w:t>
              <w:br/>
              <w:t>|                                          |            |                                           |</w:t>
              <w:br/>
              <w:t>|                                          v            v                                           |</w:t>
              <w:br/>
              <w:t>|                       [ Reset Target Face /     [ Finalize Official Standings &amp;                   |</w:t>
              <w:br/>
              <w:t>|                         Clear Arrows ]            Generate ReportLab PDF Scorecard ]              |</w:t>
              <w:br/>
              <w:t>|                              |                        |                                           |</w:t>
              <w:br/>
              <w:t>|                              +-----------------------&gt;|                                           |</w:t>
              <w:br/>
              <w:t>|                                                       v                                           |</w:t>
              <w:br/>
              <w:t>|                                                    ( End )                                        |</w:t>
              <w:br/>
              <w:t>+---------------------------------------------------------------------------------------------------+</w:t>
            </w:r>
          </w:p>
        </w:tc>
      </w:tr>
    </w:tbl>
    <w:p>
      <w:pPr>
        <w:spacing w:after="80"/>
      </w:pPr>
    </w:p>
    <w:p>
      <w:pPr>
        <w:spacing w:before="0" w:after="120" w:line="276" w:lineRule="auto"/>
      </w:pPr>
      <w:r>
        <w:rPr>
          <w:rFonts w:ascii="Calibri" w:hAnsi="Calibri"/>
          <w:b w:val="0"/>
          <w:i/>
          <w:color w:val="1F2937"/>
          <w:sz w:val="22"/>
        </w:rPr>
        <w:t>Figure 3.2: Level-1 Activity Diagram: High-Level Tournament End-to-End Match Workflow</w:t>
      </w:r>
    </w:p>
    <w:p>
      <w:pPr>
        <w:keepNext/>
        <w:spacing w:before="200" w:after="80"/>
      </w:pPr>
      <w:r>
        <w:rPr>
          <w:rFonts w:ascii="Calibri" w:hAnsi="Calibri"/>
          <w:b/>
          <w:color w:val="2563EB"/>
          <w:sz w:val="26"/>
        </w:rPr>
        <w:t>3.4.2 Level-2 Activity Diagram: Multi-Tier Computer Vision Pipeline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LEVEL-2 ACTIVITY DIAGRAM: MULTI-TIER COMPUTER VISION &amp; SCORING PIPELINE              |</w:t>
              <w:br/>
              <w:t>|                                                                                                   |</w:t>
              <w:br/>
              <w:t>|    ( Input Frame Ingestion )                                                                      |</w:t>
              <w:br/>
              <w:t>|                |                                                                                  |</w:t>
              <w:br/>
              <w:t>|                v                                                                                  |</w:t>
              <w:br/>
              <w:t>|    [ Apply 3x3 Perspective Homography Warp ]                                                      |</w:t>
              <w:br/>
              <w:t>|                |                                                                                  |</w:t>
              <w:br/>
              <w:t>|    +-----------+-----------------------+----------------------+                                   |</w:t>
              <w:br/>
              <w:t>|    |                                   |                      |                                   |</w:t>
              <w:br/>
              <w:t>|    v                                   v                      v                                   |</w:t>
              <w:br/>
              <w:t>| [ Tier 1: Puncture Morphology ]    [ Tier 2: Line-Ellipse ]  [ Tier 3: YOLO11 DL ]                |</w:t>
              <w:br/>
              <w:t>|    |                                   |                      |                                   |</w:t>
              <w:br/>
              <w:t>|    +-----------+-----------------------+----------------------+                                   |</w:t>
              <w:br/>
              <w:t>|                |                                                                                  |</w:t>
              <w:br/>
              <w:t>|                v                                                                                  |</w:t>
              <w:br/>
              <w:t>|    [ Weighted Consensus Engine Evaluates Coordinates &amp; Confidence ]                               |</w:t>
              <w:br/>
              <w:t>|                |                                                                                  |</w:t>
              <w:br/>
              <w:t>|                v                                                                                  |</w:t>
              <w:br/>
              <w:t>|    &lt; Consensus Confidence &gt;= 0.70? &gt;                                                              |</w:t>
              <w:br/>
              <w:t>|         |                          |                                                              |</w:t>
              <w:br/>
              <w:t>|       (Yes)                       (No)                                                            |</w:t>
              <w:br/>
              <w:t>|         |                          |                                                              |</w:t>
              <w:br/>
              <w:t>|         |                          v                                                              |</w:t>
              <w:br/>
              <w:t>|         |                 [ Execute Tier 4: HSV Color Segmentation ]                              |</w:t>
              <w:br/>
              <w:t>|         |                          |                                                              |</w:t>
              <w:br/>
              <w:t>|         |                 &lt; Fallback Successful? &gt;                                                |</w:t>
              <w:br/>
              <w:t>|         |                      |             |                                                    |</w:t>
              <w:br/>
              <w:t>|         |                    (Yes)          (No)                                                  |</w:t>
              <w:br/>
              <w:t>|         |                      |             |                                                    |</w:t>
              <w:br/>
              <w:t>|         |                      |             v                                                    |</w:t>
              <w:br/>
              <w:t>|         |                      |     [ Flag Score: requires_manual_review ]                       |</w:t>
              <w:br/>
              <w:t>|         |                      |             |                                                    |</w:t>
              <w:br/>
              <w:t>|         +---------------------&gt;+&lt;------------+                                                    |</w:t>
              <w:br/>
              <w:t>|                                |                                                                  |</w:t>
              <w:br/>
              <w:t>|                                v                                                                  |</w:t>
              <w:br/>
              <w:t>|    [ Calculate Euclidean Radius r = sqrt(x^2 + y^2) from Target Center ]                          |</w:t>
              <w:br/>
              <w:t>|                                |                                                                  |</w:t>
              <w:br/>
              <w:t>|                                v                                                                  |</w:t>
              <w:br/>
              <w:t>|    [ Evaluate World Archery Radial Boundaries &amp; Line-Cutter Tangency ]                            |</w:t>
              <w:br/>
              <w:t>|                                |                                                                  |</w:t>
              <w:br/>
              <w:t>|                                v                                                                  |</w:t>
              <w:br/>
              <w:t>|    [ Determine Point Value (10..0) &amp; Inner-10 (X) Status ]                                        |</w:t>
              <w:br/>
              <w:t>|                                |                                                                  |</w:t>
              <w:br/>
              <w:t>|                                v                                                                  |</w:t>
              <w:br/>
              <w:t>|    [ Persist to PostgreSQL `scores` Table ]                                                       |</w:t>
              <w:br/>
              <w:t>|                                |                                                                  |</w:t>
              <w:br/>
              <w:t>|                                v                                                                  |</w:t>
              <w:br/>
              <w:t>|    [ Invalidate Redis Cache &amp; Broadcast WebSocket Event ]                                         |</w:t>
              <w:br/>
              <w:t>|                                |                                                                  |</w:t>
              <w:br/>
              <w:t>|                                v                                                                  |</w:t>
              <w:br/>
              <w:t>|                             ( Done )                                                              |</w:t>
              <w:br/>
              <w:t>+---------------------------------------------------------------------------------------------------+</w:t>
            </w:r>
          </w:p>
        </w:tc>
      </w:tr>
    </w:tbl>
    <w:p>
      <w:pPr>
        <w:spacing w:after="80"/>
      </w:pPr>
    </w:p>
    <w:p>
      <w:pPr>
        <w:spacing w:before="0" w:after="120" w:line="276" w:lineRule="auto"/>
      </w:pPr>
      <w:r>
        <w:rPr>
          <w:rFonts w:ascii="Calibri" w:hAnsi="Calibri"/>
          <w:b w:val="0"/>
          <w:i/>
          <w:color w:val="1F2937"/>
          <w:sz w:val="22"/>
        </w:rPr>
        <w:t>Figure 3.3: Level-2 Activity Diagram: Multi-Tier Computer Vision &amp; Fallback Scoring Pipeline</w:t>
      </w:r>
    </w:p>
    <w:p>
      <w:pPr>
        <w:keepNext/>
        <w:spacing w:before="200" w:after="80"/>
      </w:pPr>
      <w:r>
        <w:rPr>
          <w:rFonts w:ascii="Calibri" w:hAnsi="Calibri"/>
          <w:b/>
          <w:color w:val="2563EB"/>
          <w:sz w:val="26"/>
        </w:rPr>
        <w:t>3.4.3 Level-2 Activity Diagram: Judge Score Override &amp; Audit Synchronization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LEVEL-2 ACTIVITY DIAGRAM: JUDGE SCORE OVERRIDE &amp; AUDIT SYNCHRONIZATION                |</w:t>
              <w:br/>
              <w:t>|                                                                                                   |</w:t>
              <w:br/>
              <w:t>|    ( Judge Selects Contested Score )                                                              |</w:t>
              <w:br/>
              <w:t>|                 |                                                                                 |</w:t>
              <w:br/>
              <w:t>|                 v                                                                                 |</w:t>
              <w:br/>
              <w:t>|    [ System Renders High-Resolution Zoom Crop with Tangency Overlays ]                            |</w:t>
              <w:br/>
              <w:t>|                 |                                                                                 |</w:t>
              <w:br/>
              <w:t>|                 v                                                                                 |</w:t>
              <w:br/>
              <w:t>|    [ Judge Reviews Physical Impact vs Algorithm Decision ]                                       |</w:t>
              <w:br/>
              <w:t>|                 |                                                                                 |</w:t>
              <w:br/>
              <w:t>|                 v                                                                                 |</w:t>
              <w:br/>
              <w:t>|    &lt; Score Requires Modification? &gt;                                                               |</w:t>
              <w:br/>
              <w:t>|         |                         |                                                               |</w:t>
              <w:br/>
              <w:t>|       (Yes)                      (No)                                                             |</w:t>
              <w:br/>
              <w:t>|         |                         |                                                               |</w:t>
              <w:br/>
              <w:t>|         |                         v                                                               |</w:t>
              <w:br/>
              <w:t>|         |                 [ Click "Confirm Algorithm Score" ]                                     |</w:t>
              <w:br/>
              <w:t>|         |                         |                                                               |</w:t>
              <w:br/>
              <w:t>|         v                         v                                                               |</w:t>
              <w:br/>
              <w:t>|    [ Select New Score Value &amp; Toggle X-Ring ]                                                     |</w:t>
              <w:br/>
              <w:t>|         |                                                                                         |</w:t>
              <w:br/>
              <w:t>|         v                                                                                         |</w:t>
              <w:br/>
              <w:t>|    [ Enter Mandatory Justification Text ]                                                         |</w:t>
              <w:br/>
              <w:t>|         |                                                                                         |</w:t>
              <w:br/>
              <w:t>|         v                                                                                         |</w:t>
              <w:br/>
              <w:t>|    &lt; Justification Provided? &gt;                                                                    |</w:t>
              <w:br/>
              <w:t>|         |                    |                                                                    |</w:t>
              <w:br/>
              <w:t>|       (Yes)                 (No)                                                                  |</w:t>
              <w:br/>
              <w:t>|         |                    |                                                                    |</w:t>
              <w:br/>
              <w:t>|         |                    v                                                                    |</w:t>
              <w:br/>
              <w:t>|         |         [ Display Validation Error Alert ]                                              |</w:t>
              <w:br/>
              <w:t>|         |                    |                                                                    |</w:t>
              <w:br/>
              <w:t>|         |                    +----&gt; ( Return to Input )                                           |</w:t>
              <w:br/>
              <w:t>|         v                                                                                         |</w:t>
              <w:br/>
              <w:t>|    [ Submit PUT /api/v1/scores/{score_id} ]                                                       |</w:t>
              <w:br/>
              <w:t>|         |                                                                                         |</w:t>
              <w:br/>
              <w:t>|         v                                                                                         |</w:t>
              <w:br/>
              <w:t>|    [ Backend Begins ACID Database Transaction ]                                                   |</w:t>
              <w:br/>
              <w:t>|         |                                                                                         |</w:t>
              <w:br/>
              <w:t>|         v                                                                                         |</w:t>
              <w:br/>
              <w:t>|    [ Update `scores`: new value, is_manual_override=True ]                                        |</w:t>
              <w:br/>
              <w:t>|         |                                                                                         |</w:t>
              <w:br/>
              <w:t>|         v                                                                                         |</w:t>
              <w:br/>
              <w:t>|    [ Insert `audit_logs`: original, new, judge_id, timestamp, reason ]                            |</w:t>
              <w:br/>
              <w:t>|         |                                                                                         |</w:t>
              <w:br/>
              <w:t>|         v                                                                                         |</w:t>
              <w:br/>
              <w:t>|    [ Commit Transaction; Invalidate Redis Leaderboard Cache ]                                     |</w:t>
              <w:br/>
              <w:t>|         |                                                                                         |</w:t>
              <w:br/>
              <w:t>|         v                                                                                         |</w:t>
              <w:br/>
              <w:t>|    [ Broadcast `SCORE_OVERRIDDEN` Event to Connected Clients ]                                    |</w:t>
              <w:br/>
              <w:t>|         |                                                                                         |</w:t>
              <w:br/>
              <w:t>|         v                                                                                         |</w:t>
              <w:br/>
              <w:t>|      ( Done )                                                                                     |</w:t>
              <w:br/>
              <w:t>+---------------------------------------------------------------------------------------------------+</w:t>
            </w:r>
          </w:p>
        </w:tc>
      </w:tr>
    </w:tbl>
    <w:p>
      <w:pPr>
        <w:spacing w:after="80"/>
      </w:pPr>
    </w:p>
    <w:p>
      <w:pPr>
        <w:spacing w:before="0" w:after="120" w:line="276" w:lineRule="auto"/>
      </w:pPr>
      <w:r>
        <w:rPr>
          <w:rFonts w:ascii="Calibri" w:hAnsi="Calibri"/>
          <w:b w:val="0"/>
          <w:i/>
          <w:color w:val="1F2937"/>
          <w:sz w:val="22"/>
        </w:rPr>
        <w:t>Figure 3.4: Level-2 Activity Diagram: Judge Score Override &amp; Audit Synchronization Workflow</w:t>
      </w:r>
    </w:p>
    <w:p>
      <w:pPr>
        <w:keepNext/>
        <w:spacing w:before="280" w:after="120"/>
      </w:pPr>
      <w:r>
        <w:rPr>
          <w:rFonts w:ascii="Calibri" w:hAnsi="Calibri"/>
          <w:b/>
          <w:color w:val="1E40AF"/>
          <w:sz w:val="30"/>
        </w:rPr>
        <w:t>3.5 Sequence Diagrams</w:t>
      </w:r>
    </w:p>
    <w:p>
      <w:pPr>
        <w:spacing w:before="0" w:after="120" w:line="276" w:lineRule="auto"/>
      </w:pPr>
      <w:r>
        <w:rPr>
          <w:rFonts w:ascii="Calibri" w:hAnsi="Calibri"/>
          <w:b w:val="0"/>
          <w:i w:val="0"/>
          <w:color w:val="1F2937"/>
          <w:sz w:val="22"/>
        </w:rPr>
        <w:t>Sequence diagrams illustrate the time-ordered message passing between client applications, API controllers, domain services, database connections, and cache brokers.</w:t>
      </w:r>
    </w:p>
    <w:p>
      <w:pPr>
        <w:keepNext/>
        <w:spacing w:before="200" w:after="80"/>
      </w:pPr>
      <w:r>
        <w:rPr>
          <w:rFonts w:ascii="Calibri" w:hAnsi="Calibri"/>
          <w:b/>
          <w:color w:val="2563EB"/>
          <w:sz w:val="26"/>
        </w:rPr>
        <w:t>3.5.1 Sequence Diagram 1: Automated Image Ingestion and Real-Time Scoring Flow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SEQUENCE DIAGRAM 1: AUTOMATED IMAGE INGESTION &amp; REAL-TIME SCORING FLOW               |</w:t>
              <w:br/>
              <w:t>|                                                                                                    |</w:t>
              <w:br/>
              <w:t>|  Camera        Client UI       FastAPI API      CV Engine      Scoring Svc    PostgreSQL    Redis  |</w:t>
              <w:br/>
              <w:t>|    |               |                |               |               |              |          |    |</w:t>
              <w:br/>
              <w:t>|    |--Image Frame-&gt;|                |               |               |              |          |    |</w:t>
              <w:br/>
              <w:t>|    |               |--POST /detect-&gt;|               |               |              |          |    |</w:t>
              <w:br/>
              <w:t>|    |               |                |--Process-----&gt;|               |              |          |    |</w:t>
              <w:br/>
              <w:t>|    |               |                |   (Frame, H)  |               |              |          |    |</w:t>
              <w:br/>
              <w:t>|    |               |                |               |--Detect------&gt;|              |          |    |</w:t>
              <w:br/>
              <w:t>|    |               |                |               |  (Shaft, Tip) |              |          |    |</w:t>
              <w:br/>
              <w:t>|    |               |                |               |               |--Calc Score--|          |    |</w:t>
              <w:br/>
              <w:t>|    |               |                |               |               |  (WA Rules)  |          |    |</w:t>
              <w:br/>
              <w:t>|    |               |                |               |               |              |--INSERT-&gt;|    |</w:t>
              <w:br/>
              <w:t>|    |               |                |               |               |              |  Score   |    |</w:t>
              <w:br/>
              <w:t>|    |               |                |               |               |              |&lt;-Success-|    |</w:t>
              <w:br/>
              <w:t>|    |               |                |               |               |              |          |--Del|</w:t>
              <w:br/>
              <w:t>|    |               |                |               |               |              |          | Cache|</w:t>
              <w:br/>
              <w:t>|    |               |                |               |               |              |          |&lt;-OK--|</w:t>
              <w:br/>
              <w:t>|    |               |                |               |               |              |          |--Pub-|</w:t>
              <w:br/>
              <w:t>|    |               |                |               |               |              |          |Event |</w:t>
              <w:br/>
              <w:t>|    |               |                |&lt;--Score JSON--+---------------+--------------+----------+    |</w:t>
              <w:br/>
              <w:t>|    |               |&lt;--HTTP 201 OK--|                                                              |</w:t>
              <w:br/>
              <w:t>|    |               |                |                                                              |</w:t>
              <w:br/>
              <w:t>|    |               |&lt;======================= WS Event: SCORE_RECORDED =============================|</w:t>
              <w:br/>
              <w:t>|    |               |  (Renders arrow pulse on target canvas &amp; updates scoreboard in &lt;182ms)        |</w:t>
              <w:br/>
              <w:t>+----------------------------------------------------------------------------------------------------+</w:t>
            </w:r>
          </w:p>
        </w:tc>
      </w:tr>
    </w:tbl>
    <w:p>
      <w:pPr>
        <w:spacing w:after="80"/>
      </w:pPr>
    </w:p>
    <w:p>
      <w:pPr>
        <w:spacing w:before="0" w:after="120" w:line="276" w:lineRule="auto"/>
      </w:pPr>
      <w:r>
        <w:rPr>
          <w:rFonts w:ascii="Calibri" w:hAnsi="Calibri"/>
          <w:b w:val="0"/>
          <w:i/>
          <w:color w:val="1F2937"/>
          <w:sz w:val="22"/>
        </w:rPr>
        <w:t>Figure 3.5: Sequence Diagram 1: Automated Image Ingestion and Real-Time Scoring Flow</w:t>
      </w:r>
    </w:p>
    <w:p>
      <w:pPr>
        <w:keepNext/>
        <w:spacing w:before="200" w:after="80"/>
      </w:pPr>
      <w:r>
        <w:rPr>
          <w:rFonts w:ascii="Calibri" w:hAnsi="Calibri"/>
          <w:b/>
          <w:color w:val="2563EB"/>
          <w:sz w:val="26"/>
        </w:rPr>
        <w:t>3.5.2 Sequence Diagram 2: Manual Line Judge Override &amp; Audit Trail Logging Flow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SEQUENCE DIAGRAM 2: MANUAL LINE JUDGE OVERRIDE &amp; AUDIT TRAIL LOGGING FLOW               |</w:t>
              <w:br/>
              <w:t>|                                                                                                    |</w:t>
              <w:br/>
              <w:t>|  Line Judge UI             FastAPI Router           Audit Service          PostgreSQL       Redis  |</w:t>
              <w:br/>
              <w:t>|        |                          |                       |                     |             |    |</w:t>
              <w:br/>
              <w:t>|        |--PUT /api/v1/scores/{id}-&gt;|                       |                     |             |    |</w:t>
              <w:br/>
              <w:t>|        |  {value:10, reason:"..."}|                       |                     |             |    |</w:t>
              <w:br/>
              <w:t>|        |                          |--Verify Judge Token--&gt;|                     |             |    |</w:t>
              <w:br/>
              <w:t>|        |                          |--Begin Transaction---&gt;|                     |             |    |</w:t>
              <w:br/>
              <w:t>|        |                          |                       |--Fetch Original----&gt;|             |    |</w:t>
              <w:br/>
              <w:t>|        |                          |                       |&lt;-Old Score Data-----|             |    |</w:t>
              <w:br/>
              <w:t>|        |                          |                       |--UPDATE Score------&gt;|             |    |</w:t>
              <w:br/>
              <w:t>|        |                          |                       |--INSERT AuditLog---&gt;|             |    |</w:t>
              <w:br/>
              <w:t>|        |                          |                       |&lt;-Commit Success-----|             |    |</w:t>
              <w:br/>
              <w:t>|        |                          |                       |                     |--Del Cache-&gt;|    |</w:t>
              <w:br/>
              <w:t>|        |                          |                       |                     |&lt;-Cache Clear|    |</w:t>
              <w:br/>
              <w:t>|        |                          |                       |                     |--Publish---&gt;|    |</w:t>
              <w:br/>
              <w:t>|        |                          |                       |                     |  OVERRIDE   |    |</w:t>
              <w:br/>
              <w:t>|        |&lt;--HTTP 200 (Updated)-----|                       |                     |             |    |</w:t>
              <w:br/>
              <w:t>|        |                                                                                      |    |</w:t>
              <w:br/>
              <w:t>|        |&lt;=================== Broadcast WS: SCORE_OVERRIDDEN ===================================|    |</w:t>
              <w:br/>
              <w:t>|        | (All connected lane displays display judicial gavel badge and updated ranking)            |</w:t>
              <w:br/>
              <w:t>+----------------------------------------------------------------------------------------------------+</w:t>
            </w:r>
          </w:p>
        </w:tc>
      </w:tr>
    </w:tbl>
    <w:p>
      <w:pPr>
        <w:spacing w:after="80"/>
      </w:pPr>
    </w:p>
    <w:p>
      <w:pPr>
        <w:spacing w:before="0" w:after="120" w:line="276" w:lineRule="auto"/>
      </w:pPr>
      <w:r>
        <w:rPr>
          <w:rFonts w:ascii="Calibri" w:hAnsi="Calibri"/>
          <w:b w:val="0"/>
          <w:i/>
          <w:color w:val="1F2937"/>
          <w:sz w:val="22"/>
        </w:rPr>
        <w:t>Figure 3.6: Sequence Diagram 2: Manual Line Judge Override &amp; Audit Trail Logging Flow</w:t>
      </w:r>
    </w:p>
    <w:p>
      <w:pPr>
        <w:keepNext/>
        <w:spacing w:before="200" w:after="80"/>
      </w:pPr>
      <w:r>
        <w:rPr>
          <w:rFonts w:ascii="Calibri" w:hAnsi="Calibri"/>
          <w:b/>
          <w:color w:val="2563EB"/>
          <w:sz w:val="26"/>
        </w:rPr>
        <w:t>3.5.3 Sequence Diagram 3: Tournament Session Creation &amp; Multi-Lane Archer Assignment Flow</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SEQUENCE DIAGRAM 3: TOURNAMENT SESSION CREATION &amp; ARCHER ASSIGNMENT FLOW                  |</w:t>
              <w:br/>
              <w:t>|                                                                                                    |</w:t>
              <w:br/>
              <w:t>|  Admin UI              FastAPI Router         Session Service        PostgreSQL             Redis  |</w:t>
              <w:br/>
              <w:t>|     |                         |                      |                    |                   |    |</w:t>
              <w:br/>
              <w:t>|     |--POST /api/v1/sessions-&gt;|                      |                    |                   |    |</w:t>
              <w:br/>
              <w:t>|     |  {tourn_id, lanes:[...]} |                      |                    |                   |    |</w:t>
              <w:br/>
              <w:t>|     |                         |--Validate Input-----&gt;|                    |                   |    |</w:t>
              <w:br/>
              <w:t>|     |                         |--Verify Cameras-----&gt;|                    |                   |    |</w:t>
              <w:br/>
              <w:t>|     |                         |                      |--INSERT Session---&gt;|                   |    |</w:t>
              <w:br/>
              <w:t>|     |                         |                      |--INSERT Archers---&gt;|                   |    |</w:t>
              <w:br/>
              <w:t>|     |                         |                      |--INSERT Lane Cam--&gt;|                   |    |</w:t>
              <w:br/>
              <w:t>|     |                         |                      |&lt;-Transaction OK----|                   |    |</w:t>
              <w:br/>
              <w:t>|     |                         |                      |                    |--Init Key--------&gt;|    |</w:t>
              <w:br/>
              <w:t>|     |                         |                      |                    |  Session State    |    |</w:t>
              <w:br/>
              <w:t>|     |                         |                      |                    |&lt;-Acknowledge------|    |</w:t>
              <w:br/>
              <w:t>|     |&lt;--HTTP 201 Created------|                      |                    |                   |    |</w:t>
              <w:br/>
              <w:t>|     |   (Session ID, Lanes)   |                      |                    |                   |    |</w:t>
              <w:br/>
              <w:t>+----------------------------------------------------------------------------------------------------+</w:t>
            </w:r>
          </w:p>
        </w:tc>
      </w:tr>
    </w:tbl>
    <w:p>
      <w:pPr>
        <w:spacing w:after="80"/>
      </w:pPr>
    </w:p>
    <w:p>
      <w:pPr>
        <w:spacing w:before="0" w:after="120" w:line="276" w:lineRule="auto"/>
      </w:pPr>
      <w:r>
        <w:rPr>
          <w:rFonts w:ascii="Calibri" w:hAnsi="Calibri"/>
          <w:b w:val="0"/>
          <w:i/>
          <w:color w:val="1F2937"/>
          <w:sz w:val="22"/>
        </w:rPr>
        <w:t>Figure 3.7: Sequence Diagram 3: Tournament Session Creation &amp; Multi-Lane Archer Assignment Flow</w:t>
      </w:r>
    </w:p>
    <w:p>
      <w:r>
        <w:br w:type="page"/>
      </w:r>
    </w:p>
    <w:p>
      <w:pPr>
        <w:keepNext/>
        <w:spacing w:before="360" w:after="160"/>
      </w:pPr>
      <w:r>
        <w:rPr>
          <w:rFonts w:ascii="Calibri" w:hAnsi="Calibri"/>
          <w:b/>
          <w:color w:val="1E3A8A"/>
          <w:sz w:val="40"/>
        </w:rPr>
        <w:t>CHAPTER 4: DATA-BASED MODELING</w:t>
      </w:r>
    </w:p>
    <w:p>
      <w:pPr>
        <w:keepNext/>
        <w:spacing w:before="280" w:after="120"/>
      </w:pPr>
      <w:r>
        <w:rPr>
          <w:rFonts w:ascii="Calibri" w:hAnsi="Calibri"/>
          <w:b/>
          <w:color w:val="1E40AF"/>
          <w:sz w:val="30"/>
        </w:rPr>
        <w:t>4.1 3NF Entity Relationship Diagram (ERD) &amp; Normalization Rationale</w:t>
      </w:r>
    </w:p>
    <w:p>
      <w:pPr>
        <w:spacing w:before="0" w:after="120" w:line="276" w:lineRule="auto"/>
      </w:pPr>
      <w:r>
        <w:rPr>
          <w:rFonts w:ascii="Calibri" w:hAnsi="Calibri"/>
          <w:b w:val="0"/>
          <w:i w:val="0"/>
          <w:color w:val="1F2937"/>
          <w:sz w:val="22"/>
        </w:rPr>
        <w:t>Data-based modeling establishes the logical and physical schema governing all persistent states in Bull's Eye. To ensure transactional integrity, eliminate insertion, update, and deletion anomalies, and support sub-millisecond query execution, the database schema was designed in strict accordance with Third Normal Form (3NF).</w:t>
      </w:r>
    </w:p>
    <w:p>
      <w:pPr>
        <w:keepNext/>
        <w:spacing w:before="200" w:after="80"/>
      </w:pPr>
      <w:r>
        <w:rPr>
          <w:rFonts w:ascii="Calibri" w:hAnsi="Calibri"/>
          <w:b/>
          <w:color w:val="2563EB"/>
          <w:sz w:val="26"/>
        </w:rPr>
        <w:t>4.1.1 Normalization Rationale</w:t>
      </w:r>
    </w:p>
    <w:p>
      <w:pPr>
        <w:pStyle w:val="ListNumber"/>
        <w:spacing w:before="20" w:after="40" w:line="276" w:lineRule="auto"/>
      </w:pPr>
      <w:r>
        <w:rPr>
          <w:rFonts w:ascii="Calibri" w:hAnsi="Calibri"/>
          <w:b/>
          <w:i w:val="0"/>
          <w:color w:val="1F2937"/>
          <w:sz w:val="22"/>
        </w:rPr>
        <w:t>First Normal Form (1NF)</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All attribute values are strictly atomic. Multivalued attributes, such as arrow coordinates, are broken down into discrete Cartesian floats (</w:t>
      </w:r>
      <w:r>
        <w:rPr>
          <w:rFonts w:ascii="Consolas" w:hAnsi="Consolas"/>
          <w:b w:val="0"/>
          <w:i w:val="0"/>
          <w:color w:val="B42828"/>
          <w:sz w:val="20"/>
        </w:rPr>
        <w:t>x_coordinate</w:t>
      </w:r>
      <w:r>
        <w:rPr>
          <w:rFonts w:ascii="Calibri" w:hAnsi="Calibri"/>
          <w:b w:val="0"/>
          <w:i w:val="0"/>
          <w:color w:val="1F2937"/>
          <w:sz w:val="22"/>
        </w:rPr>
        <w:t xml:space="preserve">, </w:t>
      </w:r>
      <w:r>
        <w:rPr>
          <w:rFonts w:ascii="Consolas" w:hAnsi="Consolas"/>
          <w:b w:val="0"/>
          <w:i w:val="0"/>
          <w:color w:val="B42828"/>
          <w:sz w:val="20"/>
        </w:rPr>
        <w:t>y_coordinate</w:t>
      </w:r>
      <w:r>
        <w:rPr>
          <w:rFonts w:ascii="Calibri" w:hAnsi="Calibri"/>
          <w:b w:val="0"/>
          <w:i w:val="0"/>
          <w:color w:val="1F2937"/>
          <w:sz w:val="22"/>
        </w:rPr>
        <w:t xml:space="preserve">, </w:t>
      </w:r>
      <w:r>
        <w:rPr>
          <w:rFonts w:ascii="Consolas" w:hAnsi="Consolas"/>
          <w:b w:val="0"/>
          <w:i w:val="0"/>
          <w:color w:val="B42828"/>
          <w:sz w:val="20"/>
        </w:rPr>
        <w:t>radial_distance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Every relation possesses a distinct Primary Key (UUID or auto-incrementing integer).</w:t>
      </w:r>
    </w:p>
    <w:p>
      <w:pPr>
        <w:pStyle w:val="ListBullet"/>
        <w:spacing w:before="20" w:after="40" w:line="276" w:lineRule="auto"/>
      </w:pPr>
      <w:r>
        <w:rPr>
          <w:rFonts w:ascii="Calibri" w:hAnsi="Calibri"/>
          <w:b w:val="0"/>
          <w:i w:val="0"/>
          <w:color w:val="1F2937"/>
          <w:sz w:val="22"/>
        </w:rPr>
        <w:t xml:space="preserve">No repeating groups exist across tables; multiple arrows per end are modeled as discrete rows in the </w:t>
      </w:r>
      <w:r>
        <w:rPr>
          <w:rFonts w:ascii="Consolas" w:hAnsi="Consolas"/>
          <w:b w:val="0"/>
          <w:i w:val="0"/>
          <w:color w:val="B42828"/>
          <w:sz w:val="20"/>
        </w:rPr>
        <w:t>scores</w:t>
      </w:r>
      <w:r>
        <w:rPr>
          <w:rFonts w:ascii="Calibri" w:hAnsi="Calibri"/>
          <w:b w:val="0"/>
          <w:i w:val="0"/>
          <w:color w:val="1F2937"/>
          <w:sz w:val="22"/>
        </w:rPr>
        <w:t xml:space="preserve"> table rather than an array column.</w:t>
      </w:r>
    </w:p>
    <w:p>
      <w:pPr>
        <w:pStyle w:val="ListNumber"/>
        <w:spacing w:before="20" w:after="40" w:line="276" w:lineRule="auto"/>
      </w:pPr>
      <w:r>
        <w:rPr>
          <w:rFonts w:ascii="Calibri" w:hAnsi="Calibri"/>
          <w:b/>
          <w:i w:val="0"/>
          <w:color w:val="1F2937"/>
          <w:sz w:val="22"/>
        </w:rPr>
        <w:t>Second Normal Form (2NF)</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The schema satisfies 1NF.</w:t>
      </w:r>
    </w:p>
    <w:p>
      <w:pPr>
        <w:pStyle w:val="ListBullet"/>
        <w:spacing w:before="20" w:after="40" w:line="276" w:lineRule="auto"/>
      </w:pPr>
      <w:r>
        <w:rPr>
          <w:rFonts w:ascii="Calibri" w:hAnsi="Calibri"/>
          <w:b w:val="0"/>
          <w:i w:val="0"/>
          <w:color w:val="1F2937"/>
          <w:sz w:val="22"/>
        </w:rPr>
        <w:t xml:space="preserve">All non-key attributes are fully functionally dependent on the entire primary key. In composite junction tables, such as </w:t>
      </w:r>
      <w:r>
        <w:rPr>
          <w:rFonts w:ascii="Consolas" w:hAnsi="Consolas"/>
          <w:b w:val="0"/>
          <w:i w:val="0"/>
          <w:color w:val="B42828"/>
          <w:sz w:val="20"/>
        </w:rPr>
        <w:t>session_archers</w:t>
      </w:r>
      <w:r>
        <w:rPr>
          <w:rFonts w:ascii="Calibri" w:hAnsi="Calibri"/>
          <w:b w:val="0"/>
          <w:i w:val="0"/>
          <w:color w:val="1F2937"/>
          <w:sz w:val="22"/>
        </w:rPr>
        <w:t xml:space="preserve"> (composite PK: </w:t>
      </w:r>
      <w:r>
        <w:rPr>
          <w:rFonts w:ascii="Consolas" w:hAnsi="Consolas"/>
          <w:b w:val="0"/>
          <w:i w:val="0"/>
          <w:color w:val="B42828"/>
          <w:sz w:val="20"/>
        </w:rPr>
        <w:t>session_id</w:t>
      </w:r>
      <w:r>
        <w:rPr>
          <w:rFonts w:ascii="Calibri" w:hAnsi="Calibri"/>
          <w:b w:val="0"/>
          <w:i w:val="0"/>
          <w:color w:val="1F2937"/>
          <w:sz w:val="22"/>
        </w:rPr>
        <w:t xml:space="preserve">, </w:t>
      </w:r>
      <w:r>
        <w:rPr>
          <w:rFonts w:ascii="Consolas" w:hAnsi="Consolas"/>
          <w:b w:val="0"/>
          <w:i w:val="0"/>
          <w:color w:val="B42828"/>
          <w:sz w:val="20"/>
        </w:rPr>
        <w:t>user_id</w:t>
      </w:r>
      <w:r>
        <w:rPr>
          <w:rFonts w:ascii="Calibri" w:hAnsi="Calibri"/>
          <w:b w:val="0"/>
          <w:i w:val="0"/>
          <w:color w:val="1F2937"/>
          <w:sz w:val="22"/>
        </w:rPr>
        <w:t xml:space="preserve">), attributes like </w:t>
      </w:r>
      <w:r>
        <w:rPr>
          <w:rFonts w:ascii="Consolas" w:hAnsi="Consolas"/>
          <w:b w:val="0"/>
          <w:i w:val="0"/>
          <w:color w:val="B42828"/>
          <w:sz w:val="20"/>
        </w:rPr>
        <w:t>lane_number</w:t>
      </w:r>
      <w:r>
        <w:rPr>
          <w:rFonts w:ascii="Calibri" w:hAnsi="Calibri"/>
          <w:b w:val="0"/>
          <w:i w:val="0"/>
          <w:color w:val="1F2937"/>
          <w:sz w:val="22"/>
        </w:rPr>
        <w:t xml:space="preserve"> and </w:t>
      </w:r>
      <w:r>
        <w:rPr>
          <w:rFonts w:ascii="Consolas" w:hAnsi="Consolas"/>
          <w:b w:val="0"/>
          <w:i w:val="0"/>
          <w:color w:val="B42828"/>
          <w:sz w:val="20"/>
        </w:rPr>
        <w:t>target_number</w:t>
      </w:r>
      <w:r>
        <w:rPr>
          <w:rFonts w:ascii="Calibri" w:hAnsi="Calibri"/>
          <w:b w:val="0"/>
          <w:i w:val="0"/>
          <w:color w:val="1F2937"/>
          <w:sz w:val="22"/>
        </w:rPr>
        <w:t xml:space="preserve"> depend on the specific assignment pair, with no partial dependencies.</w:t>
      </w:r>
    </w:p>
    <w:p>
      <w:pPr>
        <w:pStyle w:val="ListNumber"/>
        <w:spacing w:before="20" w:after="40" w:line="276" w:lineRule="auto"/>
      </w:pPr>
      <w:r>
        <w:rPr>
          <w:rFonts w:ascii="Calibri" w:hAnsi="Calibri"/>
          <w:b/>
          <w:i w:val="0"/>
          <w:color w:val="1F2937"/>
          <w:sz w:val="22"/>
        </w:rPr>
        <w:t>Third Normal Form (3NF)</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The schema satisfies 2NF.</w:t>
      </w:r>
    </w:p>
    <w:p>
      <w:pPr>
        <w:pStyle w:val="ListBullet"/>
        <w:spacing w:before="20" w:after="40" w:line="276" w:lineRule="auto"/>
      </w:pPr>
      <w:r>
        <w:rPr>
          <w:rFonts w:ascii="Calibri" w:hAnsi="Calibri"/>
          <w:b w:val="0"/>
          <w:i w:val="0"/>
          <w:color w:val="1F2937"/>
          <w:sz w:val="22"/>
        </w:rPr>
        <w:t>All transitive functional dependencies ($X \to Y \to Z$) have been eliminated. For example, tournament metadata (</w:t>
      </w:r>
      <w:r>
        <w:rPr>
          <w:rFonts w:ascii="Consolas" w:hAnsi="Consolas"/>
          <w:b w:val="0"/>
          <w:i w:val="0"/>
          <w:color w:val="B42828"/>
          <w:sz w:val="20"/>
        </w:rPr>
        <w:t>tournament_name</w:t>
      </w:r>
      <w:r>
        <w:rPr>
          <w:rFonts w:ascii="Calibri" w:hAnsi="Calibri"/>
          <w:b w:val="0"/>
          <w:i w:val="0"/>
          <w:color w:val="1F2937"/>
          <w:sz w:val="22"/>
        </w:rPr>
        <w:t xml:space="preserve">, </w:t>
      </w:r>
      <w:r>
        <w:rPr>
          <w:rFonts w:ascii="Consolas" w:hAnsi="Consolas"/>
          <w:b w:val="0"/>
          <w:i w:val="0"/>
          <w:color w:val="B42828"/>
          <w:sz w:val="20"/>
        </w:rPr>
        <w:t>target_face_type</w:t>
      </w:r>
      <w:r>
        <w:rPr>
          <w:rFonts w:ascii="Calibri" w:hAnsi="Calibri"/>
          <w:b w:val="0"/>
          <w:i w:val="0"/>
          <w:color w:val="1F2937"/>
          <w:sz w:val="22"/>
        </w:rPr>
        <w:t xml:space="preserve">) is not stored within the </w:t>
      </w:r>
      <w:r>
        <w:rPr>
          <w:rFonts w:ascii="Consolas" w:hAnsi="Consolas"/>
          <w:b w:val="0"/>
          <w:i w:val="0"/>
          <w:color w:val="B42828"/>
          <w:sz w:val="20"/>
        </w:rPr>
        <w:t>scores</w:t>
      </w:r>
      <w:r>
        <w:rPr>
          <w:rFonts w:ascii="Calibri" w:hAnsi="Calibri"/>
          <w:b w:val="0"/>
          <w:i w:val="0"/>
          <w:color w:val="1F2937"/>
          <w:sz w:val="22"/>
        </w:rPr>
        <w:t xml:space="preserve"> or </w:t>
      </w:r>
      <w:r>
        <w:rPr>
          <w:rFonts w:ascii="Consolas" w:hAnsi="Consolas"/>
          <w:b w:val="0"/>
          <w:i w:val="0"/>
          <w:color w:val="B42828"/>
          <w:sz w:val="20"/>
        </w:rPr>
        <w:t>sessions</w:t>
      </w:r>
      <w:r>
        <w:rPr>
          <w:rFonts w:ascii="Calibri" w:hAnsi="Calibri"/>
          <w:b w:val="0"/>
          <w:i w:val="0"/>
          <w:color w:val="1F2937"/>
          <w:sz w:val="22"/>
        </w:rPr>
        <w:t xml:space="preserve"> tables; </w:t>
      </w:r>
      <w:r>
        <w:rPr>
          <w:rFonts w:ascii="Consolas" w:hAnsi="Consolas"/>
          <w:b w:val="0"/>
          <w:i w:val="0"/>
          <w:color w:val="B42828"/>
          <w:sz w:val="20"/>
        </w:rPr>
        <w:t>scores</w:t>
      </w:r>
      <w:r>
        <w:rPr>
          <w:rFonts w:ascii="Calibri" w:hAnsi="Calibri"/>
          <w:b w:val="0"/>
          <w:i w:val="0"/>
          <w:color w:val="1F2937"/>
          <w:sz w:val="22"/>
        </w:rPr>
        <w:t xml:space="preserve"> references </w:t>
      </w:r>
      <w:r>
        <w:rPr>
          <w:rFonts w:ascii="Consolas" w:hAnsi="Consolas"/>
          <w:b w:val="0"/>
          <w:i w:val="0"/>
          <w:color w:val="B42828"/>
          <w:sz w:val="20"/>
        </w:rPr>
        <w:t>session_id</w:t>
      </w:r>
      <w:r>
        <w:rPr>
          <w:rFonts w:ascii="Calibri" w:hAnsi="Calibri"/>
          <w:b w:val="0"/>
          <w:i w:val="0"/>
          <w:color w:val="1F2937"/>
          <w:sz w:val="22"/>
        </w:rPr>
        <w:t xml:space="preserve">, which references </w:t>
      </w:r>
      <w:r>
        <w:rPr>
          <w:rFonts w:ascii="Consolas" w:hAnsi="Consolas"/>
          <w:b w:val="0"/>
          <w:i w:val="0"/>
          <w:color w:val="B42828"/>
          <w:sz w:val="20"/>
        </w:rPr>
        <w:t>tournament_id</w:t>
      </w:r>
      <w:r>
        <w:rPr>
          <w:rFonts w:ascii="Calibri" w:hAnsi="Calibri"/>
          <w:b w:val="0"/>
          <w:i w:val="0"/>
          <w:color w:val="1F2937"/>
          <w:sz w:val="22"/>
        </w:rPr>
        <w:t xml:space="preserve">. Archer biographical details are isolated in </w:t>
      </w:r>
      <w:r>
        <w:rPr>
          <w:rFonts w:ascii="Consolas" w:hAnsi="Consolas"/>
          <w:b w:val="0"/>
          <w:i w:val="0"/>
          <w:color w:val="B42828"/>
          <w:sz w:val="20"/>
        </w:rPr>
        <w:t>users</w:t>
      </w:r>
      <w:r>
        <w:rPr>
          <w:rFonts w:ascii="Calibri" w:hAnsi="Calibri"/>
          <w:b w:val="0"/>
          <w:i w:val="0"/>
          <w:color w:val="1F2937"/>
          <w:sz w:val="22"/>
        </w:rPr>
        <w:t>, preventing redundant duplication across multiple matches.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THIRD NORMAL FORM (3NF) ENTITY RELATIONSHIP DIAGRAM                        |</w:t>
              <w:br/>
              <w:t>|                                                                                                    |</w:t>
              <w:br/>
              <w:t>|    +----------------------+                    +-----------------------+                           |</w:t>
              <w:br/>
              <w:t>|    |        USERS         |                    |      TOURNAMENTS      |                           |</w:t>
              <w:br/>
              <w:t>|    +----------------------+                    +-----------------------+                           |</w:t>
              <w:br/>
              <w:t>|    | PK id                |&lt;-----+             | PK id                 |&lt;-------+                  |</w:t>
              <w:br/>
              <w:t>|    |    email (UQ)        |      |             |    name               |        |                  |</w:t>
              <w:br/>
              <w:t>|    |    hashed_password   |      |             |    target_face_type   |        |                  |</w:t>
              <w:br/>
              <w:t>|    |    role              |      |             |    total_ends         |        |                  |</w:t>
              <w:br/>
              <w:t>|    |    full_name         |      |             |    arrows_per_end     |        |                  |</w:t>
              <w:br/>
              <w:t>|    |    created_at        |      |             |    created_by (FK)----+        |                  |</w:t>
              <w:br/>
              <w:t>|    +----------------------+      |             |    created_at         |        |                  |</w:t>
              <w:br/>
              <w:t>|              ^                   |             +-----------------------+        |                  |</w:t>
              <w:br/>
              <w:t>|              | 1:N               |                         ^                    |                  |</w:t>
              <w:br/>
              <w:t>|              |                   |                         | 1:N                |                  |</w:t>
              <w:br/>
              <w:t>|    +----------------------+      |             +-----------------------+        |                  |</w:t>
              <w:br/>
              <w:t>|    |   SESSION_ARCHERS    |      |             |       SESSIONS        |        |                  |</w:t>
              <w:br/>
              <w:t>|    +----------------------+      |             +-----------------------+        |                  |</w:t>
              <w:br/>
              <w:t>|    | PK session_id (FK)---+------+-------------+&gt;PK id                 |        |                  |</w:t>
              <w:br/>
              <w:t>|    | PK user_id (FK)------+      |             |    tournament_id (FK)-+--------+                  |</w:t>
              <w:br/>
              <w:t>|    |    lane_number       |      |             |    status             |                           |</w:t>
              <w:br/>
              <w:t>|    |    target_number     |      |             |    current_end        |                           |</w:t>
              <w:br/>
              <w:t>|    |    created_at        |      |             |    started_at         |                           |</w:t>
              <w:br/>
              <w:t>|    +----------------------+      |             +-----------------------+                           |</w:t>
              <w:br/>
              <w:t>|              ^                   |                         ^                                       |</w:t>
              <w:br/>
              <w:t>|              | 1:N               |                         | 1:N                                   |</w:t>
              <w:br/>
              <w:t>|              |                   |                         |                                       |</w:t>
              <w:br/>
              <w:t>|    +----------------------+      |             +-----------------------+                           |</w:t>
              <w:br/>
              <w:t>|    |        SCORES        |      |             |       CAMERAS         |                           |</w:t>
              <w:br/>
              <w:t>|    +----------------------+      |             +-----------------------+                           |</w:t>
              <w:br/>
              <w:t>|    | PK id                |      |             | PK id                 |&lt;-------+                  |</w:t>
              <w:br/>
              <w:t>|    | FK session_id        +------+             |    name               |        |                  |</w:t>
              <w:br/>
              <w:t>|    | FK archer_id         |                    |    stream_url         |        |                  |</w:t>
              <w:br/>
              <w:t>|    |    end_number        |                    |    is_active          |        |                  |</w:t>
              <w:br/>
              <w:t>|    |    arrow_number      |                    |    calibration_matrix |        |                  |</w:t>
              <w:br/>
              <w:t>|    |    score_value       |                    |    created_at         |        |                  |</w:t>
              <w:br/>
              <w:t>|    |    is_x_ring         |                    +-----------------------+        |                  |</w:t>
              <w:br/>
              <w:t>|    |    x_coordinate      |                                ^                    |                  |</w:t>
              <w:br/>
              <w:t>|    |    y_coordinate      |                                | 1:N                |                  |</w:t>
              <w:br/>
              <w:t>|    |    radial_distance   |                    +-----------------------+        |                  |</w:t>
              <w:br/>
              <w:t>|    |    confidence        |                    |CAMERA_LANE_ASSIGNMENTS|        |                  |</w:t>
              <w:br/>
              <w:t>|    |    is_manual_override|                    +-----------------------+        |                  |</w:t>
              <w:br/>
              <w:t>|    |    created_at        |                    | PK id                 |        |                  |</w:t>
              <w:br/>
              <w:t>|    +----------------------+                    | FK session_id         |        |                  |</w:t>
              <w:br/>
              <w:t>|              ^                                 | FK camera_id ---------+--------+                  |</w:t>
              <w:br/>
              <w:t>|              | 1:N                             |    lane_number        |                           |</w:t>
              <w:br/>
              <w:t>|    +----------------------+                    |    assigned_at        |                           |</w:t>
              <w:br/>
              <w:t>|    |      AUDIT_LOGS      |                    +-----------------------+                           |</w:t>
              <w:br/>
              <w:t>|    +----------------------+                                                                        |</w:t>
              <w:br/>
              <w:t>|    | PK id                |                                                                        |</w:t>
              <w:br/>
              <w:t>|    | FK score_id ---------+                                                                        |</w:t>
              <w:br/>
              <w:t>|    | FK judge_id ---------+ (Points to USERS.id)                                                   |</w:t>
              <w:br/>
              <w:t>|    |    original_score    |                                                                        |</w:t>
              <w:br/>
              <w:t>|    |    new_score         |                                                                        |</w:t>
              <w:br/>
              <w:t>|    |    override_reason   |                                                                        |</w:t>
              <w:br/>
              <w:t>|    |    created_at        |                                                                        |</w:t>
              <w:br/>
              <w:t>|    +----------------------+                                                                        |</w:t>
              <w:br/>
              <w:t>+----------------------------------------------------------------------------------------------------+</w:t>
            </w:r>
          </w:p>
        </w:tc>
      </w:tr>
    </w:tbl>
    <w:p>
      <w:pPr>
        <w:spacing w:after="80"/>
      </w:pPr>
    </w:p>
    <w:p>
      <w:pPr>
        <w:spacing w:before="0" w:after="120" w:line="276" w:lineRule="auto"/>
      </w:pPr>
      <w:r>
        <w:rPr>
          <w:rFonts w:ascii="Calibri" w:hAnsi="Calibri"/>
          <w:b w:val="0"/>
          <w:i/>
          <w:color w:val="1F2937"/>
          <w:sz w:val="22"/>
        </w:rPr>
        <w:t>Figure 4.1: Third Normal Form (3NF) Entity Relationship Diagram (ERD)</w:t>
      </w:r>
    </w:p>
    <w:p>
      <w:pPr>
        <w:keepNext/>
        <w:spacing w:before="280" w:after="120"/>
      </w:pPr>
      <w:r>
        <w:rPr>
          <w:rFonts w:ascii="Calibri" w:hAnsi="Calibri"/>
          <w:b/>
          <w:color w:val="1E40AF"/>
          <w:sz w:val="30"/>
        </w:rPr>
        <w:t>4.2 Comprehensive Data Dictionary</w:t>
      </w:r>
    </w:p>
    <w:p>
      <w:pPr>
        <w:spacing w:before="0" w:after="120" w:line="276" w:lineRule="auto"/>
      </w:pPr>
      <w:r>
        <w:rPr>
          <w:rFonts w:ascii="Calibri" w:hAnsi="Calibri"/>
          <w:b w:val="0"/>
          <w:i w:val="0"/>
          <w:color w:val="1F2937"/>
          <w:sz w:val="22"/>
        </w:rPr>
        <w:t>The data dictionary provides the exact schema definition, data types, constraints, foreign key relationships, and functional descriptions for all eight relational entities implemented in the PostgreSQL database.</w:t>
      </w:r>
    </w:p>
    <w:p>
      <w:pPr>
        <w:keepNext/>
        <w:spacing w:before="200" w:after="80"/>
      </w:pPr>
      <w:r>
        <w:rPr>
          <w:rFonts w:ascii="Calibri" w:hAnsi="Calibri"/>
          <w:b/>
          <w:color w:val="2563EB"/>
          <w:sz w:val="26"/>
        </w:rPr>
        <w:t>4.2.1 Table: `users`</w:t>
      </w:r>
    </w:p>
    <w:p>
      <w:pPr>
        <w:spacing w:before="0" w:after="120" w:line="276" w:lineRule="auto"/>
      </w:pPr>
      <w:r>
        <w:rPr>
          <w:rFonts w:ascii="Calibri" w:hAnsi="Calibri"/>
          <w:b w:val="0"/>
          <w:i/>
          <w:color w:val="1F2937"/>
          <w:sz w:val="22"/>
        </w:rPr>
        <w:t>Table 4.1: Data Dictionary: `users`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system-wide identifier for user.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email</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VARCHAR(255)</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UNIQUE, INDEX</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User login email address; normalized lowercase.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hashed_password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VARCHAR(255)</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Bcrypt-hashed password salt and digest.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full_name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VARCHAR(100)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Legal name of competitor, judge, or admin.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role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VARCHAR(30)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role IN ('admin', 'scorer', 'archer')</w:t>
            </w: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Role-based authorization principal.</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is_active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TRUE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Account active status flag for soft deactivation.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System creation audit timestamp.</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updated_at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Last modification timestamp.</w:t>
            </w:r>
          </w:p>
        </w:tc>
      </w:tr>
    </w:tbl>
    <w:p>
      <w:pPr>
        <w:spacing w:after="120"/>
      </w:pPr>
    </w:p>
    <w:p>
      <w:r>
        <w:br w:type="page"/>
      </w:r>
    </w:p>
    <w:p>
      <w:pPr>
        <w:keepNext/>
        <w:spacing w:before="200" w:after="80"/>
      </w:pPr>
      <w:r>
        <w:rPr>
          <w:rFonts w:ascii="Calibri" w:hAnsi="Calibri"/>
          <w:b/>
          <w:color w:val="2563EB"/>
          <w:sz w:val="26"/>
        </w:rPr>
        <w:t>4.2.2 Table: `tournaments`</w:t>
      </w:r>
    </w:p>
    <w:p>
      <w:pPr>
        <w:spacing w:before="0" w:after="120" w:line="276" w:lineRule="auto"/>
      </w:pPr>
      <w:r>
        <w:rPr>
          <w:rFonts w:ascii="Calibri" w:hAnsi="Calibri"/>
          <w:b w:val="0"/>
          <w:i/>
          <w:color w:val="1F2937"/>
          <w:sz w:val="22"/>
        </w:rPr>
        <w:t>Table 4.2: Data Dictionary: `tournaments`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identifier for tournament.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name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VARCHAR(150)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INDEX</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Competition title (e.g., "National Championship").</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target_face_type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VARCHAR(50)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'WA_122CM'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World Archery face standard (</w:t>
            </w:r>
            <w:r>
              <w:rPr>
                <w:rFonts w:ascii="Consolas" w:hAnsi="Consolas"/>
                <w:b w:val="0"/>
                <w:i w:val="0"/>
                <w:color w:val="B42828"/>
                <w:sz w:val="17"/>
              </w:rPr>
              <w:t>WA_122CM</w:t>
            </w:r>
            <w:r>
              <w:rPr>
                <w:rFonts w:ascii="Calibri" w:hAnsi="Calibri"/>
                <w:b w:val="0"/>
                <w:i w:val="0"/>
                <w:color w:val="1F2937"/>
                <w:sz w:val="19"/>
              </w:rPr>
              <w:t xml:space="preserve">, </w:t>
            </w:r>
            <w:r>
              <w:rPr>
                <w:rFonts w:ascii="Consolas" w:hAnsi="Consolas"/>
                <w:b w:val="0"/>
                <w:i w:val="0"/>
                <w:color w:val="B42828"/>
                <w:sz w:val="17"/>
              </w:rPr>
              <w:t>WA_80CM</w:t>
            </w:r>
            <w:r>
              <w:rPr>
                <w:rFonts w:ascii="Calibri" w:hAnsi="Calibri"/>
                <w:b w:val="0"/>
                <w:i w:val="0"/>
                <w:color w:val="1F2937"/>
                <w:sz w:val="19"/>
              </w:rPr>
              <w: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total_ends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total_ends &gt; 0</w:t>
            </w:r>
            <w:r>
              <w:rPr>
                <w:rFonts w:ascii="Calibri" w:hAnsi="Calibri"/>
                <w:b w:val="0"/>
                <w:i w:val="0"/>
                <w:color w:val="1F2937"/>
                <w:sz w:val="19"/>
              </w:rPr>
              <w:t xml:space="preserve">), DEFAULT </w:t>
            </w:r>
            <w:r>
              <w:rPr>
                <w:rFonts w:ascii="Consolas" w:hAnsi="Consolas"/>
                <w:b w:val="0"/>
                <w:i w:val="0"/>
                <w:color w:val="B42828"/>
                <w:sz w:val="17"/>
              </w:rPr>
              <w:t>12</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Number of regulation ends in competition.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arrows_per_end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arrows_per_end &gt; 0</w:t>
            </w:r>
            <w:r>
              <w:rPr>
                <w:rFonts w:ascii="Calibri" w:hAnsi="Calibri"/>
                <w:b w:val="0"/>
                <w:i w:val="0"/>
                <w:color w:val="1F2937"/>
                <w:sz w:val="19"/>
              </w:rPr>
              <w:t xml:space="preserve">), DEFAULT </w:t>
            </w:r>
            <w:r>
              <w:rPr>
                <w:rFonts w:ascii="Consolas" w:hAnsi="Consolas"/>
                <w:b w:val="0"/>
                <w:i w:val="0"/>
                <w:color w:val="B42828"/>
                <w:sz w:val="17"/>
              </w:rPr>
              <w:t>6</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Number of arrows allocated per end.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status</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VARCHAR(30)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'SCHEDULED'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Lifecycle state: </w:t>
            </w:r>
            <w:r>
              <w:rPr>
                <w:rFonts w:ascii="Consolas" w:hAnsi="Consolas"/>
                <w:b w:val="0"/>
                <w:i w:val="0"/>
                <w:color w:val="B42828"/>
                <w:sz w:val="17"/>
              </w:rPr>
              <w:t>SCHEDULED</w:t>
            </w:r>
            <w:r>
              <w:rPr>
                <w:rFonts w:ascii="Calibri" w:hAnsi="Calibri"/>
                <w:b w:val="0"/>
                <w:i w:val="0"/>
                <w:color w:val="1F2937"/>
                <w:sz w:val="19"/>
              </w:rPr>
              <w:t xml:space="preserve">, </w:t>
            </w:r>
            <w:r>
              <w:rPr>
                <w:rFonts w:ascii="Consolas" w:hAnsi="Consolas"/>
                <w:b w:val="0"/>
                <w:i w:val="0"/>
                <w:color w:val="B42828"/>
                <w:sz w:val="17"/>
              </w:rPr>
              <w:t>ACTIVE</w:t>
            </w:r>
            <w:r>
              <w:rPr>
                <w:rFonts w:ascii="Calibri" w:hAnsi="Calibri"/>
                <w:b w:val="0"/>
                <w:i w:val="0"/>
                <w:color w:val="1F2937"/>
                <w:sz w:val="19"/>
              </w:rPr>
              <w:t xml:space="preserve">, </w:t>
            </w:r>
            <w:r>
              <w:rPr>
                <w:rFonts w:ascii="Consolas" w:hAnsi="Consolas"/>
                <w:b w:val="0"/>
                <w:i w:val="0"/>
                <w:color w:val="B42828"/>
                <w:sz w:val="17"/>
              </w:rPr>
              <w:t>COMPLETED</w:t>
            </w:r>
            <w:r>
              <w:rPr>
                <w:rFonts w:ascii="Calibri" w:hAnsi="Calibri"/>
                <w:b w:val="0"/>
                <w:i w:val="0"/>
                <w:color w:val="1F2937"/>
                <w:sz w:val="19"/>
              </w:rPr>
              <w:t>.</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created_by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FK</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ID of the administrator who created tournament.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Record creation timestamp.</w:t>
            </w:r>
          </w:p>
        </w:tc>
      </w:tr>
    </w:tbl>
    <w:p>
      <w:pPr>
        <w:spacing w:after="120"/>
      </w:pPr>
    </w:p>
    <w:p>
      <w:r>
        <w:br w:type="page"/>
      </w:r>
    </w:p>
    <w:p>
      <w:pPr>
        <w:keepNext/>
        <w:spacing w:before="200" w:after="80"/>
      </w:pPr>
      <w:r>
        <w:rPr>
          <w:rFonts w:ascii="Calibri" w:hAnsi="Calibri"/>
          <w:b/>
          <w:color w:val="2563EB"/>
          <w:sz w:val="26"/>
        </w:rPr>
        <w:t>4.2.3 Table: `sessions`</w:t>
      </w:r>
    </w:p>
    <w:p>
      <w:pPr>
        <w:spacing w:before="0" w:after="120" w:line="276" w:lineRule="auto"/>
      </w:pPr>
      <w:r>
        <w:rPr>
          <w:rFonts w:ascii="Calibri" w:hAnsi="Calibri"/>
          <w:b w:val="0"/>
          <w:i/>
          <w:color w:val="1F2937"/>
          <w:sz w:val="22"/>
        </w:rPr>
        <w:t>Table 4.3: Data Dictionary: `sessions`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match session identifier.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tournament_id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Parent tournament foreign key (CASCADE on delete).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status</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VARCHAR(30)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'INITIALIZED'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State: </w:t>
            </w:r>
            <w:r>
              <w:rPr>
                <w:rFonts w:ascii="Consolas" w:hAnsi="Consolas"/>
                <w:b w:val="0"/>
                <w:i w:val="0"/>
                <w:color w:val="B42828"/>
                <w:sz w:val="17"/>
              </w:rPr>
              <w:t>INITIALIZED</w:t>
            </w:r>
            <w:r>
              <w:rPr>
                <w:rFonts w:ascii="Calibri" w:hAnsi="Calibri"/>
                <w:b w:val="0"/>
                <w:i w:val="0"/>
                <w:color w:val="1F2937"/>
                <w:sz w:val="19"/>
              </w:rPr>
              <w:t xml:space="preserve">, </w:t>
            </w:r>
            <w:r>
              <w:rPr>
                <w:rFonts w:ascii="Consolas" w:hAnsi="Consolas"/>
                <w:b w:val="0"/>
                <w:i w:val="0"/>
                <w:color w:val="B42828"/>
                <w:sz w:val="17"/>
              </w:rPr>
              <w:t>ACTIVE</w:t>
            </w:r>
            <w:r>
              <w:rPr>
                <w:rFonts w:ascii="Calibri" w:hAnsi="Calibri"/>
                <w:b w:val="0"/>
                <w:i w:val="0"/>
                <w:color w:val="1F2937"/>
                <w:sz w:val="19"/>
              </w:rPr>
              <w:t xml:space="preserve">, </w:t>
            </w:r>
            <w:r>
              <w:rPr>
                <w:rFonts w:ascii="Consolas" w:hAnsi="Consolas"/>
                <w:b w:val="0"/>
                <w:i w:val="0"/>
                <w:color w:val="B42828"/>
                <w:sz w:val="17"/>
              </w:rPr>
              <w:t>PAUSED</w:t>
            </w:r>
            <w:r>
              <w:rPr>
                <w:rFonts w:ascii="Calibri" w:hAnsi="Calibri"/>
                <w:b w:val="0"/>
                <w:i w:val="0"/>
                <w:color w:val="1F2937"/>
                <w:sz w:val="19"/>
              </w:rPr>
              <w:t xml:space="preserve">, </w:t>
            </w:r>
            <w:r>
              <w:rPr>
                <w:rFonts w:ascii="Consolas" w:hAnsi="Consolas"/>
                <w:b w:val="0"/>
                <w:i w:val="0"/>
                <w:color w:val="B42828"/>
                <w:sz w:val="17"/>
              </w:rPr>
              <w:t>FINISHED</w:t>
            </w:r>
            <w:r>
              <w:rPr>
                <w:rFonts w:ascii="Calibri" w:hAnsi="Calibri"/>
                <w:b w:val="0"/>
                <w:i w:val="0"/>
                <w:color w:val="1F2937"/>
                <w:sz w:val="19"/>
              </w:rPr>
              <w: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current_end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1</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Active competition end being scored.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started_at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Yes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Official match start timestamp.</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ended_at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Yes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Official match conclusion timestamp.</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Record creation timestamp.</w:t>
            </w:r>
          </w:p>
        </w:tc>
      </w:tr>
    </w:tbl>
    <w:p>
      <w:pPr>
        <w:spacing w:after="120"/>
      </w:pPr>
    </w:p>
    <w:p>
      <w:r>
        <w:br w:type="page"/>
      </w:r>
    </w:p>
    <w:p>
      <w:pPr>
        <w:keepNext/>
        <w:spacing w:before="200" w:after="80"/>
      </w:pPr>
      <w:r>
        <w:rPr>
          <w:rFonts w:ascii="Calibri" w:hAnsi="Calibri"/>
          <w:b/>
          <w:color w:val="2563EB"/>
          <w:sz w:val="26"/>
        </w:rPr>
        <w:t>4.2.4 Table: `session_archers`</w:t>
      </w:r>
    </w:p>
    <w:p>
      <w:pPr>
        <w:spacing w:before="0" w:after="120" w:line="276" w:lineRule="auto"/>
      </w:pPr>
      <w:r>
        <w:rPr>
          <w:rFonts w:ascii="Calibri" w:hAnsi="Calibri"/>
          <w:b w:val="0"/>
          <w:i/>
          <w:color w:val="1F2937"/>
          <w:sz w:val="22"/>
        </w:rPr>
        <w:t>Table 4.4: Data Dictionary: `session_archers`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session_id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PK, FK</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Associated session foreign key.</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user_id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PK, FK</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Assigned archer foreign key.</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lane_number</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lane_number &gt; 0</w:t>
            </w: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Assigned physical shooting lane (1..N).</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target_number</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VARCHAR(10)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'A'</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Target position identifier (e.g., 'A', 'B', 'C').</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Assignment timestamp.</w:t>
            </w:r>
          </w:p>
        </w:tc>
      </w:tr>
    </w:tbl>
    <w:p>
      <w:pPr>
        <w:spacing w:after="120"/>
      </w:pPr>
    </w:p>
    <w:p>
      <w:r>
        <w:br w:type="page"/>
      </w:r>
    </w:p>
    <w:p>
      <w:pPr>
        <w:keepNext/>
        <w:spacing w:before="200" w:after="80"/>
      </w:pPr>
      <w:r>
        <w:rPr>
          <w:rFonts w:ascii="Calibri" w:hAnsi="Calibri"/>
          <w:b/>
          <w:color w:val="2563EB"/>
          <w:sz w:val="26"/>
        </w:rPr>
        <w:t>4.2.5 Table: `scores`</w:t>
      </w:r>
    </w:p>
    <w:p>
      <w:pPr>
        <w:spacing w:before="0" w:after="120" w:line="276" w:lineRule="auto"/>
      </w:pPr>
      <w:r>
        <w:rPr>
          <w:rFonts w:ascii="Calibri" w:hAnsi="Calibri"/>
          <w:b w:val="0"/>
          <w:i/>
          <w:color w:val="1F2937"/>
          <w:sz w:val="22"/>
        </w:rPr>
        <w:t>Table 4.5: Data Dictionary: `scores`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arrow score record identifier.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session_id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sessions(id)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Match session foreign key.</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archer_id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Archer who shot the arrow.</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end_number</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end_number &gt;= 1</w:t>
            </w: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Competition end index (1..12).</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arrow_number</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arrow_number &gt;= 1</w:t>
            </w: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Sequential arrow index within the end (1..6).</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score_value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score_value BETWEEN 0 AND 10</w:t>
            </w: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Points awarded (0 for Miss, 1 to 10).</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is_x_ring</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FALSE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True if arrow hit within Inner-10 (X) boundary.</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x_coordinate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DOUBLE PRECISION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Rectified planar X offset from center (mm or normalized).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y_coordinate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DOUBLE PRECISION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Rectified planar Y offset from center (mm or normalized).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radial_distance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DOUBLE PRECISION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Euclidean distance $r = \sqrt{x^2+y^2}$ from target center.</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confidence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DOUBLE PRECISION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1.0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Algorithmic consensus detection confidence (0.0 to 1.0).</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detection_method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VARCHAR(50)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'HYBRID'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Detection method used (</w:t>
            </w:r>
            <w:r>
              <w:rPr>
                <w:rFonts w:ascii="Consolas" w:hAnsi="Consolas"/>
                <w:b w:val="0"/>
                <w:i w:val="0"/>
                <w:color w:val="B42828"/>
                <w:sz w:val="17"/>
              </w:rPr>
              <w:t>MORPHOLOGY</w:t>
            </w:r>
            <w:r>
              <w:rPr>
                <w:rFonts w:ascii="Calibri" w:hAnsi="Calibri"/>
                <w:b w:val="0"/>
                <w:i w:val="0"/>
                <w:color w:val="1F2937"/>
                <w:sz w:val="19"/>
              </w:rPr>
              <w:t xml:space="preserve">, </w:t>
            </w:r>
            <w:r>
              <w:rPr>
                <w:rFonts w:ascii="Consolas" w:hAnsi="Consolas"/>
                <w:b w:val="0"/>
                <w:i w:val="0"/>
                <w:color w:val="B42828"/>
                <w:sz w:val="17"/>
              </w:rPr>
              <w:t>YOLO</w:t>
            </w:r>
            <w:r>
              <w:rPr>
                <w:rFonts w:ascii="Calibri" w:hAnsi="Calibri"/>
                <w:b w:val="0"/>
                <w:i w:val="0"/>
                <w:color w:val="1F2937"/>
                <w:sz w:val="19"/>
              </w:rPr>
              <w:t xml:space="preserve">, </w:t>
            </w:r>
            <w:r>
              <w:rPr>
                <w:rFonts w:ascii="Consolas" w:hAnsi="Consolas"/>
                <w:b w:val="0"/>
                <w:i w:val="0"/>
                <w:color w:val="B42828"/>
                <w:sz w:val="17"/>
              </w:rPr>
              <w:t>MANUAL</w:t>
            </w:r>
            <w:r>
              <w:rPr>
                <w:rFonts w:ascii="Calibri" w:hAnsi="Calibri"/>
                <w:b w:val="0"/>
                <w:i w:val="0"/>
                <w:color w:val="1F2937"/>
                <w:sz w:val="19"/>
              </w:rPr>
              <w:t>).</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is_manual_override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FALSE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Flag indicating judicial human override.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Shot timestamp.</w:t>
            </w:r>
          </w:p>
        </w:tc>
      </w:tr>
    </w:tbl>
    <w:p>
      <w:pPr>
        <w:spacing w:after="120"/>
      </w:pPr>
    </w:p>
    <w:p>
      <w:r>
        <w:br w:type="page"/>
      </w:r>
    </w:p>
    <w:p>
      <w:pPr>
        <w:keepNext/>
        <w:spacing w:before="200" w:after="80"/>
      </w:pPr>
      <w:r>
        <w:rPr>
          <w:rFonts w:ascii="Calibri" w:hAnsi="Calibri"/>
          <w:b/>
          <w:color w:val="2563EB"/>
          <w:sz w:val="26"/>
        </w:rPr>
        <w:t>4.2.6 Table: `cameras`</w:t>
      </w:r>
    </w:p>
    <w:p>
      <w:pPr>
        <w:spacing w:before="0" w:after="120" w:line="276" w:lineRule="auto"/>
      </w:pPr>
      <w:r>
        <w:rPr>
          <w:rFonts w:ascii="Calibri" w:hAnsi="Calibri"/>
          <w:b w:val="0"/>
          <w:i/>
          <w:color w:val="1F2937"/>
          <w:sz w:val="22"/>
        </w:rPr>
        <w:t>Table 4.6: Data Dictionary: `cameras`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camera hardware identifier.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name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VARCHAR(100)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Human-readable camera label (e.g., "Lane 1 Target Cam").</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stream_url</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VARCHAR(255)</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RTSP, HTTP, or device index URL (</w:t>
            </w:r>
            <w:r>
              <w:rPr>
                <w:rFonts w:ascii="Consolas" w:hAnsi="Consolas"/>
                <w:b w:val="0"/>
                <w:i w:val="0"/>
                <w:color w:val="B42828"/>
                <w:sz w:val="17"/>
              </w:rPr>
              <w:t>rtsp://192.168.1.100</w:t>
            </w:r>
            <w:r>
              <w:rPr>
                <w:rFonts w:ascii="Calibri" w:hAnsi="Calibri"/>
                <w:b w:val="0"/>
                <w:i w:val="0"/>
                <w:color w:val="1F2937"/>
                <w:sz w:val="19"/>
              </w:rPr>
              <w:t>).</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is_active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TRUE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Hardware stream operational status.</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calibration_matrix</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JSONB</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Yes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9-element 3x3 perspective homography matrix array.</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last_ping</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Yes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Timestamp of most recent successful healthcheck ping.</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Record creation timestamp.</w:t>
            </w:r>
          </w:p>
        </w:tc>
      </w:tr>
    </w:tbl>
    <w:p>
      <w:pPr>
        <w:spacing w:after="120"/>
      </w:pPr>
    </w:p>
    <w:p>
      <w:r>
        <w:br w:type="page"/>
      </w:r>
    </w:p>
    <w:p>
      <w:pPr>
        <w:keepNext/>
        <w:spacing w:before="200" w:after="80"/>
      </w:pPr>
      <w:r>
        <w:rPr>
          <w:rFonts w:ascii="Calibri" w:hAnsi="Calibri"/>
          <w:b/>
          <w:color w:val="2563EB"/>
          <w:sz w:val="26"/>
        </w:rPr>
        <w:t>4.2.7 Table: `camera_lane_assignments`</w:t>
      </w:r>
    </w:p>
    <w:p>
      <w:pPr>
        <w:spacing w:before="0" w:after="120" w:line="276" w:lineRule="auto"/>
      </w:pPr>
      <w:r>
        <w:rPr>
          <w:rFonts w:ascii="Calibri" w:hAnsi="Calibri"/>
          <w:b w:val="0"/>
          <w:i/>
          <w:color w:val="1F2937"/>
          <w:sz w:val="22"/>
        </w:rPr>
        <w:t>Table 4.7: Data Dictionary: `camera_lane_assignments`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assignment record identifier.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session_id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sessions(id)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Session foreign key.</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camera_id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FK</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cameras(id)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Camera hardware foreign key.</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lane_number</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CHECK (</w:t>
            </w:r>
            <w:r>
              <w:rPr>
                <w:rFonts w:ascii="Consolas" w:hAnsi="Consolas"/>
                <w:b w:val="0"/>
                <w:i w:val="0"/>
                <w:color w:val="B42828"/>
                <w:sz w:val="17"/>
              </w:rPr>
              <w:t>lane_number &gt; 0</w:t>
            </w: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Assigned physical shooting lane index.</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assigned_at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Timestamp when assignment was provisioned.</w:t>
            </w:r>
          </w:p>
        </w:tc>
      </w:tr>
    </w:tbl>
    <w:p>
      <w:pPr>
        <w:spacing w:after="120"/>
      </w:pPr>
    </w:p>
    <w:p>
      <w:r>
        <w:br w:type="page"/>
      </w:r>
    </w:p>
    <w:p>
      <w:pPr>
        <w:keepNext/>
        <w:spacing w:before="200" w:after="80"/>
      </w:pPr>
      <w:r>
        <w:rPr>
          <w:rFonts w:ascii="Calibri" w:hAnsi="Calibri"/>
          <w:b/>
          <w:color w:val="2563EB"/>
          <w:sz w:val="26"/>
        </w:rPr>
        <w:t>4.2.8 Table: `audit_logs`</w:t>
      </w:r>
    </w:p>
    <w:p>
      <w:pPr>
        <w:spacing w:before="0" w:after="120" w:line="276" w:lineRule="auto"/>
      </w:pPr>
      <w:r>
        <w:rPr>
          <w:rFonts w:ascii="Calibri" w:hAnsi="Calibri"/>
          <w:b w:val="0"/>
          <w:i/>
          <w:color w:val="1F2937"/>
          <w:sz w:val="22"/>
        </w:rPr>
        <w:t>Table 4.8: Data Dictionary: `audit_logs` Relational Entity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Column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 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Nullable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Constraints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Reference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Functional Description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PK, </w:t>
            </w:r>
            <w:r>
              <w:rPr>
                <w:rFonts w:ascii="Consolas" w:hAnsi="Consolas"/>
                <w:b w:val="0"/>
                <w:i w:val="0"/>
                <w:color w:val="B42828"/>
                <w:sz w:val="17"/>
              </w:rPr>
              <w:t>gen_random_uuid()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Unique audit log entry identifier.</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score_id</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scores(id)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Target score record modified.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judge_id</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FK, INDEX</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users(id)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ID of the line judge executing the override.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original_score</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Algorithmic score value prior to modification (0..10).</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new_score</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INTEGER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Overridden score value awarded by judge (0..10).</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original_x_ring</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Original X-ring status before modification.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new_x_ring</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BOOLEAN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Overridden X-ring status awarded by judge.</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override_reason</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TEXT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Mandatory judicial rationale explaining the decision.</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created_at</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TIMESTAMPTZ</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DEFAULT </w:t>
            </w:r>
            <w:r>
              <w:rPr>
                <w:rFonts w:ascii="Consolas" w:hAnsi="Consolas"/>
                <w:b w:val="0"/>
                <w:i w:val="0"/>
                <w:color w:val="B42828"/>
                <w:sz w:val="17"/>
              </w:rPr>
              <w:t>NOW()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Cryptographic timestamp of judicial action.</w:t>
            </w:r>
          </w:p>
        </w:tc>
      </w:tr>
    </w:tbl>
    <w:p>
      <w:pPr>
        <w:spacing w:after="120"/>
      </w:pPr>
    </w:p>
    <w:p>
      <w:r>
        <w:br w:type="page"/>
      </w:r>
    </w:p>
    <w:p>
      <w:pPr>
        <w:keepNext/>
        <w:spacing w:before="360" w:after="160"/>
      </w:pPr>
      <w:r>
        <w:rPr>
          <w:rFonts w:ascii="Calibri" w:hAnsi="Calibri"/>
          <w:b/>
          <w:color w:val="1E3A8A"/>
          <w:sz w:val="40"/>
        </w:rPr>
        <w:t>CHAPTER 5: CLASS-BASED MODELING</w:t>
      </w:r>
    </w:p>
    <w:p>
      <w:pPr>
        <w:keepNext/>
        <w:spacing w:before="280" w:after="120"/>
      </w:pPr>
      <w:r>
        <w:rPr>
          <w:rFonts w:ascii="Calibri" w:hAnsi="Calibri"/>
          <w:b/>
          <w:color w:val="1E40AF"/>
          <w:sz w:val="30"/>
        </w:rPr>
        <w:t>5.1 Analysis Class Diagram</w:t>
      </w:r>
    </w:p>
    <w:p>
      <w:pPr>
        <w:spacing w:before="0" w:after="120" w:line="276" w:lineRule="auto"/>
      </w:pPr>
      <w:r>
        <w:rPr>
          <w:rFonts w:ascii="Calibri" w:hAnsi="Calibri"/>
          <w:b w:val="0"/>
          <w:i w:val="0"/>
          <w:color w:val="1F2937"/>
          <w:sz w:val="22"/>
        </w:rPr>
        <w:t>Class-based modeling formalizes the static structural taxonomy of the Bull's Eye application. In accordance with object-oriented software engineering principles, system classes are categorized into three standard archetypes:</w:t>
      </w:r>
    </w:p>
    <w:p>
      <w:pPr>
        <w:pStyle w:val="ListNumber"/>
        <w:spacing w:before="20" w:after="40" w:line="276" w:lineRule="auto"/>
      </w:pPr>
      <w:r>
        <w:rPr>
          <w:rFonts w:ascii="Calibri" w:hAnsi="Calibri"/>
          <w:b/>
          <w:i w:val="0"/>
          <w:color w:val="1F2937"/>
          <w:sz w:val="22"/>
        </w:rPr>
        <w:t>Boundary (Presentation / Interface) Classes</w:t>
      </w:r>
      <w:r>
        <w:rPr>
          <w:rFonts w:ascii="Calibri" w:hAnsi="Calibri"/>
          <w:b w:val="0"/>
          <w:i w:val="0"/>
          <w:color w:val="1F2937"/>
          <w:sz w:val="22"/>
        </w:rPr>
        <w:t xml:space="preserve">: Intermediaries that manage interactions between external actors, hardware devices, and internal services (e.g., </w:t>
      </w:r>
      <w:r>
        <w:rPr>
          <w:rFonts w:ascii="Consolas" w:hAnsi="Consolas"/>
          <w:b w:val="0"/>
          <w:i w:val="0"/>
          <w:color w:val="B42828"/>
          <w:sz w:val="20"/>
        </w:rPr>
        <w:t>AuthController</w:t>
      </w:r>
      <w:r>
        <w:rPr>
          <w:rFonts w:ascii="Calibri" w:hAnsi="Calibri"/>
          <w:b w:val="0"/>
          <w:i w:val="0"/>
          <w:color w:val="1F2937"/>
          <w:sz w:val="22"/>
        </w:rPr>
        <w:t xml:space="preserve">, </w:t>
      </w:r>
      <w:r>
        <w:rPr>
          <w:rFonts w:ascii="Consolas" w:hAnsi="Consolas"/>
          <w:b w:val="0"/>
          <w:i w:val="0"/>
          <w:color w:val="B42828"/>
          <w:sz w:val="20"/>
        </w:rPr>
        <w:t>ScoringController</w:t>
      </w:r>
      <w:r>
        <w:rPr>
          <w:rFonts w:ascii="Calibri" w:hAnsi="Calibri"/>
          <w:b w:val="0"/>
          <w:i w:val="0"/>
          <w:color w:val="1F2937"/>
          <w:sz w:val="22"/>
        </w:rPr>
        <w:t xml:space="preserve">, </w:t>
      </w:r>
      <w:r>
        <w:rPr>
          <w:rFonts w:ascii="Consolas" w:hAnsi="Consolas"/>
          <w:b w:val="0"/>
          <w:i w:val="0"/>
          <w:color w:val="B42828"/>
          <w:sz w:val="20"/>
        </w:rPr>
        <w:t>WebSocketHandler</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Control (Service / Business Logic) Classes</w:t>
      </w:r>
      <w:r>
        <w:rPr>
          <w:rFonts w:ascii="Calibri" w:hAnsi="Calibri"/>
          <w:b w:val="0"/>
          <w:i w:val="0"/>
          <w:color w:val="1F2937"/>
          <w:sz w:val="22"/>
        </w:rPr>
        <w:t xml:space="preserve">: Orchestrators encapsulating business rules, algorithmic computer vision logic, and state transitions (e.g., </w:t>
      </w:r>
      <w:r>
        <w:rPr>
          <w:rFonts w:ascii="Consolas" w:hAnsi="Consolas"/>
          <w:b w:val="0"/>
          <w:i w:val="0"/>
          <w:color w:val="B42828"/>
          <w:sz w:val="20"/>
        </w:rPr>
        <w:t>ScoringService</w:t>
      </w:r>
      <w:r>
        <w:rPr>
          <w:rFonts w:ascii="Calibri" w:hAnsi="Calibri"/>
          <w:b w:val="0"/>
          <w:i w:val="0"/>
          <w:color w:val="1F2937"/>
          <w:sz w:val="22"/>
        </w:rPr>
        <w:t xml:space="preserve">, </w:t>
      </w:r>
      <w:r>
        <w:rPr>
          <w:rFonts w:ascii="Consolas" w:hAnsi="Consolas"/>
          <w:b w:val="0"/>
          <w:i w:val="0"/>
          <w:color w:val="B42828"/>
          <w:sz w:val="20"/>
        </w:rPr>
        <w:t>ArrowDetectionService</w:t>
      </w:r>
      <w:r>
        <w:rPr>
          <w:rFonts w:ascii="Calibri" w:hAnsi="Calibri"/>
          <w:b w:val="0"/>
          <w:i w:val="0"/>
          <w:color w:val="1F2937"/>
          <w:sz w:val="22"/>
        </w:rPr>
        <w:t xml:space="preserve">, </w:t>
      </w:r>
      <w:r>
        <w:rPr>
          <w:rFonts w:ascii="Consolas" w:hAnsi="Consolas"/>
          <w:b w:val="0"/>
          <w:i w:val="0"/>
          <w:color w:val="B42828"/>
          <w:sz w:val="20"/>
        </w:rPr>
        <w:t>LeaderboardService</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Entity (Domain / Persistence) Classes</w:t>
      </w:r>
      <w:r>
        <w:rPr>
          <w:rFonts w:ascii="Calibri" w:hAnsi="Calibri"/>
          <w:b w:val="0"/>
          <w:i w:val="0"/>
          <w:color w:val="1F2937"/>
          <w:sz w:val="22"/>
        </w:rPr>
        <w:t xml:space="preserve">: Information holders representing core relational domain models mapped to the PostgreSQL database (e.g., </w:t>
      </w:r>
      <w:r>
        <w:rPr>
          <w:rFonts w:ascii="Consolas" w:hAnsi="Consolas"/>
          <w:b w:val="0"/>
          <w:i w:val="0"/>
          <w:color w:val="B42828"/>
          <w:sz w:val="20"/>
        </w:rPr>
        <w:t>User</w:t>
      </w:r>
      <w:r>
        <w:rPr>
          <w:rFonts w:ascii="Calibri" w:hAnsi="Calibri"/>
          <w:b w:val="0"/>
          <w:i w:val="0"/>
          <w:color w:val="1F2937"/>
          <w:sz w:val="22"/>
        </w:rPr>
        <w:t xml:space="preserve">, </w:t>
      </w:r>
      <w:r>
        <w:rPr>
          <w:rFonts w:ascii="Consolas" w:hAnsi="Consolas"/>
          <w:b w:val="0"/>
          <w:i w:val="0"/>
          <w:color w:val="B42828"/>
          <w:sz w:val="20"/>
        </w:rPr>
        <w:t>Tournament</w:t>
      </w:r>
      <w:r>
        <w:rPr>
          <w:rFonts w:ascii="Calibri" w:hAnsi="Calibri"/>
          <w:b w:val="0"/>
          <w:i w:val="0"/>
          <w:color w:val="1F2937"/>
          <w:sz w:val="22"/>
        </w:rPr>
        <w:t xml:space="preserve">, </w:t>
      </w:r>
      <w:r>
        <w:rPr>
          <w:rFonts w:ascii="Consolas" w:hAnsi="Consolas"/>
          <w:b w:val="0"/>
          <w:i w:val="0"/>
          <w:color w:val="B42828"/>
          <w:sz w:val="20"/>
        </w:rPr>
        <w:t>Session</w:t>
      </w:r>
      <w:r>
        <w:rPr>
          <w:rFonts w:ascii="Calibri" w:hAnsi="Calibri"/>
          <w:b w:val="0"/>
          <w:i w:val="0"/>
          <w:color w:val="1F2937"/>
          <w:sz w:val="22"/>
        </w:rPr>
        <w:t xml:space="preserve">, </w:t>
      </w:r>
      <w:r>
        <w:rPr>
          <w:rFonts w:ascii="Consolas" w:hAnsi="Consolas"/>
          <w:b w:val="0"/>
          <w:i w:val="0"/>
          <w:color w:val="B42828"/>
          <w:sz w:val="20"/>
        </w:rPr>
        <w:t>Score</w:t>
      </w:r>
      <w:r>
        <w:rPr>
          <w:rFonts w:ascii="Calibri" w:hAnsi="Calibri"/>
          <w:b w:val="0"/>
          <w:i w:val="0"/>
          <w:color w:val="1F2937"/>
          <w:sz w:val="22"/>
        </w:rPr>
        <w:t xml:space="preserve">, </w:t>
      </w:r>
      <w:r>
        <w:rPr>
          <w:rFonts w:ascii="Consolas" w:hAnsi="Consolas"/>
          <w:b w:val="0"/>
          <w:i w:val="0"/>
          <w:color w:val="B42828"/>
          <w:sz w:val="20"/>
        </w:rPr>
        <w:t>Camera</w:t>
      </w:r>
      <w:r>
        <w:rPr>
          <w:rFonts w:ascii="Calibri" w:hAnsi="Calibri"/>
          <w:b w:val="0"/>
          <w:i w:val="0"/>
          <w:color w:val="1F2937"/>
          <w:sz w:val="22"/>
        </w:rPr>
        <w:t xml:space="preserve">, </w:t>
      </w:r>
      <w:r>
        <w:rPr>
          <w:rFonts w:ascii="Consolas" w:hAnsi="Consolas"/>
          <w:b w:val="0"/>
          <w:i w:val="0"/>
          <w:color w:val="B42828"/>
          <w:sz w:val="20"/>
        </w:rPr>
        <w:t>AuditLog</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ANALYSIS CLASS DIAGRAM                                          |</w:t>
              <w:br/>
              <w:t>|                                                                                                    |</w:t>
              <w:br/>
              <w:t>|  &lt;&lt; Boundary &gt;&gt;                    &lt;&lt; Control &gt;&gt;                          &lt;&lt; Entity &gt;&gt;             |</w:t>
              <w:br/>
              <w:t>|  +--------------------+            +------------------------+             +-------------------+    |</w:t>
              <w:br/>
              <w:t>|  | AuthController     |            | AuthService            |             | User              |    |</w:t>
              <w:br/>
              <w:t>|  |--------------------|            |------------------------|             |-------------------|    |</w:t>
              <w:br/>
              <w:t>|  | + login()          |-----------&gt;| + authenticate_user()  |------------&gt;| - id: UUID        |    |</w:t>
              <w:br/>
              <w:t>|  | + register()       |            | + create_access_token()|             | - email: str      |    |</w:t>
              <w:br/>
              <w:t>|  | + refresh_token()  |            | + hash_password()      |             | - role: str       |    |</w:t>
              <w:br/>
              <w:t>|  +--------------------+            +------------------------+             +-------------------+    |</w:t>
              <w:br/>
              <w:t>|                                                                                     ^              |</w:t>
              <w:br/>
              <w:t>|  &lt;&lt; Boundary &gt;&gt;                    &lt;&lt; Control &gt;&gt;                                    |              |</w:t>
              <w:br/>
              <w:t>|  +--------------------+            +------------------------+                       |              |</w:t>
              <w:br/>
              <w:t>|  | ScoringController  |            | ScoringService         |                       |              |</w:t>
              <w:br/>
              <w:t>|  |--------------------|            |------------------------|                       |              |</w:t>
              <w:br/>
              <w:t>|  | + detect_arrow()   |-----------&gt;| + evaluate_score()     |                       |              |</w:t>
              <w:br/>
              <w:t>|  | + override_score() |            | + check_line_cutter()  |                       |              |</w:t>
              <w:br/>
              <w:t>|  | + get_scores()     |            +------------------------+                       |              |</w:t>
              <w:br/>
              <w:t>|  +--------------------+                        |                                    |              |</w:t>
              <w:br/>
              <w:t>|            |                                   v                                    |              |</w:t>
              <w:br/>
              <w:t>|            |                       &lt;&lt; Control &gt;&gt;                                    |              |</w:t>
              <w:br/>
              <w:t>|            |                       +------------------------+                       |              |</w:t>
              <w:br/>
              <w:t>|            |                       | ArrowDetectionService  |                       |              |</w:t>
              <w:br/>
              <w:t>|            |                       |------------------------|                       |              |</w:t>
              <w:br/>
              <w:t>|            |                       | + detect_impact()      |                       |              |</w:t>
              <w:br/>
              <w:t>|            |                       | + morphology_detect()  |                       |              |</w:t>
              <w:br/>
              <w:t>|            |                       | + yolo_inference()     |                       |              |</w:t>
              <w:br/>
              <w:t>|            |                       | + consensus_voting()   |                       |              |</w:t>
              <w:br/>
              <w:t>|            |                       +------------------------+                       |              |</w:t>
              <w:br/>
              <w:t>|            v                                   |                                    |              |</w:t>
              <w:br/>
              <w:t>|  &lt;&lt; Boundary &gt;&gt;                                v                                    v              |</w:t>
              <w:br/>
              <w:t>|  +--------------------+            &lt;&lt; Entity &gt;&gt;                           &lt;&lt; Entity &gt;&gt;             |</w:t>
              <w:br/>
              <w:t>|  | WebSocketHandler   |            +------------------------+             +-------------------+    |</w:t>
              <w:br/>
              <w:t>|  |--------------------|            | Score                  |             | SessionArcher     |    |</w:t>
              <w:br/>
              <w:t>|  | + connect()        |            |------------------------|             |-------------------|    |</w:t>
              <w:br/>
              <w:t>|  | + broadcast()      |&lt;-----------| - id: UUID             |             | - lane_number: int|    |</w:t>
              <w:br/>
              <w:t>|  | + disconnect()     |            | - score_value: int     |             | - target_num: str |    |</w:t>
              <w:br/>
              <w:t>|  +--------------------+            | - is_x_ring: bool      |             +-------------------+    |</w:t>
              <w:br/>
              <w:t>|                                    | - x_coord, y_coord     |                       ^              |</w:t>
              <w:br/>
              <w:t>|  &lt;&lt; Boundary &gt;&gt;                    | - is_override: bool    |                       |              |</w:t>
              <w:br/>
              <w:t>|  +--------------------+            +------------------------+                       |              |</w:t>
              <w:br/>
              <w:t>|  | CameraController   |                        |                                    |              |</w:t>
              <w:br/>
              <w:t>|  |--------------------|                        v                                    v              |</w:t>
              <w:br/>
              <w:t>|  | + add_camera()     |            &lt;&lt; Entity &gt;&gt;                           &lt;&lt; Entity &gt;&gt;             |</w:t>
              <w:br/>
              <w:t>|  | + calibrate_cam()  |            +------------------------+             +-------------------+    |</w:t>
              <w:br/>
              <w:t>|  | + stream_preview() |            | AuditLog               |             | Session           |    |</w:t>
              <w:br/>
              <w:t>|  +--------------------+            |------------------------|             |-------------------|    |</w:t>
              <w:br/>
              <w:t>|            |                       | - original_score: int  |             | - id: UUID        |    |</w:t>
              <w:br/>
              <w:t>|            v                       | - new_score: int       |             | - status: str     |    |</w:t>
              <w:br/>
              <w:t>|  &lt;&lt; Control &gt;&gt;                     | - judge_id: UUID       |             | - current_end: int|    |</w:t>
              <w:br/>
              <w:t>|  +--------------------+            | - override_reason: str |             +-------------------+    |</w:t>
              <w:br/>
              <w:t>|  | CameraService      |            +------------------------+                       ^              |</w:t>
              <w:br/>
              <w:t>|  |--------------------|                                                             |              |</w:t>
              <w:br/>
              <w:t>|  | + compute_H_matrix |                                                             v              |</w:t>
              <w:br/>
              <w:t>|  | + warp_frame()     |                                                   &lt;&lt; Entity &gt;&gt;             |</w:t>
              <w:br/>
              <w:t>|  | + ping_stream()    |                                                   +-------------------+    |</w:t>
              <w:br/>
              <w:t>|  +--------------------+                                                   | Tournament        |    |</w:t>
              <w:br/>
              <w:t>|                                                                           |-------------------|    |</w:t>
              <w:br/>
              <w:t>|                                                                           | - name: str       |    |</w:t>
              <w:br/>
              <w:t>|                                                                           | - target_face_type|    |</w:t>
              <w:br/>
              <w:t>|                                                                           +-------------------+    |</w:t>
              <w:br/>
              <w:t>+----------------------------------------------------------------------------------------------------+</w:t>
            </w:r>
          </w:p>
        </w:tc>
      </w:tr>
    </w:tbl>
    <w:p>
      <w:pPr>
        <w:spacing w:after="80"/>
      </w:pPr>
    </w:p>
    <w:p>
      <w:pPr>
        <w:spacing w:before="0" w:after="120" w:line="276" w:lineRule="auto"/>
      </w:pPr>
      <w:r>
        <w:rPr>
          <w:rFonts w:ascii="Calibri" w:hAnsi="Calibri"/>
          <w:b w:val="0"/>
          <w:i/>
          <w:color w:val="1F2937"/>
          <w:sz w:val="22"/>
        </w:rPr>
        <w:t>Figure 5.1: Bull's Eye Analysis Class Diagram</w:t>
      </w:r>
    </w:p>
    <w:p>
      <w:pPr>
        <w:keepNext/>
        <w:spacing w:before="280" w:after="120"/>
      </w:pPr>
      <w:r>
        <w:rPr>
          <w:rFonts w:ascii="Calibri" w:hAnsi="Calibri"/>
          <w:b/>
          <w:color w:val="1E40AF"/>
          <w:sz w:val="30"/>
        </w:rPr>
        <w:t>5.2 Class Responsibility Collaborator (CRC) Cards</w:t>
      </w:r>
    </w:p>
    <w:p>
      <w:pPr>
        <w:spacing w:before="0" w:after="120" w:line="276" w:lineRule="auto"/>
      </w:pPr>
      <w:r>
        <w:rPr>
          <w:rFonts w:ascii="Calibri" w:hAnsi="Calibri"/>
          <w:b w:val="0"/>
          <w:i w:val="0"/>
          <w:color w:val="1F2937"/>
          <w:sz w:val="22"/>
        </w:rPr>
        <w:t>Class Responsibility Collaborator (CRC) modeling provides an effective index of responsibilities allocated across core subsystem classes and identifies their required collaborators.</w:t>
      </w:r>
    </w:p>
    <w:p>
      <w:pPr>
        <w:keepNext/>
        <w:spacing w:before="200" w:after="80"/>
      </w:pPr>
      <w:r>
        <w:rPr>
          <w:rFonts w:ascii="Calibri" w:hAnsi="Calibri"/>
          <w:b/>
          <w:color w:val="2563EB"/>
          <w:sz w:val="26"/>
        </w:rPr>
        <w:t>CRC-01: User &amp; Authentication Domain</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AuthService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src.services.auth_service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Service</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Authenticate user credentials against bcrypt hashes stored in PostgreSQL.</w:t>
      </w:r>
    </w:p>
    <w:p>
      <w:pPr>
        <w:pStyle w:val="ListNumber"/>
        <w:spacing w:before="20" w:after="40" w:line="276" w:lineRule="auto"/>
      </w:pPr>
      <w:r>
        <w:rPr>
          <w:rFonts w:ascii="Calibri" w:hAnsi="Calibri"/>
          <w:b w:val="0"/>
          <w:i w:val="0"/>
          <w:color w:val="1F2937"/>
          <w:sz w:val="22"/>
        </w:rPr>
        <w:t>Generate cryptographically signed JSON Web Tokens (JWT) containing user ID, email, and role claims.</w:t>
      </w:r>
    </w:p>
    <w:p>
      <w:pPr>
        <w:pStyle w:val="ListNumber"/>
        <w:spacing w:before="20" w:after="40" w:line="276" w:lineRule="auto"/>
      </w:pPr>
      <w:r>
        <w:rPr>
          <w:rFonts w:ascii="Calibri" w:hAnsi="Calibri"/>
          <w:b w:val="0"/>
          <w:i w:val="0"/>
          <w:color w:val="1F2937"/>
          <w:sz w:val="22"/>
        </w:rPr>
        <w:t>Validate and decode inbound JWT tokens on protected REST endpoints.</w:t>
      </w:r>
    </w:p>
    <w:p>
      <w:pPr>
        <w:pStyle w:val="ListNumber"/>
        <w:spacing w:before="20" w:after="40" w:line="276" w:lineRule="auto"/>
      </w:pPr>
      <w:r>
        <w:rPr>
          <w:rFonts w:ascii="Calibri" w:hAnsi="Calibri"/>
          <w:b w:val="0"/>
          <w:i w:val="0"/>
          <w:color w:val="1F2937"/>
          <w:sz w:val="22"/>
        </w:rPr>
        <w:t>Enforce role-based access control (Admin, Scorer, Archer).</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UserRepository</w:t>
      </w:r>
      <w:r>
        <w:rPr>
          <w:rFonts w:ascii="Calibri" w:hAnsi="Calibri"/>
          <w:b w:val="0"/>
          <w:i w:val="0"/>
          <w:color w:val="1F2937"/>
          <w:sz w:val="22"/>
        </w:rPr>
        <w:t xml:space="preserve">, </w:t>
      </w:r>
      <w:r>
        <w:rPr>
          <w:rFonts w:ascii="Consolas" w:hAnsi="Consolas"/>
          <w:b w:val="0"/>
          <w:i w:val="0"/>
          <w:color w:val="B42828"/>
          <w:sz w:val="20"/>
        </w:rPr>
        <w:t>PasswordHasher</w:t>
      </w:r>
      <w:r>
        <w:rPr>
          <w:rFonts w:ascii="Calibri" w:hAnsi="Calibri"/>
          <w:b w:val="0"/>
          <w:i w:val="0"/>
          <w:color w:val="1F2937"/>
          <w:sz w:val="22"/>
        </w:rPr>
        <w:t xml:space="preserve">, </w:t>
      </w:r>
      <w:r>
        <w:rPr>
          <w:rFonts w:ascii="Consolas" w:hAnsi="Consolas"/>
          <w:b w:val="0"/>
          <w:i w:val="0"/>
          <w:color w:val="B42828"/>
          <w:sz w:val="20"/>
        </w:rPr>
        <w:t>JWTManager</w:t>
      </w:r>
      <w:r>
        <w:rPr>
          <w:rFonts w:ascii="Calibri" w:hAnsi="Calibri"/>
          <w:b w:val="0"/>
          <w:i w:val="0"/>
          <w:color w:val="1F2937"/>
          <w:sz w:val="22"/>
        </w:rPr>
        <w:t xml:space="preserve">, </w:t>
      </w:r>
      <w:r>
        <w:rPr>
          <w:rFonts w:ascii="Consolas" w:hAnsi="Consolas"/>
          <w:b w:val="0"/>
          <w:i w:val="0"/>
          <w:color w:val="B42828"/>
          <w:sz w:val="20"/>
        </w:rPr>
        <w:t>User</w:t>
      </w:r>
      <w:r>
        <w:rPr>
          <w:rFonts w:ascii="Calibri" w:hAnsi="Calibri"/>
          <w:b w:val="0"/>
          <w:i w:val="0"/>
          <w:color w:val="1F2937"/>
          <w:sz w:val="22"/>
        </w:rPr>
        <w:t>.</w:t>
      </w:r>
    </w:p>
    <w:p>
      <w:r>
        <w:br w:type="page"/>
      </w:r>
    </w:p>
    <w:p>
      <w:pPr>
        <w:keepNext/>
        <w:spacing w:before="200" w:after="80"/>
      </w:pPr>
      <w:r>
        <w:rPr>
          <w:rFonts w:ascii="Calibri" w:hAnsi="Calibri"/>
          <w:b/>
          <w:color w:val="2563EB"/>
          <w:sz w:val="26"/>
        </w:rPr>
        <w:t>CRC-02: ScoringEngine &amp; ArrowDetector Domain</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ScoringService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src.services.scoring_service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Service</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Receive rectified Cartesian coordinates $(x, y)$ of arrow impact points.</w:t>
      </w:r>
    </w:p>
    <w:p>
      <w:pPr>
        <w:pStyle w:val="ListNumber"/>
        <w:spacing w:before="20" w:after="40" w:line="276" w:lineRule="auto"/>
      </w:pPr>
      <w:r>
        <w:rPr>
          <w:rFonts w:ascii="Calibri" w:hAnsi="Calibri"/>
          <w:b w:val="0"/>
          <w:i w:val="0"/>
          <w:color w:val="1F2937"/>
          <w:sz w:val="22"/>
        </w:rPr>
        <w:t>Compute Euclidean distance $r = \sqrt{x^2 + y^2}$ from the calibrated target origin.</w:t>
      </w:r>
    </w:p>
    <w:p>
      <w:pPr>
        <w:pStyle w:val="ListNumber"/>
        <w:spacing w:before="20" w:after="40" w:line="276" w:lineRule="auto"/>
      </w:pPr>
      <w:r>
        <w:rPr>
          <w:rFonts w:ascii="Calibri" w:hAnsi="Calibri"/>
          <w:b w:val="0"/>
          <w:i w:val="0"/>
          <w:color w:val="1F2937"/>
          <w:sz w:val="22"/>
        </w:rPr>
        <w:t>Map Euclidean distance against World Archery 10-ring radial boundaries.</w:t>
      </w:r>
    </w:p>
    <w:p>
      <w:pPr>
        <w:pStyle w:val="ListNumber"/>
        <w:spacing w:before="20" w:after="40" w:line="276" w:lineRule="auto"/>
      </w:pPr>
      <w:r>
        <w:rPr>
          <w:rFonts w:ascii="Calibri" w:hAnsi="Calibri"/>
          <w:b w:val="0"/>
          <w:i w:val="0"/>
          <w:color w:val="1F2937"/>
          <w:sz w:val="22"/>
        </w:rPr>
        <w:t>Evaluate geometric line-cutter tangency conditions using shaft diameter tolerance ($\delta = 2.5\text{ mm}$).</w:t>
      </w:r>
    </w:p>
    <w:p>
      <w:pPr>
        <w:pStyle w:val="ListNumber"/>
        <w:spacing w:before="20" w:after="40" w:line="276" w:lineRule="auto"/>
      </w:pPr>
      <w:r>
        <w:rPr>
          <w:rFonts w:ascii="Calibri" w:hAnsi="Calibri"/>
          <w:b w:val="0"/>
          <w:i w:val="0"/>
          <w:color w:val="1F2937"/>
          <w:sz w:val="22"/>
        </w:rPr>
        <w:t>Check Inner-10 (X-ring) criteria.</w:t>
      </w:r>
    </w:p>
    <w:p>
      <w:pPr>
        <w:pStyle w:val="ListNumber"/>
        <w:spacing w:before="20" w:after="40" w:line="276" w:lineRule="auto"/>
      </w:pPr>
      <w:r>
        <w:rPr>
          <w:rFonts w:ascii="Calibri" w:hAnsi="Calibri"/>
          <w:b w:val="0"/>
          <w:i w:val="0"/>
          <w:color w:val="1F2937"/>
          <w:sz w:val="22"/>
        </w:rPr>
        <w:t xml:space="preserve">Delegate physical arrow impact detection to </w:t>
      </w:r>
      <w:r>
        <w:rPr>
          <w:rFonts w:ascii="Consolas" w:hAnsi="Consolas"/>
          <w:b w:val="0"/>
          <w:i w:val="0"/>
          <w:color w:val="B42828"/>
          <w:sz w:val="20"/>
        </w:rPr>
        <w:t>ArrowDetectionService</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Persist calculated scores and trigger cache invalidation.</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ArrowDetectionService</w:t>
      </w:r>
      <w:r>
        <w:rPr>
          <w:rFonts w:ascii="Calibri" w:hAnsi="Calibri"/>
          <w:b w:val="0"/>
          <w:i w:val="0"/>
          <w:color w:val="1F2937"/>
          <w:sz w:val="22"/>
        </w:rPr>
        <w:t xml:space="preserve">, </w:t>
      </w:r>
      <w:r>
        <w:rPr>
          <w:rFonts w:ascii="Consolas" w:hAnsi="Consolas"/>
          <w:b w:val="0"/>
          <w:i w:val="0"/>
          <w:color w:val="B42828"/>
          <w:sz w:val="20"/>
        </w:rPr>
        <w:t>Score</w:t>
      </w:r>
      <w:r>
        <w:rPr>
          <w:rFonts w:ascii="Calibri" w:hAnsi="Calibri"/>
          <w:b w:val="0"/>
          <w:i w:val="0"/>
          <w:color w:val="1F2937"/>
          <w:sz w:val="22"/>
        </w:rPr>
        <w:t xml:space="preserve">, </w:t>
      </w:r>
      <w:r>
        <w:rPr>
          <w:rFonts w:ascii="Consolas" w:hAnsi="Consolas"/>
          <w:b w:val="0"/>
          <w:i w:val="0"/>
          <w:color w:val="B42828"/>
          <w:sz w:val="20"/>
        </w:rPr>
        <w:t>AuditLog</w:t>
      </w:r>
      <w:r>
        <w:rPr>
          <w:rFonts w:ascii="Calibri" w:hAnsi="Calibri"/>
          <w:b w:val="0"/>
          <w:i w:val="0"/>
          <w:color w:val="1F2937"/>
          <w:sz w:val="22"/>
        </w:rPr>
        <w:t xml:space="preserve">, </w:t>
      </w:r>
      <w:r>
        <w:rPr>
          <w:rFonts w:ascii="Consolas" w:hAnsi="Consolas"/>
          <w:b w:val="0"/>
          <w:i w:val="0"/>
          <w:color w:val="B42828"/>
          <w:sz w:val="20"/>
        </w:rPr>
        <w:t>RedisCache</w:t>
      </w:r>
      <w:r>
        <w:rPr>
          <w:rFonts w:ascii="Calibri" w:hAnsi="Calibri"/>
          <w:b w:val="0"/>
          <w:i w:val="0"/>
          <w:color w:val="1F2937"/>
          <w:sz w:val="22"/>
        </w:rPr>
        <w:t xml:space="preserve">, </w:t>
      </w:r>
      <w:r>
        <w:rPr>
          <w:rFonts w:ascii="Consolas" w:hAnsi="Consolas"/>
          <w:b w:val="0"/>
          <w:i w:val="0"/>
          <w:color w:val="B42828"/>
          <w:sz w:val="20"/>
        </w:rPr>
        <w:t>WebSocketManager</w:t>
      </w:r>
      <w:r>
        <w:rPr>
          <w:rFonts w:ascii="Calibri" w:hAnsi="Calibri"/>
          <w:b w:val="0"/>
          <w:i w:val="0"/>
          <w:color w:val="1F2937"/>
          <w:sz w:val="22"/>
        </w:rPr>
        <w:t>.</w:t>
      </w:r>
    </w:p>
    <w:p>
      <w:r>
        <w:br w:type="page"/>
      </w:r>
    </w:p>
    <w:p>
      <w:pPr>
        <w:keepNext/>
        <w:spacing w:before="200" w:after="80"/>
      </w:pPr>
      <w:r>
        <w:rPr>
          <w:rFonts w:ascii="Calibri" w:hAnsi="Calibri"/>
          <w:b/>
          <w:color w:val="2563EB"/>
          <w:sz w:val="26"/>
        </w:rPr>
        <w:t>CRC-03: ArrowDetectionService Domain</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ArrowDetectionService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src.services.arrow_detection_service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Computer Vision</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Apply perspective homography matrix $H$ to transform raw camera frames into planar target space.</w:t>
      </w:r>
    </w:p>
    <w:p>
      <w:pPr>
        <w:pStyle w:val="ListNumber"/>
        <w:spacing w:before="20" w:after="40" w:line="276" w:lineRule="auto"/>
      </w:pPr>
      <w:r>
        <w:rPr>
          <w:rFonts w:ascii="Calibri" w:hAnsi="Calibri"/>
          <w:b w:val="0"/>
          <w:i w:val="0"/>
          <w:color w:val="1F2937"/>
          <w:sz w:val="22"/>
        </w:rPr>
        <w:t>Execute morphological difference imaging to locate puncture holes.</w:t>
      </w:r>
    </w:p>
    <w:p>
      <w:pPr>
        <w:pStyle w:val="ListNumber"/>
        <w:spacing w:before="20" w:after="40" w:line="276" w:lineRule="auto"/>
      </w:pPr>
      <w:r>
        <w:rPr>
          <w:rFonts w:ascii="Calibri" w:hAnsi="Calibri"/>
          <w:b w:val="0"/>
          <w:i w:val="0"/>
          <w:color w:val="1F2937"/>
          <w:sz w:val="22"/>
        </w:rPr>
        <w:t>Solve analytical quadratic line-ellipse intersection equations.</w:t>
      </w:r>
    </w:p>
    <w:p>
      <w:pPr>
        <w:pStyle w:val="ListNumber"/>
        <w:spacing w:before="20" w:after="40" w:line="276" w:lineRule="auto"/>
      </w:pPr>
      <w:r>
        <w:rPr>
          <w:rFonts w:ascii="Calibri" w:hAnsi="Calibri"/>
          <w:b w:val="0"/>
          <w:i w:val="0"/>
          <w:color w:val="1F2937"/>
          <w:sz w:val="22"/>
        </w:rPr>
        <w:t xml:space="preserve">Invoke </w:t>
      </w:r>
      <w:r>
        <w:rPr>
          <w:rFonts w:ascii="Consolas" w:hAnsi="Consolas"/>
          <w:b w:val="0"/>
          <w:i w:val="0"/>
          <w:color w:val="B42828"/>
          <w:sz w:val="20"/>
        </w:rPr>
        <w:t>YoloDetectionService</w:t>
      </w:r>
      <w:r>
        <w:rPr>
          <w:rFonts w:ascii="Calibri" w:hAnsi="Calibri"/>
          <w:b w:val="0"/>
          <w:i w:val="0"/>
          <w:color w:val="1F2937"/>
          <w:sz w:val="22"/>
        </w:rPr>
        <w:t xml:space="preserve"> for deep learning shaft and nock inference.</w:t>
      </w:r>
    </w:p>
    <w:p>
      <w:pPr>
        <w:pStyle w:val="ListNumber"/>
        <w:spacing w:before="20" w:after="40" w:line="276" w:lineRule="auto"/>
      </w:pPr>
      <w:r>
        <w:rPr>
          <w:rFonts w:ascii="Calibri" w:hAnsi="Calibri"/>
          <w:b w:val="0"/>
          <w:i w:val="0"/>
          <w:color w:val="1F2937"/>
          <w:sz w:val="22"/>
        </w:rPr>
        <w:t>Apply adaptive HSV color segmentation as a fallback boundary check.</w:t>
      </w:r>
    </w:p>
    <w:p>
      <w:pPr>
        <w:pStyle w:val="ListNumber"/>
        <w:spacing w:before="20" w:after="40" w:line="276" w:lineRule="auto"/>
      </w:pPr>
      <w:r>
        <w:rPr>
          <w:rFonts w:ascii="Calibri" w:hAnsi="Calibri"/>
          <w:b w:val="0"/>
          <w:i w:val="0"/>
          <w:color w:val="1F2937"/>
          <w:sz w:val="22"/>
        </w:rPr>
        <w:t>Execute weighted consensus fusion to output the final coordinates $(x_c, y_c)$ and confidence metric.</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YoloDetectionService</w:t>
      </w:r>
      <w:r>
        <w:rPr>
          <w:rFonts w:ascii="Calibri" w:hAnsi="Calibri"/>
          <w:b w:val="0"/>
          <w:i w:val="0"/>
          <w:color w:val="1F2937"/>
          <w:sz w:val="22"/>
        </w:rPr>
        <w:t xml:space="preserve">, </w:t>
      </w:r>
      <w:r>
        <w:rPr>
          <w:rFonts w:ascii="Consolas" w:hAnsi="Consolas"/>
          <w:b w:val="0"/>
          <w:i w:val="0"/>
          <w:color w:val="B42828"/>
          <w:sz w:val="20"/>
        </w:rPr>
        <w:t>CameraService</w:t>
      </w:r>
      <w:r>
        <w:rPr>
          <w:rFonts w:ascii="Calibri" w:hAnsi="Calibri"/>
          <w:b w:val="0"/>
          <w:i w:val="0"/>
          <w:color w:val="1F2937"/>
          <w:sz w:val="22"/>
        </w:rPr>
        <w:t xml:space="preserve">, </w:t>
      </w:r>
      <w:r>
        <w:rPr>
          <w:rFonts w:ascii="Consolas" w:hAnsi="Consolas"/>
          <w:b w:val="0"/>
          <w:i w:val="0"/>
          <w:color w:val="B42828"/>
          <w:sz w:val="20"/>
        </w:rPr>
        <w:t>OpenCVEngine</w:t>
      </w:r>
      <w:r>
        <w:rPr>
          <w:rFonts w:ascii="Calibri" w:hAnsi="Calibri"/>
          <w:b w:val="0"/>
          <w:i w:val="0"/>
          <w:color w:val="1F2937"/>
          <w:sz w:val="22"/>
        </w:rPr>
        <w:t xml:space="preserve">, </w:t>
      </w:r>
      <w:r>
        <w:rPr>
          <w:rFonts w:ascii="Consolas" w:hAnsi="Consolas"/>
          <w:b w:val="0"/>
          <w:i w:val="0"/>
          <w:color w:val="B42828"/>
          <w:sz w:val="20"/>
        </w:rPr>
        <w:t>ScoringService</w:t>
      </w:r>
      <w:r>
        <w:rPr>
          <w:rFonts w:ascii="Calibri" w:hAnsi="Calibri"/>
          <w:b w:val="0"/>
          <w:i w:val="0"/>
          <w:color w:val="1F2937"/>
          <w:sz w:val="22"/>
        </w:rPr>
        <w:t>.</w:t>
      </w:r>
    </w:p>
    <w:p>
      <w:r>
        <w:br w:type="page"/>
      </w:r>
    </w:p>
    <w:p>
      <w:pPr>
        <w:keepNext/>
        <w:spacing w:before="200" w:after="80"/>
      </w:pPr>
      <w:r>
        <w:rPr>
          <w:rFonts w:ascii="Calibri" w:hAnsi="Calibri"/>
          <w:b/>
          <w:color w:val="2563EB"/>
          <w:sz w:val="26"/>
        </w:rPr>
        <w:t>CRC-04: SessionManager &amp; TournamentDomain</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TournamentService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src.services.tournament_service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Domain</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Create and manage tournament lifecycles (Scheduled, Active, Completed).</w:t>
      </w:r>
    </w:p>
    <w:p>
      <w:pPr>
        <w:pStyle w:val="ListNumber"/>
        <w:spacing w:before="20" w:after="40" w:line="276" w:lineRule="auto"/>
      </w:pPr>
      <w:r>
        <w:rPr>
          <w:rFonts w:ascii="Calibri" w:hAnsi="Calibri"/>
          <w:b w:val="0"/>
          <w:i w:val="0"/>
          <w:color w:val="1F2937"/>
          <w:sz w:val="22"/>
        </w:rPr>
        <w:t>Allocate archers and cameras to physical target lanes.</w:t>
      </w:r>
    </w:p>
    <w:p>
      <w:pPr>
        <w:pStyle w:val="ListNumber"/>
        <w:spacing w:before="20" w:after="40" w:line="276" w:lineRule="auto"/>
      </w:pPr>
      <w:r>
        <w:rPr>
          <w:rFonts w:ascii="Calibri" w:hAnsi="Calibri"/>
          <w:b w:val="0"/>
          <w:i w:val="0"/>
          <w:color w:val="1F2937"/>
          <w:sz w:val="22"/>
        </w:rPr>
        <w:t>Advance session state end-by-end upon judicial confirmation.</w:t>
      </w:r>
    </w:p>
    <w:p>
      <w:pPr>
        <w:pStyle w:val="ListNumber"/>
        <w:spacing w:before="20" w:after="40" w:line="276" w:lineRule="auto"/>
      </w:pPr>
      <w:r>
        <w:rPr>
          <w:rFonts w:ascii="Calibri" w:hAnsi="Calibri"/>
          <w:b w:val="0"/>
          <w:i w:val="0"/>
          <w:color w:val="1F2937"/>
          <w:sz w:val="22"/>
        </w:rPr>
        <w:t>Ensure referential integrity across multi-lane matches.</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Tournament</w:t>
      </w:r>
      <w:r>
        <w:rPr>
          <w:rFonts w:ascii="Calibri" w:hAnsi="Calibri"/>
          <w:b w:val="0"/>
          <w:i w:val="0"/>
          <w:color w:val="1F2937"/>
          <w:sz w:val="22"/>
        </w:rPr>
        <w:t xml:space="preserve">, </w:t>
      </w:r>
      <w:r>
        <w:rPr>
          <w:rFonts w:ascii="Consolas" w:hAnsi="Consolas"/>
          <w:b w:val="0"/>
          <w:i w:val="0"/>
          <w:color w:val="B42828"/>
          <w:sz w:val="20"/>
        </w:rPr>
        <w:t>Session</w:t>
      </w:r>
      <w:r>
        <w:rPr>
          <w:rFonts w:ascii="Calibri" w:hAnsi="Calibri"/>
          <w:b w:val="0"/>
          <w:i w:val="0"/>
          <w:color w:val="1F2937"/>
          <w:sz w:val="22"/>
        </w:rPr>
        <w:t xml:space="preserve">, </w:t>
      </w:r>
      <w:r>
        <w:rPr>
          <w:rFonts w:ascii="Consolas" w:hAnsi="Consolas"/>
          <w:b w:val="0"/>
          <w:i w:val="0"/>
          <w:color w:val="B42828"/>
          <w:sz w:val="20"/>
        </w:rPr>
        <w:t>SessionArcher</w:t>
      </w:r>
      <w:r>
        <w:rPr>
          <w:rFonts w:ascii="Calibri" w:hAnsi="Calibri"/>
          <w:b w:val="0"/>
          <w:i w:val="0"/>
          <w:color w:val="1F2937"/>
          <w:sz w:val="22"/>
        </w:rPr>
        <w:t xml:space="preserve">, </w:t>
      </w:r>
      <w:r>
        <w:rPr>
          <w:rFonts w:ascii="Consolas" w:hAnsi="Consolas"/>
          <w:b w:val="0"/>
          <w:i w:val="0"/>
          <w:color w:val="B42828"/>
          <w:sz w:val="20"/>
        </w:rPr>
        <w:t>Camera</w:t>
      </w:r>
      <w:r>
        <w:rPr>
          <w:rFonts w:ascii="Calibri" w:hAnsi="Calibri"/>
          <w:b w:val="0"/>
          <w:i w:val="0"/>
          <w:color w:val="1F2937"/>
          <w:sz w:val="22"/>
        </w:rPr>
        <w:t xml:space="preserve">, </w:t>
      </w:r>
      <w:r>
        <w:rPr>
          <w:rFonts w:ascii="Consolas" w:hAnsi="Consolas"/>
          <w:b w:val="0"/>
          <w:i w:val="0"/>
          <w:color w:val="B42828"/>
          <w:sz w:val="20"/>
        </w:rPr>
        <w:t>DatabaseSession</w:t>
      </w:r>
      <w:r>
        <w:rPr>
          <w:rFonts w:ascii="Calibri" w:hAnsi="Calibri"/>
          <w:b w:val="0"/>
          <w:i w:val="0"/>
          <w:color w:val="1F2937"/>
          <w:sz w:val="22"/>
        </w:rPr>
        <w:t>.</w:t>
      </w:r>
    </w:p>
    <w:p>
      <w:r>
        <w:br w:type="page"/>
      </w:r>
    </w:p>
    <w:p>
      <w:pPr>
        <w:keepNext/>
        <w:spacing w:before="200" w:after="80"/>
      </w:pPr>
      <w:r>
        <w:rPr>
          <w:rFonts w:ascii="Calibri" w:hAnsi="Calibri"/>
          <w:b/>
          <w:color w:val="2563EB"/>
          <w:sz w:val="26"/>
        </w:rPr>
        <w:t>CRC-05: LeaderboardManager &amp; NotificationEngine</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LeaderboardService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src.services.leaderboard_service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Real-Time</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Aggregate total scores, 10s count, and Xs count for all archers in a tournament.</w:t>
      </w:r>
    </w:p>
    <w:p>
      <w:pPr>
        <w:pStyle w:val="ListNumber"/>
        <w:spacing w:before="20" w:after="40" w:line="276" w:lineRule="auto"/>
      </w:pPr>
      <w:r>
        <w:rPr>
          <w:rFonts w:ascii="Calibri" w:hAnsi="Calibri"/>
          <w:b w:val="0"/>
          <w:i w:val="0"/>
          <w:color w:val="1F2937"/>
          <w:sz w:val="22"/>
        </w:rPr>
        <w:t>Apply official World Archery tie-breaking rules (</w:t>
      </w:r>
      <w:r>
        <w:rPr>
          <w:rFonts w:ascii="Consolas" w:hAnsi="Consolas"/>
          <w:b w:val="0"/>
          <w:i w:val="0"/>
          <w:color w:val="B42828"/>
          <w:sz w:val="20"/>
        </w:rPr>
        <w:t>total_score DESC</w:t>
      </w:r>
      <w:r>
        <w:rPr>
          <w:rFonts w:ascii="Calibri" w:hAnsi="Calibri"/>
          <w:b w:val="0"/>
          <w:i w:val="0"/>
          <w:color w:val="1F2937"/>
          <w:sz w:val="22"/>
        </w:rPr>
        <w:t xml:space="preserve">, </w:t>
      </w:r>
      <w:r>
        <w:rPr>
          <w:rFonts w:ascii="Consolas" w:hAnsi="Consolas"/>
          <w:b w:val="0"/>
          <w:i w:val="0"/>
          <w:color w:val="B42828"/>
          <w:sz w:val="20"/>
        </w:rPr>
        <w:t>num_tens DESC</w:t>
      </w:r>
      <w:r>
        <w:rPr>
          <w:rFonts w:ascii="Calibri" w:hAnsi="Calibri"/>
          <w:b w:val="0"/>
          <w:i w:val="0"/>
          <w:color w:val="1F2937"/>
          <w:sz w:val="22"/>
        </w:rPr>
        <w:t xml:space="preserve">, </w:t>
      </w:r>
      <w:r>
        <w:rPr>
          <w:rFonts w:ascii="Consolas" w:hAnsi="Consolas"/>
          <w:b w:val="0"/>
          <w:i w:val="0"/>
          <w:color w:val="B42828"/>
          <w:sz w:val="20"/>
        </w:rPr>
        <w:t>num_xs DESC</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Cache calculated standings in Redis with a 60-second TTL.</w:t>
      </w:r>
    </w:p>
    <w:p>
      <w:pPr>
        <w:pStyle w:val="ListNumber"/>
        <w:spacing w:before="20" w:after="40" w:line="276" w:lineRule="auto"/>
      </w:pPr>
      <w:r>
        <w:rPr>
          <w:rFonts w:ascii="Calibri" w:hAnsi="Calibri"/>
          <w:b w:val="0"/>
          <w:i w:val="0"/>
          <w:color w:val="1F2937"/>
          <w:sz w:val="22"/>
        </w:rPr>
        <w:t xml:space="preserve">Invalidate cache instantly upon </w:t>
      </w:r>
      <w:r>
        <w:rPr>
          <w:rFonts w:ascii="Consolas" w:hAnsi="Consolas"/>
          <w:b w:val="0"/>
          <w:i w:val="0"/>
          <w:color w:val="B42828"/>
          <w:sz w:val="20"/>
        </w:rPr>
        <w:t>SCORE_RECORDED</w:t>
      </w:r>
      <w:r>
        <w:rPr>
          <w:rFonts w:ascii="Calibri" w:hAnsi="Calibri"/>
          <w:b w:val="0"/>
          <w:i w:val="0"/>
          <w:color w:val="1F2937"/>
          <w:sz w:val="22"/>
        </w:rPr>
        <w:t xml:space="preserve"> or </w:t>
      </w:r>
      <w:r>
        <w:rPr>
          <w:rFonts w:ascii="Consolas" w:hAnsi="Consolas"/>
          <w:b w:val="0"/>
          <w:i w:val="0"/>
          <w:color w:val="B42828"/>
          <w:sz w:val="20"/>
        </w:rPr>
        <w:t>SCORE_OVERRIDDEN</w:t>
      </w:r>
      <w:r>
        <w:rPr>
          <w:rFonts w:ascii="Calibri" w:hAnsi="Calibri"/>
          <w:b w:val="0"/>
          <w:i w:val="0"/>
          <w:color w:val="1F2937"/>
          <w:sz w:val="22"/>
        </w:rPr>
        <w:t xml:space="preserve"> events.</w:t>
      </w:r>
    </w:p>
    <w:p>
      <w:pPr>
        <w:pStyle w:val="ListNumber"/>
        <w:spacing w:before="20" w:after="40" w:line="276" w:lineRule="auto"/>
      </w:pPr>
      <w:r>
        <w:rPr>
          <w:rFonts w:ascii="Calibri" w:hAnsi="Calibri"/>
          <w:b w:val="0"/>
          <w:i w:val="0"/>
          <w:color w:val="1F2937"/>
          <w:sz w:val="22"/>
        </w:rPr>
        <w:t>Publish real-time ranking payloads across WebSocket channels.</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ScoreRepository</w:t>
      </w:r>
      <w:r>
        <w:rPr>
          <w:rFonts w:ascii="Calibri" w:hAnsi="Calibri"/>
          <w:b w:val="0"/>
          <w:i w:val="0"/>
          <w:color w:val="1F2937"/>
          <w:sz w:val="22"/>
        </w:rPr>
        <w:t xml:space="preserve">, </w:t>
      </w:r>
      <w:r>
        <w:rPr>
          <w:rFonts w:ascii="Consolas" w:hAnsi="Consolas"/>
          <w:b w:val="0"/>
          <w:i w:val="0"/>
          <w:color w:val="B42828"/>
          <w:sz w:val="20"/>
        </w:rPr>
        <w:t>RedisCache</w:t>
      </w:r>
      <w:r>
        <w:rPr>
          <w:rFonts w:ascii="Calibri" w:hAnsi="Calibri"/>
          <w:b w:val="0"/>
          <w:i w:val="0"/>
          <w:color w:val="1F2937"/>
          <w:sz w:val="22"/>
        </w:rPr>
        <w:t xml:space="preserve">, </w:t>
      </w:r>
      <w:r>
        <w:rPr>
          <w:rFonts w:ascii="Consolas" w:hAnsi="Consolas"/>
          <w:b w:val="0"/>
          <w:i w:val="0"/>
          <w:color w:val="B42828"/>
          <w:sz w:val="20"/>
        </w:rPr>
        <w:t>WebSocketManager</w:t>
      </w:r>
      <w:r>
        <w:rPr>
          <w:rFonts w:ascii="Calibri" w:hAnsi="Calibri"/>
          <w:b w:val="0"/>
          <w:i w:val="0"/>
          <w:color w:val="1F2937"/>
          <w:sz w:val="22"/>
        </w:rPr>
        <w:t>.</w:t>
      </w:r>
    </w:p>
    <w:p>
      <w:r>
        <w:br w:type="page"/>
      </w:r>
    </w:p>
    <w:p>
      <w:pPr>
        <w:keepNext/>
        <w:spacing w:before="200" w:after="80"/>
      </w:pPr>
      <w:r>
        <w:rPr>
          <w:rFonts w:ascii="Calibri" w:hAnsi="Calibri"/>
          <w:b/>
          <w:color w:val="2563EB"/>
          <w:sz w:val="26"/>
        </w:rPr>
        <w:t>CRC-06: AuditLogger &amp; ComplianceEngine</w:t>
      </w:r>
    </w:p>
    <w:p>
      <w:pPr>
        <w:pStyle w:val="ListBullet"/>
        <w:spacing w:before="20" w:after="40" w:line="276" w:lineRule="auto"/>
      </w:pPr>
      <w:r>
        <w:rPr>
          <w:rFonts w:ascii="Calibri" w:hAnsi="Calibri"/>
          <w:b/>
          <w:i w:val="0"/>
          <w:color w:val="1F2937"/>
          <w:sz w:val="22"/>
        </w:rPr>
        <w:t>Class</w:t>
      </w:r>
      <w:r>
        <w:rPr>
          <w:rFonts w:ascii="Calibri" w:hAnsi="Calibri"/>
          <w:b w:val="0"/>
          <w:i w:val="0"/>
          <w:color w:val="1F2937"/>
          <w:sz w:val="22"/>
        </w:rPr>
        <w:t xml:space="preserve">: </w:t>
      </w:r>
      <w:r>
        <w:rPr>
          <w:rFonts w:ascii="Consolas" w:hAnsi="Consolas"/>
          <w:b w:val="0"/>
          <w:i w:val="0"/>
          <w:color w:val="B42828"/>
          <w:sz w:val="20"/>
        </w:rPr>
        <w:t>AuditService</w:t>
      </w:r>
    </w:p>
    <w:p>
      <w:pPr>
        <w:pStyle w:val="ListBullet"/>
        <w:spacing w:before="20" w:after="40" w:line="276" w:lineRule="auto"/>
      </w:pPr>
      <w:r>
        <w:rPr>
          <w:rFonts w:ascii="Calibri" w:hAnsi="Calibri"/>
          <w:b/>
          <w:i w:val="0"/>
          <w:color w:val="1F2937"/>
          <w:sz w:val="22"/>
        </w:rPr>
        <w:t>Package</w:t>
      </w:r>
      <w:r>
        <w:rPr>
          <w:rFonts w:ascii="Calibri" w:hAnsi="Calibri"/>
          <w:b w:val="0"/>
          <w:i w:val="0"/>
          <w:color w:val="1F2937"/>
          <w:sz w:val="22"/>
        </w:rPr>
        <w:t xml:space="preserve">: </w:t>
      </w:r>
      <w:r>
        <w:rPr>
          <w:rFonts w:ascii="Consolas" w:hAnsi="Consolas"/>
          <w:b w:val="0"/>
          <w:i w:val="0"/>
          <w:color w:val="B42828"/>
          <w:sz w:val="20"/>
        </w:rPr>
        <w:t>src.services.audit_service</w:t>
      </w:r>
    </w:p>
    <w:p>
      <w:pPr>
        <w:pStyle w:val="ListBullet"/>
        <w:spacing w:before="20" w:after="40" w:line="276" w:lineRule="auto"/>
      </w:pPr>
      <w:r>
        <w:rPr>
          <w:rFonts w:ascii="Calibri" w:hAnsi="Calibri"/>
          <w:b/>
          <w:i w:val="0"/>
          <w:color w:val="1F2937"/>
          <w:sz w:val="22"/>
        </w:rPr>
        <w:t>Stereotype</w:t>
      </w:r>
      <w:r>
        <w:rPr>
          <w:rFonts w:ascii="Calibri" w:hAnsi="Calibri"/>
          <w:b w:val="0"/>
          <w:i w:val="0"/>
          <w:color w:val="1F2937"/>
          <w:sz w:val="22"/>
        </w:rPr>
        <w:t>: Control / Audit</w:t>
      </w:r>
    </w:p>
    <w:p>
      <w:pPr>
        <w:pStyle w:val="ListBullet"/>
        <w:spacing w:before="20" w:after="40" w:line="276" w:lineRule="auto"/>
      </w:pPr>
      <w:r>
        <w:rPr>
          <w:rFonts w:ascii="Calibri" w:hAnsi="Calibri"/>
          <w:b/>
          <w:i w:val="0"/>
          <w:color w:val="1F2937"/>
          <w:sz w:val="22"/>
        </w:rPr>
        <w:t>Responsibilities</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Intercept manual score override requests from certified judges.</w:t>
      </w:r>
    </w:p>
    <w:p>
      <w:pPr>
        <w:pStyle w:val="ListNumber"/>
        <w:spacing w:before="20" w:after="40" w:line="276" w:lineRule="auto"/>
      </w:pPr>
      <w:r>
        <w:rPr>
          <w:rFonts w:ascii="Calibri" w:hAnsi="Calibri"/>
          <w:b w:val="0"/>
          <w:i w:val="0"/>
          <w:color w:val="1F2937"/>
          <w:sz w:val="22"/>
        </w:rPr>
        <w:t>Validate that mandatory justification text is present.</w:t>
      </w:r>
    </w:p>
    <w:p>
      <w:pPr>
        <w:pStyle w:val="ListNumber"/>
        <w:spacing w:before="20" w:after="40" w:line="276" w:lineRule="auto"/>
      </w:pPr>
      <w:r>
        <w:rPr>
          <w:rFonts w:ascii="Calibri" w:hAnsi="Calibri"/>
          <w:b w:val="0"/>
          <w:i w:val="0"/>
          <w:color w:val="1F2937"/>
          <w:sz w:val="22"/>
        </w:rPr>
        <w:t xml:space="preserve">Persist original score, overridden score, judge ID, and timestamp into </w:t>
      </w:r>
      <w:r>
        <w:rPr>
          <w:rFonts w:ascii="Consolas" w:hAnsi="Consolas"/>
          <w:b w:val="0"/>
          <w:i w:val="0"/>
          <w:color w:val="B42828"/>
          <w:sz w:val="20"/>
        </w:rPr>
        <w:t>audit_logs</w:t>
      </w:r>
      <w:r>
        <w:rPr>
          <w:rFonts w:ascii="Calibri" w:hAnsi="Calibri"/>
          <w:b w:val="0"/>
          <w:i w:val="0"/>
          <w:color w:val="1F2937"/>
          <w:sz w:val="22"/>
        </w:rPr>
        <w:t xml:space="preserve"> in an ACID transaction.</w:t>
      </w:r>
    </w:p>
    <w:p>
      <w:pPr>
        <w:pStyle w:val="ListNumber"/>
        <w:spacing w:before="20" w:after="40" w:line="276" w:lineRule="auto"/>
      </w:pPr>
      <w:r>
        <w:rPr>
          <w:rFonts w:ascii="Calibri" w:hAnsi="Calibri"/>
          <w:b w:val="0"/>
          <w:i w:val="0"/>
          <w:color w:val="1F2937"/>
          <w:sz w:val="22"/>
        </w:rPr>
        <w:t xml:space="preserve">Mark target score record with </w:t>
      </w:r>
      <w:r>
        <w:rPr>
          <w:rFonts w:ascii="Consolas" w:hAnsi="Consolas"/>
          <w:b w:val="0"/>
          <w:i w:val="0"/>
          <w:color w:val="B42828"/>
          <w:sz w:val="20"/>
        </w:rPr>
        <w:t>is_manual_override = True</w:t>
      </w:r>
      <w:r>
        <w:rPr>
          <w:rFonts w:ascii="Calibri" w:hAnsi="Calibri"/>
          <w:b w:val="0"/>
          <w:i w:val="0"/>
          <w:color w:val="1F2937"/>
          <w:sz w:val="22"/>
        </w:rPr>
        <w:t>.</w:t>
      </w:r>
    </w:p>
    <w:p>
      <w:pPr>
        <w:pStyle w:val="ListNumber"/>
        <w:spacing w:before="20" w:after="40" w:line="276" w:lineRule="auto"/>
      </w:pPr>
      <w:r>
        <w:rPr>
          <w:rFonts w:ascii="Calibri" w:hAnsi="Calibri"/>
          <w:b w:val="0"/>
          <w:i w:val="0"/>
          <w:color w:val="1F2937"/>
          <w:sz w:val="22"/>
        </w:rPr>
        <w:t>Generate compliance reports for tournament directors and federations.</w:t>
      </w:r>
    </w:p>
    <w:p>
      <w:pPr>
        <w:pStyle w:val="ListBullet"/>
        <w:spacing w:before="20" w:after="40" w:line="276" w:lineRule="auto"/>
      </w:pPr>
      <w:r>
        <w:rPr>
          <w:rFonts w:ascii="Calibri" w:hAnsi="Calibri"/>
          <w:b/>
          <w:i w:val="0"/>
          <w:color w:val="1F2937"/>
          <w:sz w:val="22"/>
        </w:rPr>
        <w:t>Collaborators</w:t>
      </w:r>
      <w:r>
        <w:rPr>
          <w:rFonts w:ascii="Calibri" w:hAnsi="Calibri"/>
          <w:b w:val="0"/>
          <w:i w:val="0"/>
          <w:color w:val="1F2937"/>
          <w:sz w:val="22"/>
        </w:rPr>
        <w:t xml:space="preserve">: </w:t>
      </w:r>
      <w:r>
        <w:rPr>
          <w:rFonts w:ascii="Consolas" w:hAnsi="Consolas"/>
          <w:b w:val="0"/>
          <w:i w:val="0"/>
          <w:color w:val="B42828"/>
          <w:sz w:val="20"/>
        </w:rPr>
        <w:t>AuditLog</w:t>
      </w:r>
      <w:r>
        <w:rPr>
          <w:rFonts w:ascii="Calibri" w:hAnsi="Calibri"/>
          <w:b w:val="0"/>
          <w:i w:val="0"/>
          <w:color w:val="1F2937"/>
          <w:sz w:val="22"/>
        </w:rPr>
        <w:t xml:space="preserve">, </w:t>
      </w:r>
      <w:r>
        <w:rPr>
          <w:rFonts w:ascii="Consolas" w:hAnsi="Consolas"/>
          <w:b w:val="0"/>
          <w:i w:val="0"/>
          <w:color w:val="B42828"/>
          <w:sz w:val="20"/>
        </w:rPr>
        <w:t>Score</w:t>
      </w:r>
      <w:r>
        <w:rPr>
          <w:rFonts w:ascii="Calibri" w:hAnsi="Calibri"/>
          <w:b w:val="0"/>
          <w:i w:val="0"/>
          <w:color w:val="1F2937"/>
          <w:sz w:val="22"/>
        </w:rPr>
        <w:t xml:space="preserve">, </w:t>
      </w:r>
      <w:r>
        <w:rPr>
          <w:rFonts w:ascii="Consolas" w:hAnsi="Consolas"/>
          <w:b w:val="0"/>
          <w:i w:val="0"/>
          <w:color w:val="B42828"/>
          <w:sz w:val="20"/>
        </w:rPr>
        <w:t>UserRepository</w:t>
      </w:r>
      <w:r>
        <w:rPr>
          <w:rFonts w:ascii="Calibri" w:hAnsi="Calibri"/>
          <w:b w:val="0"/>
          <w:i w:val="0"/>
          <w:color w:val="1F2937"/>
          <w:sz w:val="22"/>
        </w:rPr>
        <w:t xml:space="preserve">, </w:t>
      </w:r>
      <w:r>
        <w:rPr>
          <w:rFonts w:ascii="Consolas" w:hAnsi="Consolas"/>
          <w:b w:val="0"/>
          <w:i w:val="0"/>
          <w:color w:val="B42828"/>
          <w:sz w:val="20"/>
        </w:rPr>
        <w:t>DatabaseSession</w:t>
      </w:r>
      <w:r>
        <w:rPr>
          <w:rFonts w:ascii="Calibri" w:hAnsi="Calibri"/>
          <w:b w:val="0"/>
          <w:i w:val="0"/>
          <w:color w:val="1F2937"/>
          <w:sz w:val="22"/>
        </w:rPr>
        <w:t>.</w:t>
      </w:r>
    </w:p>
    <w:p>
      <w:pPr>
        <w:spacing w:before="0" w:after="120" w:line="276" w:lineRule="auto"/>
      </w:pPr>
      <w:r>
        <w:rPr>
          <w:rFonts w:ascii="Calibri" w:hAnsi="Calibri"/>
          <w:b w:val="0"/>
          <w:i/>
          <w:color w:val="1F2937"/>
          <w:sz w:val="22"/>
        </w:rPr>
        <w:t>Table 5.1: Class Responsibility Collaborator (CRC) Specification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CRC ID</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Class Name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Layer / Stereotype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Primary Responsibility</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Primary Collaborators</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CRC-01</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AuthService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Application / Control</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User authentication, password hashing, JWT lifecycle</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w:t>
            </w:r>
            <w:r>
              <w:rPr>
                <w:rFonts w:ascii="Calibri" w:hAnsi="Calibri"/>
                <w:b w:val="0"/>
                <w:i w:val="0"/>
                <w:color w:val="1F2937"/>
                <w:sz w:val="19"/>
              </w:rPr>
              <w:t xml:space="preserve">, </w:t>
            </w:r>
            <w:r>
              <w:rPr>
                <w:rFonts w:ascii="Consolas" w:hAnsi="Consolas"/>
                <w:b w:val="0"/>
                <w:i w:val="0"/>
                <w:color w:val="B42828"/>
                <w:sz w:val="17"/>
              </w:rPr>
              <w:t>DatabaseSession</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CRC-02</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ScoringService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Domain / Control</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WA 10-ring calculation, line-cutter geometry, score award</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ArrowDetectionService</w:t>
            </w:r>
            <w:r>
              <w:rPr>
                <w:rFonts w:ascii="Calibri" w:hAnsi="Calibri"/>
                <w:b w:val="0"/>
                <w:i w:val="0"/>
                <w:color w:val="1F2937"/>
                <w:sz w:val="19"/>
              </w:rPr>
              <w:t xml:space="preserve">, </w:t>
            </w:r>
            <w:r>
              <w:rPr>
                <w:rFonts w:ascii="Consolas" w:hAnsi="Consolas"/>
                <w:b w:val="0"/>
                <w:i w:val="0"/>
                <w:color w:val="B42828"/>
                <w:sz w:val="17"/>
              </w:rPr>
              <w:t>Score</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CRC-03</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ArrowDetectionService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Vision / Control</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Homography warp, multi-tier CV consensus, puncture detection</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YoloDetectionService</w:t>
            </w:r>
            <w:r>
              <w:rPr>
                <w:rFonts w:ascii="Calibri" w:hAnsi="Calibri"/>
                <w:b w:val="0"/>
                <w:i w:val="0"/>
                <w:color w:val="1F2937"/>
                <w:sz w:val="19"/>
              </w:rPr>
              <w:t xml:space="preserve">, </w:t>
            </w:r>
            <w:r>
              <w:rPr>
                <w:rFonts w:ascii="Consolas" w:hAnsi="Consolas"/>
                <w:b w:val="0"/>
                <w:i w:val="0"/>
                <w:color w:val="B42828"/>
                <w:sz w:val="17"/>
              </w:rPr>
              <w:t>CameraService</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CRC-04</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TournamentService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Domain / Control</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Tournament scheduling, lane allocation, session progression</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w:t>
            </w:r>
            <w:r>
              <w:rPr>
                <w:rFonts w:ascii="Calibri" w:hAnsi="Calibri"/>
                <w:b w:val="0"/>
                <w:i w:val="0"/>
                <w:color w:val="1F2937"/>
                <w:sz w:val="19"/>
              </w:rPr>
              <w:t xml:space="preserve">, </w:t>
            </w:r>
            <w:r>
              <w:rPr>
                <w:rFonts w:ascii="Consolas" w:hAnsi="Consolas"/>
                <w:b w:val="0"/>
                <w:i w:val="0"/>
                <w:color w:val="B42828"/>
                <w:sz w:val="17"/>
              </w:rPr>
              <w:t>Session</w:t>
            </w:r>
            <w:r>
              <w:rPr>
                <w:rFonts w:ascii="Calibri" w:hAnsi="Calibri"/>
                <w:b w:val="0"/>
                <w:i w:val="0"/>
                <w:color w:val="1F2937"/>
                <w:sz w:val="19"/>
              </w:rPr>
              <w:t xml:space="preserve">, </w:t>
            </w:r>
            <w:r>
              <w:rPr>
                <w:rFonts w:ascii="Consolas" w:hAnsi="Consolas"/>
                <w:b w:val="0"/>
                <w:i w:val="0"/>
                <w:color w:val="B42828"/>
                <w:sz w:val="17"/>
              </w:rPr>
              <w:t>Camera</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CRC-05</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LeaderboardService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Application / Real-Time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Rank aggregation, WA tie-breaking, Redis caching</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w:t>
            </w:r>
            <w:r>
              <w:rPr>
                <w:rFonts w:ascii="Calibri" w:hAnsi="Calibri"/>
                <w:b w:val="0"/>
                <w:i w:val="0"/>
                <w:color w:val="1F2937"/>
                <w:sz w:val="19"/>
              </w:rPr>
              <w:t xml:space="preserve">, </w:t>
            </w:r>
            <w:r>
              <w:rPr>
                <w:rFonts w:ascii="Consolas" w:hAnsi="Consolas"/>
                <w:b w:val="0"/>
                <w:i w:val="0"/>
                <w:color w:val="B42828"/>
                <w:sz w:val="17"/>
              </w:rPr>
              <w:t>RedisCache</w:t>
            </w:r>
            <w:r>
              <w:rPr>
                <w:rFonts w:ascii="Calibri" w:hAnsi="Calibri"/>
                <w:b w:val="0"/>
                <w:i w:val="0"/>
                <w:color w:val="1F2937"/>
                <w:sz w:val="19"/>
              </w:rPr>
              <w:t xml:space="preserve">, </w:t>
            </w:r>
            <w:r>
              <w:rPr>
                <w:rFonts w:ascii="Consolas" w:hAnsi="Consolas"/>
                <w:b w:val="0"/>
                <w:i w:val="0"/>
                <w:color w:val="B42828"/>
                <w:sz w:val="17"/>
              </w:rPr>
              <w:t>WebSocketManager</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CRC-06</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AuditService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Governance / Control</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Judicial override tracking, immutable audit trails</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AuditLog</w:t>
            </w:r>
            <w:r>
              <w:rPr>
                <w:rFonts w:ascii="Calibri" w:hAnsi="Calibri"/>
                <w:b w:val="0"/>
                <w:i w:val="0"/>
                <w:color w:val="1F2937"/>
                <w:sz w:val="19"/>
              </w:rPr>
              <w:t xml:space="preserve">, </w:t>
            </w:r>
            <w:r>
              <w:rPr>
                <w:rFonts w:ascii="Consolas" w:hAnsi="Consolas"/>
                <w:b w:val="0"/>
                <w:i w:val="0"/>
                <w:color w:val="B42828"/>
                <w:sz w:val="17"/>
              </w:rPr>
              <w:t>Score</w:t>
            </w:r>
            <w:r>
              <w:rPr>
                <w:rFonts w:ascii="Calibri" w:hAnsi="Calibri"/>
                <w:b w:val="0"/>
                <w:i w:val="0"/>
                <w:color w:val="1F2937"/>
                <w:sz w:val="19"/>
              </w:rPr>
              <w:t xml:space="preserve">, </w:t>
            </w:r>
            <w:r>
              <w:rPr>
                <w:rFonts w:ascii="Consolas" w:hAnsi="Consolas"/>
                <w:b w:val="0"/>
                <w:i w:val="0"/>
                <w:color w:val="B42828"/>
                <w:sz w:val="17"/>
              </w:rPr>
              <w:t>User</w:t>
            </w:r>
          </w:p>
        </w:tc>
      </w:tr>
    </w:tbl>
    <w:p>
      <w:pPr>
        <w:spacing w:after="120"/>
      </w:pPr>
    </w:p>
    <w:p>
      <w:pPr>
        <w:keepNext/>
        <w:spacing w:before="280" w:after="120"/>
      </w:pPr>
      <w:r>
        <w:rPr>
          <w:rFonts w:ascii="Calibri" w:hAnsi="Calibri"/>
          <w:b/>
          <w:color w:val="1E40AF"/>
          <w:sz w:val="30"/>
        </w:rPr>
        <w:t>5.3 Collaboration and Interaction Matrix</w:t>
      </w:r>
    </w:p>
    <w:p>
      <w:pPr>
        <w:spacing w:before="0" w:after="120" w:line="276" w:lineRule="auto"/>
      </w:pPr>
      <w:r>
        <w:rPr>
          <w:rFonts w:ascii="Calibri" w:hAnsi="Calibri"/>
          <w:b w:val="0"/>
          <w:i w:val="0"/>
          <w:color w:val="1F2937"/>
          <w:sz w:val="22"/>
        </w:rPr>
        <w:t>The collaboration matrix maps the cross-domain invocation dependencies between system control classes and entities: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CLASS COLLABORATION &amp; INVOCATION MATRIX                       |</w:t>
              <w:br/>
              <w:t>|                                                                                       |</w:t>
              <w:br/>
              <w:t>|   Caller Class           Invoked Class           Purpose of Invocation                |</w:t>
              <w:br/>
              <w:t>|---------------------------------------------------------------------------------------|</w:t>
              <w:br/>
              <w:t>|   AuthController         AuthService             Verify credentials &amp; issue JWT tokens|</w:t>
              <w:br/>
              <w:t>|   ScoringController      ScoringService          Process raw shot or manual override  |</w:t>
              <w:br/>
              <w:t>|   ScoringService         ArrowDetectionService   Extract impact point coordinates     |</w:t>
              <w:br/>
              <w:t>|   ArrowDetectionService  CameraService           Fetch 3x3 homography matrix          |</w:t>
              <w:br/>
              <w:t>|   ArrowDetectionService  YoloDetectionService    Run YOLO11 deep learning inference   |</w:t>
              <w:br/>
              <w:t>|   ScoringService         DatabaseSession         Persist Score entity to PostgreSQL   |</w:t>
              <w:br/>
              <w:t>|   ScoringService         RedisCache              Invalidate leaderboard cache         |</w:t>
              <w:br/>
              <w:t>|   ScoringService         WebSocketManager        Broadcast live SCORE_RECORDED event  |</w:t>
              <w:br/>
              <w:t>|   AuditService           DatabaseSession         Insert immutable AuditLog entry      |</w:t>
              <w:br/>
              <w:t>|   LeaderboardService     ScoreRepository         Aggregate match standings query      |</w:t>
              <w:br/>
              <w:t>|   ReportService          DatabaseSession         Extract session scores for PDF doc   |</w:t>
              <w:br/>
              <w:t>+---------------------------------------------------------------------------------------+</w:t>
            </w:r>
          </w:p>
        </w:tc>
      </w:tr>
    </w:tbl>
    <w:p>
      <w:pPr>
        <w:spacing w:after="80"/>
      </w:pPr>
    </w:p>
    <w:p>
      <w:r>
        <w:br w:type="page"/>
      </w:r>
    </w:p>
    <w:p>
      <w:pPr>
        <w:keepNext/>
        <w:spacing w:before="360" w:after="160"/>
      </w:pPr>
      <w:r>
        <w:rPr>
          <w:rFonts w:ascii="Calibri" w:hAnsi="Calibri"/>
          <w:b/>
          <w:color w:val="1E3A8A"/>
          <w:sz w:val="40"/>
        </w:rPr>
        <w:t>CHAPTER 6: ARCHITECTURAL AND HIGH-LEVEL DESIGN</w:t>
      </w:r>
    </w:p>
    <w:p>
      <w:pPr>
        <w:keepNext/>
        <w:spacing w:before="280" w:after="120"/>
      </w:pPr>
      <w:r>
        <w:rPr>
          <w:rFonts w:ascii="Calibri" w:hAnsi="Calibri"/>
          <w:b/>
          <w:color w:val="1E40AF"/>
          <w:sz w:val="30"/>
        </w:rPr>
        <w:t>6.1 Architectural Context Diagram (ACD)</w:t>
      </w:r>
    </w:p>
    <w:p>
      <w:pPr>
        <w:spacing w:before="0" w:after="120" w:line="276" w:lineRule="auto"/>
      </w:pPr>
      <w:r>
        <w:rPr>
          <w:rFonts w:ascii="Calibri" w:hAnsi="Calibri"/>
          <w:b w:val="0"/>
          <w:i w:val="0"/>
          <w:color w:val="1F2937"/>
          <w:sz w:val="22"/>
        </w:rPr>
        <w:t>The Architectural Context Diagram (ACD) defines the high-level boundary of the Bull's Eye automated scoring platform and establishes its structural interfaces with external human actors, hardware peripherals, and external data storage systems.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ARCHITECTURAL CONTEXT DIAGRAM (ACD)                                  |</w:t>
              <w:br/>
              <w:t>|                                                                                                    |</w:t>
              <w:br/>
              <w:t>|  +--------------------+                                                +-----------------------+   |</w:t>
              <w:br/>
              <w:t>|  | Lane Target Cameras|                                                |   Spectator Displays  |   |</w:t>
              <w:br/>
              <w:t>|  | (RTSP 1080p / USB) |                                                |   (Arena Video Walls) |   |</w:t>
              <w:br/>
              <w:t>|  +--------------------+                                                +-----------------------+   |</w:t>
              <w:br/>
              <w:t>|            |                                                                       ^               |</w:t>
              <w:br/>
              <w:t>|            | [RTSP H.264 Video Stream]                                             | [Live WS Push]|</w:t>
              <w:br/>
              <w:t>|            v                                                                       |               |</w:t>
              <w:br/>
              <w:t>|  +----------------------------------------------------------------------------------+              |</w:t>
              <w:br/>
              <w:t>|  |                                                                                  |              |</w:t>
              <w:br/>
              <w:t>|  |                 BULL'S EYE AUTOMATED ARCHERY SCORING SYSTEM                      |              |</w:t>
              <w:br/>
              <w:t>|  |                                                                                  |              |</w:t>
              <w:br/>
              <w:t>|  +----------------------------------------------------------------------------------+              |</w:t>
              <w:br/>
              <w:t>|       ^                                 ^                                       |                  |</w:t>
              <w:br/>
              <w:t>|       | [HTTPS / JWT REST]              | [WSS Bi-Directional]                  | [PDF Downloads]  |</w:t>
              <w:br/>
              <w:t>|       v                                 v                                       v                  |</w:t>
              <w:br/>
              <w:t>|  +--------------------+         +--------------------+                 +-----------------------+   |</w:t>
              <w:br/>
              <w:t>|  | Tournament Admin   |         | Certified Line     |                 | World Archery Official|   |</w:t>
              <w:br/>
              <w:t>|  | &amp; Range Officials  |         | Judges &amp; Archers   |                 | Records &amp; Archive PDF |   |</w:t>
              <w:br/>
              <w:t>|  +--------------------+         +--------------------+                 +-----------------------+   |</w:t>
              <w:br/>
              <w:t>+----------------------------------------------------------------------------------------------------+</w:t>
            </w:r>
          </w:p>
        </w:tc>
      </w:tr>
    </w:tbl>
    <w:p>
      <w:pPr>
        <w:spacing w:after="80"/>
      </w:pPr>
    </w:p>
    <w:p>
      <w:pPr>
        <w:spacing w:before="0" w:after="120" w:line="276" w:lineRule="auto"/>
      </w:pPr>
      <w:r>
        <w:rPr>
          <w:rFonts w:ascii="Calibri" w:hAnsi="Calibri"/>
          <w:b w:val="0"/>
          <w:i/>
          <w:color w:val="1F2937"/>
          <w:sz w:val="22"/>
        </w:rPr>
        <w:t>Figure 6.1: Architectural Context Diagram (ACD)</w:t>
      </w:r>
    </w:p>
    <w:p>
      <w:pPr>
        <w:spacing w:before="0" w:after="120" w:line="276" w:lineRule="auto"/>
      </w:pPr>
      <w:r>
        <w:rPr>
          <w:rFonts w:ascii="Calibri" w:hAnsi="Calibri"/>
          <w:b w:val="0"/>
          <w:i w:val="0"/>
          <w:color w:val="1F2937"/>
          <w:sz w:val="22"/>
        </w:rPr>
        <w:t>As illustrated, Bull's Eye occupies the central hub:</w:t>
      </w:r>
    </w:p>
    <w:p>
      <w:pPr>
        <w:pStyle w:val="ListBullet"/>
        <w:spacing w:before="20" w:after="40" w:line="276" w:lineRule="auto"/>
      </w:pPr>
      <w:r>
        <w:rPr>
          <w:rFonts w:ascii="Calibri" w:hAnsi="Calibri"/>
          <w:b/>
          <w:i w:val="0"/>
          <w:color w:val="1F2937"/>
          <w:sz w:val="22"/>
        </w:rPr>
        <w:t>Inbound Stream Interfaces</w:t>
      </w:r>
      <w:r>
        <w:rPr>
          <w:rFonts w:ascii="Calibri" w:hAnsi="Calibri"/>
          <w:b w:val="0"/>
          <w:i w:val="0"/>
          <w:color w:val="1F2937"/>
          <w:sz w:val="22"/>
        </w:rPr>
        <w:t>: Connect to IP-based RTSP cameras and USB capture cards at 30 fps, ingesting live target imagery.</w:t>
      </w:r>
    </w:p>
    <w:p>
      <w:pPr>
        <w:pStyle w:val="ListBullet"/>
        <w:spacing w:before="20" w:after="40" w:line="276" w:lineRule="auto"/>
      </w:pPr>
      <w:r>
        <w:rPr>
          <w:rFonts w:ascii="Calibri" w:hAnsi="Calibri"/>
          <w:b/>
          <w:i w:val="0"/>
          <w:color w:val="1F2937"/>
          <w:sz w:val="22"/>
        </w:rPr>
        <w:t>Bi-Directional WebSocket Pipelines</w:t>
      </w:r>
      <w:r>
        <w:rPr>
          <w:rFonts w:ascii="Calibri" w:hAnsi="Calibri"/>
          <w:b w:val="0"/>
          <w:i w:val="0"/>
          <w:color w:val="1F2937"/>
          <w:sz w:val="22"/>
        </w:rPr>
        <w:t>: Continuously push real-time arrow impact telemetry, score changes, and lane progression events to line judges and archer tablets with sub-100 ms latency.</w:t>
      </w:r>
    </w:p>
    <w:p>
      <w:pPr>
        <w:pStyle w:val="ListBullet"/>
        <w:spacing w:before="20" w:after="40" w:line="276" w:lineRule="auto"/>
      </w:pPr>
      <w:r>
        <w:rPr>
          <w:rFonts w:ascii="Calibri" w:hAnsi="Calibri"/>
          <w:b/>
          <w:i w:val="0"/>
          <w:color w:val="1F2937"/>
          <w:sz w:val="22"/>
        </w:rPr>
        <w:t>Public Broadcast Feeds</w:t>
      </w:r>
      <w:r>
        <w:rPr>
          <w:rFonts w:ascii="Calibri" w:hAnsi="Calibri"/>
          <w:b w:val="0"/>
          <w:i w:val="0"/>
          <w:color w:val="1F2937"/>
          <w:sz w:val="22"/>
        </w:rPr>
        <w:t>: Stream low-overhead JSON payloads to arena video displays, eliminating the need for manual score polling.</w:t>
      </w:r>
    </w:p>
    <w:p>
      <w:pPr>
        <w:pStyle w:val="ListBullet"/>
        <w:spacing w:before="20" w:after="40" w:line="276" w:lineRule="auto"/>
      </w:pPr>
      <w:r>
        <w:rPr>
          <w:rFonts w:ascii="Calibri" w:hAnsi="Calibri"/>
          <w:b/>
          <w:i w:val="0"/>
          <w:color w:val="1F2937"/>
          <w:sz w:val="22"/>
        </w:rPr>
        <w:t>RESTful Administration Interfaces</w:t>
      </w:r>
      <w:r>
        <w:rPr>
          <w:rFonts w:ascii="Calibri" w:hAnsi="Calibri"/>
          <w:b w:val="0"/>
          <w:i w:val="0"/>
          <w:color w:val="1F2937"/>
          <w:sz w:val="22"/>
        </w:rPr>
        <w:t>: Provide secure, authenticated endpoints for tournament configuration, role-based user management, and calibration commands.</w:t>
      </w:r>
    </w:p>
    <w:p>
      <w:pPr>
        <w:pStyle w:val="ListBullet"/>
        <w:spacing w:before="20" w:after="40" w:line="276" w:lineRule="auto"/>
      </w:pPr>
      <w:r>
        <w:rPr>
          <w:rFonts w:ascii="Calibri" w:hAnsi="Calibri"/>
          <w:b/>
          <w:i w:val="0"/>
          <w:color w:val="1F2937"/>
          <w:sz w:val="22"/>
        </w:rPr>
        <w:t>Document Output Pipelines</w:t>
      </w:r>
      <w:r>
        <w:rPr>
          <w:rFonts w:ascii="Calibri" w:hAnsi="Calibri"/>
          <w:b w:val="0"/>
          <w:i w:val="0"/>
          <w:color w:val="1F2937"/>
          <w:sz w:val="22"/>
        </w:rPr>
        <w:t>: Deliver official vector-rendered PDF tournament result packages conforming to World Archery documentation standards.</w:t>
      </w:r>
    </w:p>
    <w:p>
      <w:pPr>
        <w:keepNext/>
        <w:spacing w:before="280" w:after="120"/>
      </w:pPr>
      <w:r>
        <w:rPr>
          <w:rFonts w:ascii="Calibri" w:hAnsi="Calibri"/>
          <w:b/>
          <w:color w:val="1E40AF"/>
          <w:sz w:val="30"/>
        </w:rPr>
        <w:t>6.2 Architectural Archetypes &amp; Design Patterns</w:t>
      </w:r>
    </w:p>
    <w:p>
      <w:pPr>
        <w:spacing w:before="0" w:after="120" w:line="276" w:lineRule="auto"/>
      </w:pPr>
      <w:r>
        <w:rPr>
          <w:rFonts w:ascii="Calibri" w:hAnsi="Calibri"/>
          <w:b w:val="0"/>
          <w:i w:val="0"/>
          <w:color w:val="1F2937"/>
          <w:sz w:val="22"/>
        </w:rPr>
        <w:t>The architecture of Bull's Eye synthesizes several proven software design patterns to achieve high modularity, testability, and operational resilience:</w:t>
      </w:r>
    </w:p>
    <w:p>
      <w:pPr>
        <w:pStyle w:val="ListNumber"/>
        <w:spacing w:before="20" w:after="40" w:line="276" w:lineRule="auto"/>
      </w:pPr>
      <w:r>
        <w:rPr>
          <w:rFonts w:ascii="Calibri" w:hAnsi="Calibri"/>
          <w:b/>
          <w:i w:val="0"/>
          <w:color w:val="1F2937"/>
          <w:sz w:val="22"/>
        </w:rPr>
        <w:t>Layered (N-Tier) Architecture</w:t>
      </w:r>
      <w:r>
        <w:rPr>
          <w:rFonts w:ascii="Calibri" w:hAnsi="Calibri"/>
          <w:b w:val="0"/>
          <w:i w:val="0"/>
          <w:color w:val="1F2937"/>
          <w:sz w:val="22"/>
        </w:rPr>
        <w:t>: Strictly divides system responsibilities into Presentation, Application/API, Domain Logic, and Persistence/Infrastructure tiers, preventing high-level business rules from coupling to low-level database or framework drivers.</w:t>
      </w:r>
    </w:p>
    <w:p>
      <w:pPr>
        <w:pStyle w:val="ListNumber"/>
        <w:spacing w:before="20" w:after="40" w:line="276" w:lineRule="auto"/>
      </w:pPr>
      <w:r>
        <w:rPr>
          <w:rFonts w:ascii="Calibri" w:hAnsi="Calibri"/>
          <w:b/>
          <w:i w:val="0"/>
          <w:color w:val="1F2937"/>
          <w:sz w:val="22"/>
        </w:rPr>
        <w:t>Strategy Pattern for Computer Vision Algorithms</w:t>
      </w:r>
      <w:r>
        <w:rPr>
          <w:rFonts w:ascii="Calibri" w:hAnsi="Calibri"/>
          <w:b w:val="0"/>
          <w:i w:val="0"/>
          <w:color w:val="1F2937"/>
          <w:sz w:val="22"/>
        </w:rPr>
        <w:t xml:space="preserve">: The </w:t>
      </w:r>
      <w:r>
        <w:rPr>
          <w:rFonts w:ascii="Consolas" w:hAnsi="Consolas"/>
          <w:b w:val="0"/>
          <w:i w:val="0"/>
          <w:color w:val="B42828"/>
          <w:sz w:val="20"/>
        </w:rPr>
        <w:t>ArrowDetectionService</w:t>
      </w:r>
      <w:r>
        <w:rPr>
          <w:rFonts w:ascii="Calibri" w:hAnsi="Calibri"/>
          <w:b w:val="0"/>
          <w:i w:val="0"/>
          <w:color w:val="1F2937"/>
          <w:sz w:val="22"/>
        </w:rPr>
        <w:t xml:space="preserve"> treats each individual localization technique (Puncture Morphology, Quadratic Line-Ellipse, YOLO11, HSV Segmentation) as an interchangeable strategy adhering to a common interface (</w:t>
      </w:r>
      <w:r>
        <w:rPr>
          <w:rFonts w:ascii="Consolas" w:hAnsi="Consolas"/>
          <w:b w:val="0"/>
          <w:i w:val="0"/>
          <w:color w:val="B42828"/>
          <w:sz w:val="20"/>
        </w:rPr>
        <w:t>detect(frame) -&gt; DetectionResult</w:t>
      </w:r>
      <w:r>
        <w:rPr>
          <w:rFonts w:ascii="Calibri" w:hAnsi="Calibri"/>
          <w:b w:val="0"/>
          <w:i w:val="0"/>
          <w:color w:val="1F2937"/>
          <w:sz w:val="22"/>
        </w:rPr>
        <w:t>). This facilitates runtime algorithm switching and independent benchmarking.</w:t>
      </w:r>
    </w:p>
    <w:p>
      <w:pPr>
        <w:pStyle w:val="ListNumber"/>
        <w:spacing w:before="20" w:after="40" w:line="276" w:lineRule="auto"/>
      </w:pPr>
      <w:r>
        <w:rPr>
          <w:rFonts w:ascii="Calibri" w:hAnsi="Calibri"/>
          <w:b/>
          <w:i w:val="0"/>
          <w:color w:val="1F2937"/>
          <w:sz w:val="22"/>
        </w:rPr>
        <w:t>Observer &amp; Publish-Subscribe Pattern (Pub/Sub)</w:t>
      </w:r>
      <w:r>
        <w:rPr>
          <w:rFonts w:ascii="Calibri" w:hAnsi="Calibri"/>
          <w:b w:val="0"/>
          <w:i w:val="0"/>
          <w:color w:val="1F2937"/>
          <w:sz w:val="22"/>
        </w:rPr>
        <w:t xml:space="preserve">: Decouples scoring events from real-time client delivery. When </w:t>
      </w:r>
      <w:r>
        <w:rPr>
          <w:rFonts w:ascii="Consolas" w:hAnsi="Consolas"/>
          <w:b w:val="0"/>
          <w:i w:val="0"/>
          <w:color w:val="B42828"/>
          <w:sz w:val="20"/>
        </w:rPr>
        <w:t>ScoringService</w:t>
      </w:r>
      <w:r>
        <w:rPr>
          <w:rFonts w:ascii="Calibri" w:hAnsi="Calibri"/>
          <w:b w:val="0"/>
          <w:i w:val="0"/>
          <w:color w:val="1F2937"/>
          <w:sz w:val="22"/>
        </w:rPr>
        <w:t xml:space="preserve"> records a score, it publishes a message to a Redis Pub/Sub channel. The WebSocket connection manager observes the channel and pushes the event to all subscribed clients for that specific lane.</w:t>
      </w:r>
    </w:p>
    <w:p>
      <w:pPr>
        <w:pStyle w:val="ListNumber"/>
        <w:spacing w:before="20" w:after="40" w:line="276" w:lineRule="auto"/>
      </w:pPr>
      <w:r>
        <w:rPr>
          <w:rFonts w:ascii="Calibri" w:hAnsi="Calibri"/>
          <w:b/>
          <w:i w:val="0"/>
          <w:color w:val="1F2937"/>
          <w:sz w:val="22"/>
        </w:rPr>
        <w:t>Repository and Unit of Work Pattern</w:t>
      </w:r>
      <w:r>
        <w:rPr>
          <w:rFonts w:ascii="Calibri" w:hAnsi="Calibri"/>
          <w:b w:val="0"/>
          <w:i w:val="0"/>
          <w:color w:val="1F2937"/>
          <w:sz w:val="22"/>
        </w:rPr>
        <w:t>: Implemented via SQLAlchemy ORM sessions, abstracting raw SQL operations into transactional units of work that guarantee ACID compliance during simultaneous score insertions and audit log updates.</w:t>
      </w:r>
    </w:p>
    <w:p>
      <w:pPr>
        <w:pStyle w:val="ListNumber"/>
        <w:spacing w:before="20" w:after="40" w:line="276" w:lineRule="auto"/>
      </w:pPr>
      <w:r>
        <w:rPr>
          <w:rFonts w:ascii="Calibri" w:hAnsi="Calibri"/>
          <w:b/>
          <w:i w:val="0"/>
          <w:color w:val="1F2937"/>
          <w:sz w:val="22"/>
        </w:rPr>
        <w:t>Circuit Breaker &amp; Exponential Backoff Pattern</w:t>
      </w:r>
      <w:r>
        <w:rPr>
          <w:rFonts w:ascii="Calibri" w:hAnsi="Calibri"/>
          <w:b w:val="0"/>
          <w:i w:val="0"/>
          <w:color w:val="1F2937"/>
          <w:sz w:val="22"/>
        </w:rPr>
        <w:t xml:space="preserve">: Utilized within </w:t>
      </w:r>
      <w:r>
        <w:rPr>
          <w:rFonts w:ascii="Consolas" w:hAnsi="Consolas"/>
          <w:b w:val="0"/>
          <w:i w:val="0"/>
          <w:color w:val="B42828"/>
          <w:sz w:val="20"/>
        </w:rPr>
        <w:t>CameraService</w:t>
      </w:r>
      <w:r>
        <w:rPr>
          <w:rFonts w:ascii="Calibri" w:hAnsi="Calibri"/>
          <w:b w:val="0"/>
          <w:i w:val="0"/>
          <w:color w:val="1F2937"/>
          <w:sz w:val="22"/>
        </w:rPr>
        <w:t xml:space="preserve"> to monitor external RTSP camera streams. If a camera feed drops, the service halts stream polling, initiates non-blocking reconnection attempts with exponential backoff ($1\text{s}, 2\text{s}, 4\text{s}, 8\text{s}$), and raises a graceful health warning.</w:t>
      </w:r>
    </w:p>
    <w:p>
      <w:pPr>
        <w:keepNext/>
        <w:spacing w:before="280" w:after="120"/>
      </w:pPr>
      <w:r>
        <w:rPr>
          <w:rFonts w:ascii="Calibri" w:hAnsi="Calibri"/>
          <w:b/>
          <w:color w:val="1E40AF"/>
          <w:sz w:val="30"/>
        </w:rPr>
        <w:t>6.3 Top-Level Component Diagram</w:t>
      </w:r>
    </w:p>
    <w:p>
      <w:pPr>
        <w:spacing w:before="0" w:after="120" w:line="276" w:lineRule="auto"/>
      </w:pPr>
      <w:r>
        <w:rPr>
          <w:rFonts w:ascii="Calibri" w:hAnsi="Calibri"/>
          <w:b w:val="0"/>
          <w:i w:val="0"/>
          <w:color w:val="1F2937"/>
          <w:sz w:val="22"/>
        </w:rPr>
        <w:t>Figure 6.2 models the primary software components comprising the Bull's Eye platform, highlighting their modular boundaries and communication protocols.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TOP-LEVEL COMPONENT DIAGRAM                                        |</w:t>
              <w:br/>
              <w:t>|                                                                                                    |</w:t>
              <w:br/>
              <w:t>|   +--------------------------------------------------------------------------------------------+   |</w:t>
              <w:br/>
              <w:t>|   |                       FRONTEND SINGLE-PAGE APPLICATION (React 18 + Vite)                   |   |</w:t>
              <w:br/>
              <w:t>|   |  [Target Canvas]    [Live Scoreboard]    [Judge Review UI]    [Admin Console]    [Zustand] |   |</w:t>
              <w:br/>
              <w:t>|   +--------------------------------------------------------------------------------------------+   |</w:t>
              <w:br/>
              <w:t>|                 | (HTTP / REST JSON)                                   | (WSS Events)              |</w:t>
              <w:br/>
              <w:t>|                 v                                                      v                           |</w:t>
              <w:br/>
              <w:t>|   +--------------------------------------------------------------------------------------------+   |</w:t>
              <w:br/>
              <w:t>|   |                       BACKEND APPLICATION GATEWAY (FastAPI / Starlette)                    |   |</w:t>
              <w:br/>
              <w:t>|   |  [CORS &amp; Auth Middleware]   [JWT Security]   [Exception Handler]   [WebSocket Hub]         |   |</w:t>
              <w:br/>
              <w:t>|   +--------------------------------------------------------------------------------------------+   |</w:t>
              <w:br/>
              <w:t>|                 |                                                      |                           |</w:t>
              <w:br/>
              <w:t>|                 v                                                      v                           |</w:t>
              <w:br/>
              <w:t>|   +------------------------------------------+       +-----------------------------------------+   |</w:t>
              <w:br/>
              <w:t>|   |          CORE BUSINESS SERVICES          |       |         COMPUTER VISION ENGINE          |   |</w:t>
              <w:br/>
              <w:t>|   |  - ScoringService (WA Rules)             |       |  - Homography Transformation Engine     |   |</w:t>
              <w:br/>
              <w:t>|   |  - TournamentService (Brackets, Sessions)|&lt;-----&gt;|  - Puncture Difference Morphology       |   |</w:t>
              <w:br/>
              <w:t>|   |  - LeaderboardService (Tie-Breaking)     |       |  - YOLO11 Deep Learning Shaft Detector  |   |</w:t>
              <w:br/>
              <w:t>|   |  - AuditService (Immutable Logs)         |       |  - Quadratic Line-Ellipse Solver        |   |</w:t>
              <w:br/>
              <w:t>|   |  - ReportService (ReportLab PDF Engine)  |       |  - Multi-Tier Consensus Evaluator       |   |</w:t>
              <w:br/>
              <w:t>|   +------------------------------------------+       +-----------------------------------------+   |</w:t>
              <w:br/>
              <w:t>|                 |                                                      |                           |</w:t>
              <w:br/>
              <w:t>|                 v                                                      v                           |</w:t>
              <w:br/>
              <w:t>|   +------------------------------------------+       +-----------------------------------------+   |</w:t>
              <w:br/>
              <w:t>|   |       PERSISTENCE LAYER (PostgreSQL 15)  |       |        CACHE &amp; BROKER (Redis 7)         |   |</w:t>
              <w:br/>
              <w:t>|   |  - 3NF Relational Tables                 |       |  - In-Memory Leaderboard Snapshot Cache |   |</w:t>
              <w:br/>
              <w:t>|   |  - ACID Transaction Pools                |       |  - Pub/Sub Channel Broadcast Engine     |   |</w:t>
              <w:br/>
              <w:t>|   |  - SQLAlchemy ORM Declarative Models     |       |  - Ephemeral Session State Stores       |   |</w:t>
              <w:br/>
              <w:t>|   +------------------------------------------+       +-----------------------------------------+   |</w:t>
              <w:br/>
              <w:t>+----------------------------------------------------------------------------------------------------+</w:t>
            </w:r>
          </w:p>
        </w:tc>
      </w:tr>
    </w:tbl>
    <w:p>
      <w:pPr>
        <w:spacing w:after="80"/>
      </w:pPr>
    </w:p>
    <w:p>
      <w:pPr>
        <w:spacing w:before="0" w:after="120" w:line="276" w:lineRule="auto"/>
      </w:pPr>
      <w:r>
        <w:rPr>
          <w:rFonts w:ascii="Calibri" w:hAnsi="Calibri"/>
          <w:b w:val="0"/>
          <w:i/>
          <w:color w:val="1F2937"/>
          <w:sz w:val="22"/>
        </w:rPr>
        <w:t>Figure 6.2: Top-Level Software Component Diagram</w:t>
      </w:r>
    </w:p>
    <w:p>
      <w:pPr>
        <w:keepNext/>
        <w:spacing w:before="280" w:after="120"/>
      </w:pPr>
      <w:r>
        <w:rPr>
          <w:rFonts w:ascii="Calibri" w:hAnsi="Calibri"/>
          <w:b/>
          <w:color w:val="1E40AF"/>
          <w:sz w:val="30"/>
        </w:rPr>
        <w:t>6.4 Layered Software Architecture</w:t>
      </w:r>
    </w:p>
    <w:p>
      <w:pPr>
        <w:spacing w:before="0" w:after="120" w:line="276" w:lineRule="auto"/>
      </w:pPr>
      <w:r>
        <w:rPr>
          <w:rFonts w:ascii="Calibri" w:hAnsi="Calibri"/>
          <w:b w:val="0"/>
          <w:i w:val="0"/>
          <w:color w:val="1F2937"/>
          <w:sz w:val="22"/>
        </w:rPr>
        <w:t>The software architecture is rigorously organized into four clean horizontal tiers: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LAYERED SOFTWARE ARCHITECTURE                                   |</w:t>
              <w:br/>
              <w:t>|                                                                                                   |</w:t>
              <w:br/>
              <w:t>|  [PRESENTATION LAYER]                                                                             |</w:t>
              <w:br/>
              <w:t>|   - React 18 SPA (Vite, Tailwind CSS, Lucide Icons)                                               |</w:t>
              <w:br/>
              <w:t>|   - Interactive SVG Target Canvas with real-time arrow pulse animations                           |</w:t>
              <w:br/>
              <w:t>|   - Recharts visual analytics (dispersion scatter plots, end-by-end trend curves)                 |</w:t>
              <w:br/>
              <w:t>|   - Zustand Reactive Stores: authStore, sessionStore, cameraStore                                 |</w:t>
              <w:br/>
              <w:t>|                                                                                                   |</w:t>
              <w:br/>
              <w:t>|  [APPLICATION / API GATEWAY LAYER]                                                                |</w:t>
              <w:br/>
              <w:t>|   - FastAPI Asynchronous Core with Pydantic V2 request/response validation schemas                |</w:t>
              <w:br/>
              <w:t>|   - OAuth2 Password Bearer authentication &amp; JWT token encoding/decoding                           |</w:t>
              <w:br/>
              <w:t>|   - Centralized HTTP Exception Handlers and structured logging middleware                         |</w:t>
              <w:br/>
              <w:t>|   - Bi-directional WebSocket endpoint routers (/ws/{session_id}, /ws/camera/{id}/preview)         |</w:t>
              <w:br/>
              <w:t>|                                                                                                   |</w:t>
              <w:br/>
              <w:t>|  [DOMAIN &amp; COMPUTER VISION LAYER]                                                                 |</w:t>
              <w:br/>
              <w:t>|   - ScoringService: World Archery 10-ring radial boundary calculation &amp; line-cutter geometry      |</w:t>
              <w:br/>
              <w:t>|   - ArrowDetectionService: Multi-tier consensus fusion (Morphology, Ellipse, YOLO11, HSV)         |</w:t>
              <w:br/>
              <w:t>|   - YoloDetectionService: Ultralytics YOLO11 deep neural network inference                        |</w:t>
              <w:br/>
              <w:t>|   - CameraService: 4-point perspective homography calibration and stream monitoring               |</w:t>
              <w:br/>
              <w:t>|   - LeaderboardService: WA rank aggregation, tie-breaking criteria, and Redis cache management    |</w:t>
              <w:br/>
              <w:t>|   - AuditService: Cryptographic judicial score override logging and compliance auditing           |</w:t>
              <w:br/>
              <w:t>|   - ReportService: ReportLab canvas drawing, WA scorecard layout, binary PDF streaming            |</w:t>
              <w:br/>
              <w:t>|                                                                                                   |</w:t>
              <w:br/>
              <w:t>|  [INFRASTRUCTURE &amp; PERSISTENCE LAYER]                                                             |</w:t>
              <w:br/>
              <w:t>|   - PostgreSQL 15 Relational Database: 8 normalized 3NF tables with foreign keys and indexes      |</w:t>
              <w:br/>
              <w:t>|   - Redis 7 In-Memory Datastore: Cache management (60s TTL) and Pub/Sub event distribution        |</w:t>
              <w:br/>
              <w:t>|   - SQLAlchemy 2.0 ORM with asynchronous connection pooling and Alembic migration tracking        |</w:t>
              <w:br/>
              <w:t>|   - OpenCV 4.8 &amp; PyTorch 2.0 accelerated computer vision runtime libraries                        |</w:t>
              <w:br/>
              <w:t>+---------------------------------------------------------------------------------------------------+</w:t>
            </w:r>
          </w:p>
        </w:tc>
      </w:tr>
    </w:tbl>
    <w:p>
      <w:pPr>
        <w:spacing w:after="80"/>
      </w:pPr>
    </w:p>
    <w:p>
      <w:pPr>
        <w:spacing w:before="0" w:after="120" w:line="276" w:lineRule="auto"/>
      </w:pPr>
      <w:r>
        <w:rPr>
          <w:rFonts w:ascii="Calibri" w:hAnsi="Calibri"/>
          <w:b w:val="0"/>
          <w:i/>
          <w:color w:val="1F2937"/>
          <w:sz w:val="22"/>
        </w:rPr>
        <w:t>Figure 6.3: Layered Software Architecture</w:t>
      </w:r>
    </w:p>
    <w:p>
      <w:pPr>
        <w:keepNext/>
        <w:spacing w:before="280" w:after="120"/>
      </w:pPr>
      <w:r>
        <w:rPr>
          <w:rFonts w:ascii="Calibri" w:hAnsi="Calibri"/>
          <w:b/>
          <w:color w:val="1E40AF"/>
          <w:sz w:val="30"/>
        </w:rPr>
        <w:t>6.5 REST API Specifications and Design Contracts</w:t>
      </w:r>
    </w:p>
    <w:p>
      <w:pPr>
        <w:spacing w:before="0" w:after="120" w:line="276" w:lineRule="auto"/>
      </w:pPr>
      <w:r>
        <w:rPr>
          <w:rFonts w:ascii="Calibri" w:hAnsi="Calibri"/>
          <w:b w:val="0"/>
          <w:i w:val="0"/>
          <w:color w:val="1F2937"/>
          <w:sz w:val="22"/>
        </w:rPr>
        <w:t>Bull's Eye exposes 27 production RESTful API endpoints alongside 2 real-time WebSocket channels. All requests and responses are strictly typed via Pydantic schemas, and endpoints adhere to standard HTTP status codes (</w:t>
      </w:r>
      <w:r>
        <w:rPr>
          <w:rFonts w:ascii="Consolas" w:hAnsi="Consolas"/>
          <w:b w:val="0"/>
          <w:i w:val="0"/>
          <w:color w:val="B42828"/>
          <w:sz w:val="20"/>
        </w:rPr>
        <w:t>200 OK</w:t>
      </w:r>
      <w:r>
        <w:rPr>
          <w:rFonts w:ascii="Calibri" w:hAnsi="Calibri"/>
          <w:b w:val="0"/>
          <w:i w:val="0"/>
          <w:color w:val="1F2937"/>
          <w:sz w:val="22"/>
        </w:rPr>
        <w:t xml:space="preserve">, </w:t>
      </w:r>
      <w:r>
        <w:rPr>
          <w:rFonts w:ascii="Consolas" w:hAnsi="Consolas"/>
          <w:b w:val="0"/>
          <w:i w:val="0"/>
          <w:color w:val="B42828"/>
          <w:sz w:val="20"/>
        </w:rPr>
        <w:t>201 Created</w:t>
      </w:r>
      <w:r>
        <w:rPr>
          <w:rFonts w:ascii="Calibri" w:hAnsi="Calibri"/>
          <w:b w:val="0"/>
          <w:i w:val="0"/>
          <w:color w:val="1F2937"/>
          <w:sz w:val="22"/>
        </w:rPr>
        <w:t xml:space="preserve">, </w:t>
      </w:r>
      <w:r>
        <w:rPr>
          <w:rFonts w:ascii="Consolas" w:hAnsi="Consolas"/>
          <w:b w:val="0"/>
          <w:i w:val="0"/>
          <w:color w:val="B42828"/>
          <w:sz w:val="20"/>
        </w:rPr>
        <w:t>400 Bad Request</w:t>
      </w:r>
      <w:r>
        <w:rPr>
          <w:rFonts w:ascii="Calibri" w:hAnsi="Calibri"/>
          <w:b w:val="0"/>
          <w:i w:val="0"/>
          <w:color w:val="1F2937"/>
          <w:sz w:val="22"/>
        </w:rPr>
        <w:t xml:space="preserve">, </w:t>
      </w:r>
      <w:r>
        <w:rPr>
          <w:rFonts w:ascii="Consolas" w:hAnsi="Consolas"/>
          <w:b w:val="0"/>
          <w:i w:val="0"/>
          <w:color w:val="B42828"/>
          <w:sz w:val="20"/>
        </w:rPr>
        <w:t>401 Unauthorized</w:t>
      </w:r>
      <w:r>
        <w:rPr>
          <w:rFonts w:ascii="Calibri" w:hAnsi="Calibri"/>
          <w:b w:val="0"/>
          <w:i w:val="0"/>
          <w:color w:val="1F2937"/>
          <w:sz w:val="22"/>
        </w:rPr>
        <w:t xml:space="preserve">, </w:t>
      </w:r>
      <w:r>
        <w:rPr>
          <w:rFonts w:ascii="Consolas" w:hAnsi="Consolas"/>
          <w:b w:val="0"/>
          <w:i w:val="0"/>
          <w:color w:val="B42828"/>
          <w:sz w:val="20"/>
        </w:rPr>
        <w:t>403 Forbidden</w:t>
      </w:r>
      <w:r>
        <w:rPr>
          <w:rFonts w:ascii="Calibri" w:hAnsi="Calibri"/>
          <w:b w:val="0"/>
          <w:i w:val="0"/>
          <w:color w:val="1F2937"/>
          <w:sz w:val="22"/>
        </w:rPr>
        <w:t xml:space="preserve">, </w:t>
      </w:r>
      <w:r>
        <w:rPr>
          <w:rFonts w:ascii="Consolas" w:hAnsi="Consolas"/>
          <w:b w:val="0"/>
          <w:i w:val="0"/>
          <w:color w:val="B42828"/>
          <w:sz w:val="20"/>
        </w:rPr>
        <w:t>404 Not Found</w:t>
      </w:r>
      <w:r>
        <w:rPr>
          <w:rFonts w:ascii="Calibri" w:hAnsi="Calibri"/>
          <w:b w:val="0"/>
          <w:i w:val="0"/>
          <w:color w:val="1F2937"/>
          <w:sz w:val="22"/>
        </w:rPr>
        <w:t xml:space="preserve">, </w:t>
      </w:r>
      <w:r>
        <w:rPr>
          <w:rFonts w:ascii="Consolas" w:hAnsi="Consolas"/>
          <w:b w:val="0"/>
          <w:i w:val="0"/>
          <w:color w:val="B42828"/>
          <w:sz w:val="20"/>
        </w:rPr>
        <w:t>422 Unprocessable Entity</w:t>
      </w:r>
      <w:r>
        <w:rPr>
          <w:rFonts w:ascii="Calibri" w:hAnsi="Calibri"/>
          <w:b w:val="0"/>
          <w:i w:val="0"/>
          <w:color w:val="1F2937"/>
          <w:sz w:val="22"/>
        </w:rPr>
        <w:t>).</w:t>
      </w:r>
    </w:p>
    <w:p>
      <w:pPr>
        <w:spacing w:before="0" w:after="120" w:line="276" w:lineRule="auto"/>
      </w:pPr>
      <w:r>
        <w:rPr>
          <w:rFonts w:ascii="Calibri" w:hAnsi="Calibri"/>
          <w:b w:val="0"/>
          <w:i/>
          <w:color w:val="1F2937"/>
          <w:sz w:val="22"/>
        </w:rPr>
        <w:t>Table 6.1: Complete REST API Endpoint Inventory and Protocol Contracts (27 Endpoints)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tcPr>
          <w:p>
            <w:pPr>
              <w:spacing w:before="40" w:after="40"/>
            </w:pPr>
            <w:r>
              <w:rPr>
                <w:rFonts w:ascii="Calibri" w:hAnsi="Calibri"/>
                <w:b/>
                <w:color w:val="FFFFFF"/>
                <w:sz w:val="20"/>
              </w:rPr>
              <w:t>Module</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Method</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Endpoint Route</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Request Body</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Response Schema</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Auth Required</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Cache / TTL</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Auth</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/api/v1/auth/login</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OAuth2PasswordRequest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TokenResponse (JWT, user)</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 (Public)</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/api/v1/auth/register</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UserCreate (email, pwd, name)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/api/v1/auth/refresh</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RefreshRequest (token)</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TokenResponse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/api/v1/auth/me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Users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/api/v1/users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Query: </w:t>
            </w:r>
            <w:r>
              <w:rPr>
                <w:rFonts w:ascii="Consolas" w:hAnsi="Consolas"/>
                <w:b w:val="0"/>
                <w:i w:val="0"/>
                <w:color w:val="B42828"/>
                <w:sz w:val="17"/>
              </w:rPr>
              <w:t>role</w:t>
            </w:r>
            <w:r>
              <w:rPr>
                <w:rFonts w:ascii="Calibri" w:hAnsi="Calibri"/>
                <w:b w:val="0"/>
                <w:i w:val="0"/>
                <w:color w:val="1F2937"/>
                <w:sz w:val="19"/>
              </w:rPr>
              <w:t xml:space="preserve">, </w:t>
            </w:r>
            <w:r>
              <w:rPr>
                <w:rFonts w:ascii="Consolas" w:hAnsi="Consolas"/>
                <w:b w:val="0"/>
                <w:i w:val="0"/>
                <w:color w:val="B42828"/>
                <w:sz w:val="17"/>
              </w:rPr>
              <w:t>skip</w:t>
            </w:r>
            <w:r>
              <w:rPr>
                <w:rFonts w:ascii="Calibri" w:hAnsi="Calibri"/>
                <w:b w:val="0"/>
                <w:i w:val="0"/>
                <w:color w:val="1F2937"/>
                <w:sz w:val="19"/>
              </w:rPr>
              <w:t xml:space="preserve">, </w:t>
            </w:r>
            <w:r>
              <w:rPr>
                <w:rFonts w:ascii="Consolas" w:hAnsi="Consolas"/>
                <w:b w:val="0"/>
                <w:i w:val="0"/>
                <w:color w:val="B42828"/>
                <w:sz w:val="17"/>
              </w:rPr>
              <w:t>limit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List[UserResponse]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 / Scorer</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/api/v1/users/{user_id}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UserResponse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/api/v1/users/{user_id}</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UserUpdate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UserResponse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DELETE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/api/v1/users/{user_id}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{"status": "deleted"}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Tournaments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Query: </w:t>
            </w:r>
            <w:r>
              <w:rPr>
                <w:rFonts w:ascii="Consolas" w:hAnsi="Consolas"/>
                <w:b w:val="0"/>
                <w:i w:val="0"/>
                <w:color w:val="B42828"/>
                <w:sz w:val="17"/>
              </w:rPr>
              <w:t>skip</w:t>
            </w:r>
            <w:r>
              <w:rPr>
                <w:rFonts w:ascii="Calibri" w:hAnsi="Calibri"/>
                <w:b w:val="0"/>
                <w:i w:val="0"/>
                <w:color w:val="1F2937"/>
                <w:sz w:val="19"/>
              </w:rPr>
              <w:t xml:space="preserve">, </w:t>
            </w:r>
            <w:r>
              <w:rPr>
                <w:rFonts w:ascii="Consolas" w:hAnsi="Consolas"/>
                <w:b w:val="0"/>
                <w:i w:val="0"/>
                <w:color w:val="B42828"/>
                <w:sz w:val="17"/>
              </w:rPr>
              <w:t>limit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List[TournamentResponse]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Redis (60s)</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TournamentCreate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Cache Inval</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TournamentDetailResponse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Redis (60s)</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TournamentUpdate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TournamentResponse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Cache Inval</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DELETE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{"status": "deleted"}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Cache Inval</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alibri" w:hAnsi="Calibri"/>
                <w:b/>
                <w:i w:val="0"/>
                <w:color w:val="1F2937"/>
                <w:sz w:val="19"/>
              </w:rPr>
              <w:t>Sessions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Query: </w:t>
            </w:r>
            <w:r>
              <w:rPr>
                <w:rFonts w:ascii="Consolas" w:hAnsi="Consolas"/>
                <w:b w:val="0"/>
                <w:i w:val="0"/>
                <w:color w:val="B42828"/>
                <w:sz w:val="17"/>
              </w:rPr>
              <w:t>tournament_id</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List[SessionResponse]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SessionCreate (lanes, archers)</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SessionDetailResponse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/api/v1/sessions/{id}/advance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EndAdvanceRequest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SessionResponse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Scorer / Admin</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Cache Inval</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alibri" w:hAnsi="Calibri"/>
                <w:b/>
                <w:i w:val="0"/>
                <w:color w:val="1F2937"/>
                <w:sz w:val="19"/>
              </w:rPr>
              <w:t>Scores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/api/v1/scores/detect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Multipart/form-data (image, session_id, archer_id, end)</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ScoreDetectionResponse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Scorer / Admin</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Pub/Sub Push</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/api/v1/scores/manual</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ManualScoreCreate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Scorer / Admin</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Pub/Sub Push</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/api/v1/scores/session/{id}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Query: </w:t>
            </w:r>
            <w:r>
              <w:rPr>
                <w:rFonts w:ascii="Consolas" w:hAnsi="Consolas"/>
                <w:b w:val="0"/>
                <w:i w:val="0"/>
                <w:color w:val="B42828"/>
                <w:sz w:val="17"/>
              </w:rPr>
              <w:t>end_number</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List[ScoreResponse]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/api/v1/scores/{score_id}</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ScoreOverrideRequest (val, reason)</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Scorer / Admin</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Cache Inval</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/api/v1/scores/batch-test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Multipart/form-data (zip)</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BatchTestResponse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Cameras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List[CameraResponse]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CameraCreate (name, url)</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CameraResponse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only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CameraDetailResponse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/api/v1/cameras/{id}/calibrate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CalibrationRequest (4 points)</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CalibrationResponse (H)</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 Scorer</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/api/v1/cameras/{id}/snapshot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Binary JPEG Image</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alibri" w:hAnsi="Calibri"/>
                <w:b/>
                <w:i w:val="0"/>
                <w:color w:val="1F2937"/>
                <w:sz w:val="19"/>
              </w:rPr>
              <w:t>Leaderboard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/api/v1/leaderboard/{tournament_id}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LeaderboardResponse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Public</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Redis (60s)</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Reports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/api/v1/reports/session/{id}/pdf</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Binary Application/PDF</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8FAFC"/>
            <w:tcMar>
              <w:top w:w="80" w:type="dxa"/>
              <w:bottom w:w="80" w:type="dxa"/>
              <w:left w:w="120" w:type="dxa"/>
              <w:right w:w="120" w:type="dxa"/>
            </w:tcMar>
          </w:tcPr>
          <w:p>
            <w:pPr>
              <w:spacing w:before="20" w:after="20" w:line="252" w:lineRule="auto"/>
            </w:pP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/api/v1/reports/tournament/{id}/pdf</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Binary Application/PDF</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Authenticated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Health</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/api/v1/health</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HealthStatus (db, redis, cv)</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Public</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None</w:t>
            </w:r>
          </w:p>
        </w:tc>
      </w:tr>
    </w:tbl>
    <w:p>
      <w:pPr>
        <w:spacing w:after="120"/>
      </w:pPr>
    </w:p>
    <w:p>
      <w:pPr>
        <w:spacing w:before="0" w:after="120" w:line="276" w:lineRule="auto"/>
      </w:pPr>
      <w:r>
        <w:rPr>
          <w:rFonts w:ascii="Calibri" w:hAnsi="Calibri"/>
          <w:b w:val="0"/>
          <w:i/>
          <w:color w:val="1F2937"/>
          <w:sz w:val="22"/>
        </w:rPr>
        <w:t>Table 6.2: WebSocket Channel Specification and Event Payloads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spacing w:before="40" w:after="40"/>
            </w:pPr>
            <w:r>
              <w:rPr>
                <w:rFonts w:ascii="Calibri" w:hAnsi="Calibri"/>
                <w:b/>
                <w:color w:val="FFFFFF"/>
                <w:sz w:val="20"/>
              </w:rPr>
              <w:t>WebSocket Endpoint</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Channel Scope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Permitted Actors</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Emitted Event Types</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Payload Schema Summary</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/ws/{session_id}</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Match Session</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All connected clients</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SCORE_RECORDED</w:t>
            </w:r>
            <w:r>
              <w:rPr>
                <w:rFonts w:ascii="Calibri" w:hAnsi="Calibri"/>
                <w:b w:val="0"/>
                <w:i w:val="0"/>
                <w:color w:val="1F2937"/>
                <w:sz w:val="19"/>
              </w:rPr>
              <w:t xml:space="preserve">, </w:t>
            </w:r>
            <w:r>
              <w:rPr>
                <w:rFonts w:ascii="Consolas" w:hAnsi="Consolas"/>
                <w:b w:val="0"/>
                <w:i w:val="0"/>
                <w:color w:val="B42828"/>
                <w:sz w:val="17"/>
              </w:rPr>
              <w:t>SCORE_OVERRIDDEN</w:t>
            </w:r>
            <w:r>
              <w:rPr>
                <w:rFonts w:ascii="Calibri" w:hAnsi="Calibri"/>
                <w:b w:val="0"/>
                <w:i w:val="0"/>
                <w:color w:val="1F2937"/>
                <w:sz w:val="19"/>
              </w:rPr>
              <w:t xml:space="preserve">, </w:t>
            </w:r>
            <w:r>
              <w:rPr>
                <w:rFonts w:ascii="Consolas" w:hAnsi="Consolas"/>
                <w:b w:val="0"/>
                <w:i w:val="0"/>
                <w:color w:val="B42828"/>
                <w:sz w:val="17"/>
              </w:rPr>
              <w:t>END_ADVANCED</w:t>
            </w:r>
            <w:r>
              <w:rPr>
                <w:rFonts w:ascii="Calibri" w:hAnsi="Calibri"/>
                <w:b w:val="0"/>
                <w:i w:val="0"/>
                <w:color w:val="1F2937"/>
                <w:sz w:val="19"/>
              </w:rPr>
              <w:t xml:space="preserve">, </w:t>
            </w:r>
            <w:r>
              <w:rPr>
                <w:rFonts w:ascii="Consolas" w:hAnsi="Consolas"/>
                <w:b w:val="0"/>
                <w:i w:val="0"/>
                <w:color w:val="B42828"/>
                <w:sz w:val="17"/>
              </w:rPr>
              <w:t>SESSION_FINISHED</w:t>
            </w:r>
          </w:p>
        </w:tc>
        <w:tc>
          <w:tcPr>
            <w:tcW w:type="dxa" w:w="1872"/>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{"event": str, "score_id": str, "archer_id": str, "value": int, "is_x": bool, "x": float, "y": float, "end": int}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/ws/camera/{id}/preview</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Target Camera</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Admin, Scorer</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FRAME_UPDATE</w:t>
            </w:r>
            <w:r>
              <w:rPr>
                <w:rFonts w:ascii="Calibri" w:hAnsi="Calibri"/>
                <w:b w:val="0"/>
                <w:i w:val="0"/>
                <w:color w:val="1F2937"/>
                <w:sz w:val="19"/>
              </w:rPr>
              <w:t xml:space="preserve">, </w:t>
            </w:r>
            <w:r>
              <w:rPr>
                <w:rFonts w:ascii="Consolas" w:hAnsi="Consolas"/>
                <w:b w:val="0"/>
                <w:i w:val="0"/>
                <w:color w:val="B42828"/>
                <w:sz w:val="17"/>
              </w:rPr>
              <w:t>CAMERA_DISCONNECT</w:t>
            </w:r>
            <w:r>
              <w:rPr>
                <w:rFonts w:ascii="Calibri" w:hAnsi="Calibri"/>
                <w:b w:val="0"/>
                <w:i w:val="0"/>
                <w:color w:val="1F2937"/>
                <w:sz w:val="19"/>
              </w:rPr>
              <w:t xml:space="preserve">, </w:t>
            </w:r>
            <w:r>
              <w:rPr>
                <w:rFonts w:ascii="Consolas" w:hAnsi="Consolas"/>
                <w:b w:val="0"/>
                <w:i w:val="0"/>
                <w:color w:val="B42828"/>
                <w:sz w:val="17"/>
              </w:rPr>
              <w:t>CALIBRATION_APPLIED</w:t>
            </w:r>
          </w:p>
        </w:tc>
        <w:tc>
          <w:tcPr>
            <w:tcW w:type="dxa" w:w="1872"/>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{"camera_id": str, "status": str, "frame_base64": str, "fps": float}</w:t>
            </w:r>
          </w:p>
        </w:tc>
      </w:tr>
    </w:tbl>
    <w:p>
      <w:pPr>
        <w:spacing w:after="120"/>
      </w:pPr>
    </w:p>
    <w:p>
      <w:pPr>
        <w:keepNext/>
        <w:spacing w:before="280" w:after="120"/>
      </w:pPr>
      <w:r>
        <w:rPr>
          <w:rFonts w:ascii="Calibri" w:hAnsi="Calibri"/>
          <w:b/>
          <w:color w:val="1E40AF"/>
          <w:sz w:val="30"/>
        </w:rPr>
        <w:t>6.6 Deployment Diagram &amp; Container Infrastructure Topology</w:t>
      </w:r>
    </w:p>
    <w:p>
      <w:pPr>
        <w:spacing w:before="0" w:after="120" w:line="276" w:lineRule="auto"/>
      </w:pPr>
      <w:r>
        <w:rPr>
          <w:rFonts w:ascii="Calibri" w:hAnsi="Calibri"/>
          <w:b w:val="0"/>
          <w:i w:val="0"/>
          <w:color w:val="1F2937"/>
          <w:sz w:val="22"/>
        </w:rPr>
        <w:t xml:space="preserve">To ensure rapid, identical deployment across local testing rigs, tournament on-premise servers, and cloud environments, Bull's Eye is packaged into four coordinated Docker containers orchestrated via </w:t>
      </w:r>
      <w:r>
        <w:rPr>
          <w:rFonts w:ascii="Consolas" w:hAnsi="Consolas"/>
          <w:b w:val="0"/>
          <w:i w:val="0"/>
          <w:color w:val="B42828"/>
          <w:sz w:val="20"/>
        </w:rPr>
        <w:t>docker-compose.yml</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DOCKER COMPOSE MULTI-CONTAINER DEPLOYMENT TOPOLOGY                         |</w:t>
              <w:br/>
              <w:t>|                                                                                                    |</w:t>
              <w:br/>
              <w:t>|    +------------------------------------------------------------------------------------------+    |</w:t>
              <w:br/>
              <w:t>|    |                             DOCKER HOST: archery_network (Bridge)                        |    |</w:t>
              <w:br/>
              <w:t>|    |                                                                                          |    |</w:t>
              <w:br/>
              <w:t>|    |  +----------------------------+                     +---------------------------------+  |    |</w:t>
              <w:br/>
              <w:t>|    |  | CONTAINER: frontend        |                     | CONTAINER: api                  |  |    |</w:t>
              <w:br/>
              <w:t>|    |  | Image: nginx:alpine        |                     | Image: python:3.11-slim         |  |    |</w:t>
              <w:br/>
              <w:t>|    |  | Base: React 18 Production  |                     | Base: FastAPI + Uvicorn         |  |    |</w:t>
              <w:br/>
              <w:t>|    |  | Ports: 3000:80 / 5173      |                     | Port: 8000:8000                 |  |    |</w:t>
              <w:br/>
              <w:t>|    |  +----------------------------+                     +---------------------------------+  |    |</w:t>
              <w:br/>
              <w:t>|    |               |                                                     |                    |    |</w:t>
              <w:br/>
              <w:t>|    |               | (Reverse Proxy / API Requests)                      |                    |    |</w:t>
              <w:br/>
              <w:t>|    |               +----------------------------------------------------&gt;|                    |    |</w:t>
              <w:br/>
              <w:t>|    |                                                                     |                    |    |</w:t>
              <w:br/>
              <w:t>|    |                                        +----------------------------+-----------------+  |    |</w:t>
              <w:br/>
              <w:t>|    |                                        | (PostgreSQL TCP:5432)      | (Redis TCP:6379)|  |    |</w:t>
              <w:br/>
              <w:t>|    |                                        v                            v                 |  |    |</w:t>
              <w:br/>
              <w:t>|    |                          +----------------------------+  +----------------------------+  |    |</w:t>
              <w:br/>
              <w:t>|    |                          | CONTAINER: db              |  | CONTAINER: cache           |  |    |</w:t>
              <w:br/>
              <w:t>|    |                          | Image: postgres:15-alpine  |  | Image: redis:7-alpine      |  |    |</w:t>
              <w:br/>
              <w:t>|    |                          | Port: 5432:5432            |  | Port: 6379:6379            |  |    |</w:t>
              <w:br/>
              <w:t>|    |                          | Volume: postgres_data      |  | Volume: redis_data         |  |    |</w:t>
              <w:br/>
              <w:t>|    |                          +----------------------------+  +----------------------------+  |    |</w:t>
              <w:br/>
              <w:t>|    +------------------------------------------------------------------------------------------+    |</w:t>
              <w:br/>
              <w:t>+----------------------------------------------------------------------------------------------------+</w:t>
            </w:r>
          </w:p>
        </w:tc>
      </w:tr>
    </w:tbl>
    <w:p>
      <w:pPr>
        <w:spacing w:after="80"/>
      </w:pPr>
    </w:p>
    <w:p>
      <w:pPr>
        <w:spacing w:before="0" w:after="120" w:line="276" w:lineRule="auto"/>
      </w:pPr>
      <w:r>
        <w:rPr>
          <w:rFonts w:ascii="Calibri" w:hAnsi="Calibri"/>
          <w:b w:val="0"/>
          <w:i/>
          <w:color w:val="1F2937"/>
          <w:sz w:val="22"/>
        </w:rPr>
        <w:t>Figure 6.4: Docker Compose Multi-Container Production Deployment Diagram</w:t>
      </w:r>
    </w:p>
    <w:p>
      <w:pPr>
        <w:keepNext/>
        <w:spacing w:before="200" w:after="80"/>
      </w:pPr>
      <w:r>
        <w:rPr>
          <w:rFonts w:ascii="Calibri" w:hAnsi="Calibri"/>
          <w:b/>
          <w:color w:val="2563EB"/>
          <w:sz w:val="26"/>
        </w:rPr>
        <w:t>Container Specifications:</w:t>
      </w:r>
    </w:p>
    <w:p>
      <w:pPr>
        <w:pStyle w:val="ListNumber"/>
        <w:spacing w:before="20" w:after="40" w:line="276" w:lineRule="auto"/>
      </w:pPr>
      <w:r>
        <w:rPr>
          <w:rFonts w:ascii="Calibri" w:hAnsi="Calibri"/>
          <w:b/>
          <w:i w:val="0"/>
          <w:color w:val="1F2937"/>
          <w:sz w:val="22"/>
        </w:rPr>
        <w:t>`frontend` (Web Client Tier)</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Base Image: </w:t>
      </w:r>
      <w:r>
        <w:rPr>
          <w:rFonts w:ascii="Consolas" w:hAnsi="Consolas"/>
          <w:b w:val="0"/>
          <w:i w:val="0"/>
          <w:color w:val="B42828"/>
          <w:sz w:val="20"/>
        </w:rPr>
        <w:t>node:18-alpine</w:t>
      </w:r>
      <w:r>
        <w:rPr>
          <w:rFonts w:ascii="Calibri" w:hAnsi="Calibri"/>
          <w:b w:val="0"/>
          <w:i w:val="0"/>
          <w:color w:val="1F2937"/>
          <w:sz w:val="22"/>
        </w:rPr>
        <w:t xml:space="preserve"> (build stage) $\to$ </w:t>
      </w:r>
      <w:r>
        <w:rPr>
          <w:rFonts w:ascii="Consolas" w:hAnsi="Consolas"/>
          <w:b w:val="0"/>
          <w:i w:val="0"/>
          <w:color w:val="B42828"/>
          <w:sz w:val="20"/>
        </w:rPr>
        <w:t>nginx:alpine</w:t>
      </w:r>
      <w:r>
        <w:rPr>
          <w:rFonts w:ascii="Calibri" w:hAnsi="Calibri"/>
          <w:b w:val="0"/>
          <w:i w:val="0"/>
          <w:color w:val="1F2937"/>
          <w:sz w:val="22"/>
        </w:rPr>
        <w:t xml:space="preserve"> (runtime stage).</w:t>
      </w:r>
    </w:p>
    <w:p>
      <w:pPr>
        <w:pStyle w:val="ListBullet"/>
        <w:spacing w:before="20" w:after="40" w:line="276" w:lineRule="auto"/>
      </w:pPr>
      <w:r>
        <w:rPr>
          <w:rFonts w:ascii="Calibri" w:hAnsi="Calibri"/>
          <w:b w:val="0"/>
          <w:i w:val="0"/>
          <w:color w:val="1F2937"/>
          <w:sz w:val="22"/>
        </w:rPr>
        <w:t xml:space="preserve">Serves minified React 18 SPA static assets and proxies </w:t>
      </w:r>
      <w:r>
        <w:rPr>
          <w:rFonts w:ascii="Consolas" w:hAnsi="Consolas"/>
          <w:b w:val="0"/>
          <w:i w:val="0"/>
          <w:color w:val="B42828"/>
          <w:sz w:val="20"/>
        </w:rPr>
        <w:t>/api</w:t>
      </w:r>
      <w:r>
        <w:rPr>
          <w:rFonts w:ascii="Calibri" w:hAnsi="Calibri"/>
          <w:b w:val="0"/>
          <w:i w:val="0"/>
          <w:color w:val="1F2937"/>
          <w:sz w:val="22"/>
        </w:rPr>
        <w:t xml:space="preserve"> and </w:t>
      </w:r>
      <w:r>
        <w:rPr>
          <w:rFonts w:ascii="Consolas" w:hAnsi="Consolas"/>
          <w:b w:val="0"/>
          <w:i w:val="0"/>
          <w:color w:val="B42828"/>
          <w:sz w:val="20"/>
        </w:rPr>
        <w:t>/ws</w:t>
      </w:r>
      <w:r>
        <w:rPr>
          <w:rFonts w:ascii="Calibri" w:hAnsi="Calibri"/>
          <w:b w:val="0"/>
          <w:i w:val="0"/>
          <w:color w:val="1F2937"/>
          <w:sz w:val="22"/>
        </w:rPr>
        <w:t xml:space="preserve"> traffic to the backend API container.</w:t>
      </w:r>
    </w:p>
    <w:p>
      <w:pPr>
        <w:pStyle w:val="ListBullet"/>
        <w:spacing w:before="20" w:after="40" w:line="276" w:lineRule="auto"/>
      </w:pPr>
      <w:r>
        <w:rPr>
          <w:rFonts w:ascii="Calibri" w:hAnsi="Calibri"/>
          <w:b w:val="0"/>
          <w:i w:val="0"/>
          <w:color w:val="1F2937"/>
          <w:sz w:val="22"/>
        </w:rPr>
        <w:t xml:space="preserve">Host Port Mapping: </w:t>
      </w:r>
      <w:r>
        <w:rPr>
          <w:rFonts w:ascii="Consolas" w:hAnsi="Consolas"/>
          <w:b w:val="0"/>
          <w:i w:val="0"/>
          <w:color w:val="B42828"/>
          <w:sz w:val="20"/>
        </w:rPr>
        <w:t>3000:80</w:t>
      </w:r>
      <w:r>
        <w:rPr>
          <w:rFonts w:ascii="Calibri" w:hAnsi="Calibri"/>
          <w:b w:val="0"/>
          <w:i w:val="0"/>
          <w:color w:val="1F2937"/>
          <w:sz w:val="22"/>
        </w:rPr>
        <w:t xml:space="preserve"> (or </w:t>
      </w:r>
      <w:r>
        <w:rPr>
          <w:rFonts w:ascii="Consolas" w:hAnsi="Consolas"/>
          <w:b w:val="0"/>
          <w:i w:val="0"/>
          <w:color w:val="B42828"/>
          <w:sz w:val="20"/>
        </w:rPr>
        <w:t>5173:80</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`api` (Application &amp; Computer Vision Tier)</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Base Image: </w:t>
      </w:r>
      <w:r>
        <w:rPr>
          <w:rFonts w:ascii="Consolas" w:hAnsi="Consolas"/>
          <w:b w:val="0"/>
          <w:i w:val="0"/>
          <w:color w:val="B42828"/>
          <w:sz w:val="20"/>
        </w:rPr>
        <w:t>python:3.11-slim</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Pre-installed runtime libraries: </w:t>
      </w:r>
      <w:r>
        <w:rPr>
          <w:rFonts w:ascii="Consolas" w:hAnsi="Consolas"/>
          <w:b w:val="0"/>
          <w:i w:val="0"/>
          <w:color w:val="B42828"/>
          <w:sz w:val="20"/>
        </w:rPr>
        <w:t>libgl1-mesa-glx</w:t>
      </w:r>
      <w:r>
        <w:rPr>
          <w:rFonts w:ascii="Calibri" w:hAnsi="Calibri"/>
          <w:b w:val="0"/>
          <w:i w:val="0"/>
          <w:color w:val="1F2937"/>
          <w:sz w:val="22"/>
        </w:rPr>
        <w:t xml:space="preserve">, </w:t>
      </w:r>
      <w:r>
        <w:rPr>
          <w:rFonts w:ascii="Consolas" w:hAnsi="Consolas"/>
          <w:b w:val="0"/>
          <w:i w:val="0"/>
          <w:color w:val="B42828"/>
          <w:sz w:val="20"/>
        </w:rPr>
        <w:t>libglib2.0-0</w:t>
      </w:r>
      <w:r>
        <w:rPr>
          <w:rFonts w:ascii="Calibri" w:hAnsi="Calibri"/>
          <w:b w:val="0"/>
          <w:i w:val="0"/>
          <w:color w:val="1F2937"/>
          <w:sz w:val="22"/>
        </w:rPr>
        <w:t xml:space="preserve"> (for headless OpenCV execution).</w:t>
      </w:r>
    </w:p>
    <w:p>
      <w:pPr>
        <w:pStyle w:val="ListBullet"/>
        <w:spacing w:before="20" w:after="40" w:line="276" w:lineRule="auto"/>
      </w:pPr>
      <w:r>
        <w:rPr>
          <w:rFonts w:ascii="Calibri" w:hAnsi="Calibri"/>
          <w:b w:val="0"/>
          <w:i w:val="0"/>
          <w:color w:val="1F2937"/>
          <w:sz w:val="22"/>
        </w:rPr>
        <w:t>Executes Uvicorn ASGI server hosting FastAPI on worker threads.</w:t>
      </w:r>
    </w:p>
    <w:p>
      <w:pPr>
        <w:pStyle w:val="ListBullet"/>
        <w:spacing w:before="20" w:after="40" w:line="276" w:lineRule="auto"/>
      </w:pPr>
      <w:r>
        <w:rPr>
          <w:rFonts w:ascii="Calibri" w:hAnsi="Calibri"/>
          <w:b w:val="0"/>
          <w:i w:val="0"/>
          <w:color w:val="1F2937"/>
          <w:sz w:val="22"/>
        </w:rPr>
        <w:t xml:space="preserve">Host Port Mapping: </w:t>
      </w:r>
      <w:r>
        <w:rPr>
          <w:rFonts w:ascii="Consolas" w:hAnsi="Consolas"/>
          <w:b w:val="0"/>
          <w:i w:val="0"/>
          <w:color w:val="B42828"/>
          <w:sz w:val="20"/>
        </w:rPr>
        <w:t>8000:8000</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Volume Mounts: Host </w:t>
      </w:r>
      <w:r>
        <w:rPr>
          <w:rFonts w:ascii="Consolas" w:hAnsi="Consolas"/>
          <w:b w:val="0"/>
          <w:i w:val="0"/>
          <w:color w:val="B42828"/>
          <w:sz w:val="20"/>
        </w:rPr>
        <w:t>./storage</w:t>
      </w:r>
      <w:r>
        <w:rPr>
          <w:rFonts w:ascii="Calibri" w:hAnsi="Calibri"/>
          <w:b w:val="0"/>
          <w:i w:val="0"/>
          <w:color w:val="1F2937"/>
          <w:sz w:val="22"/>
        </w:rPr>
        <w:t xml:space="preserve"> mapped to container </w:t>
      </w:r>
      <w:r>
        <w:rPr>
          <w:rFonts w:ascii="Consolas" w:hAnsi="Consolas"/>
          <w:b w:val="0"/>
          <w:i w:val="0"/>
          <w:color w:val="B42828"/>
          <w:sz w:val="20"/>
        </w:rPr>
        <w:t>/app/storage</w:t>
      </w:r>
      <w:r>
        <w:rPr>
          <w:rFonts w:ascii="Calibri" w:hAnsi="Calibri"/>
          <w:b w:val="0"/>
          <w:i w:val="0"/>
          <w:color w:val="1F2937"/>
          <w:sz w:val="22"/>
        </w:rPr>
        <w:t xml:space="preserve"> for persisted PDF reports and camera calibration snapshots.</w:t>
      </w:r>
    </w:p>
    <w:p>
      <w:pPr>
        <w:pStyle w:val="ListNumber"/>
        <w:spacing w:before="20" w:after="40" w:line="276" w:lineRule="auto"/>
      </w:pPr>
      <w:r>
        <w:rPr>
          <w:rFonts w:ascii="Calibri" w:hAnsi="Calibri"/>
          <w:b/>
          <w:i w:val="0"/>
          <w:color w:val="1F2937"/>
          <w:sz w:val="22"/>
        </w:rPr>
        <w:t>`db` (Relational Persistence Tier)</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Base Image: </w:t>
      </w:r>
      <w:r>
        <w:rPr>
          <w:rFonts w:ascii="Consolas" w:hAnsi="Consolas"/>
          <w:b w:val="0"/>
          <w:i w:val="0"/>
          <w:color w:val="B42828"/>
          <w:sz w:val="20"/>
        </w:rPr>
        <w:t>postgres:15-alpine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Host Port Mapping: </w:t>
      </w:r>
      <w:r>
        <w:rPr>
          <w:rFonts w:ascii="Consolas" w:hAnsi="Consolas"/>
          <w:b w:val="0"/>
          <w:i w:val="0"/>
          <w:color w:val="B42828"/>
          <w:sz w:val="20"/>
        </w:rPr>
        <w:t>5432:5432</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Volume: </w:t>
      </w:r>
      <w:r>
        <w:rPr>
          <w:rFonts w:ascii="Consolas" w:hAnsi="Consolas"/>
          <w:b w:val="0"/>
          <w:i w:val="0"/>
          <w:color w:val="B42828"/>
          <w:sz w:val="20"/>
        </w:rPr>
        <w:t>postgres_data</w:t>
      </w:r>
      <w:r>
        <w:rPr>
          <w:rFonts w:ascii="Calibri" w:hAnsi="Calibri"/>
          <w:b w:val="0"/>
          <w:i w:val="0"/>
          <w:color w:val="1F2937"/>
          <w:sz w:val="22"/>
        </w:rPr>
        <w:t xml:space="preserve"> persistent named volume ensuring ACID persistence across container restarts.</w:t>
      </w:r>
    </w:p>
    <w:p>
      <w:pPr>
        <w:pStyle w:val="ListBullet"/>
        <w:spacing w:before="20" w:after="40" w:line="276" w:lineRule="auto"/>
      </w:pPr>
      <w:r>
        <w:rPr>
          <w:rFonts w:ascii="Calibri" w:hAnsi="Calibri"/>
          <w:b w:val="0"/>
          <w:i w:val="0"/>
          <w:color w:val="1F2937"/>
          <w:sz w:val="22"/>
        </w:rPr>
        <w:t xml:space="preserve">Healthcheck: </w:t>
      </w:r>
      <w:r>
        <w:rPr>
          <w:rFonts w:ascii="Consolas" w:hAnsi="Consolas"/>
          <w:b w:val="0"/>
          <w:i w:val="0"/>
          <w:color w:val="B42828"/>
          <w:sz w:val="20"/>
        </w:rPr>
        <w:t>pg_isready -U postgres -d archery_db</w:t>
      </w:r>
      <w:r>
        <w:rPr>
          <w:rFonts w:ascii="Calibri" w:hAnsi="Calibri"/>
          <w:b w:val="0"/>
          <w:i w:val="0"/>
          <w:color w:val="1F2937"/>
          <w:sz w:val="22"/>
        </w:rPr>
        <w:t xml:space="preserve"> executed every 5 seconds.</w:t>
      </w:r>
    </w:p>
    <w:p>
      <w:pPr>
        <w:pStyle w:val="ListNumber"/>
        <w:spacing w:before="20" w:after="40" w:line="276" w:lineRule="auto"/>
      </w:pPr>
      <w:r>
        <w:rPr>
          <w:rFonts w:ascii="Calibri" w:hAnsi="Calibri"/>
          <w:b/>
          <w:i w:val="0"/>
          <w:color w:val="1F2937"/>
          <w:sz w:val="22"/>
        </w:rPr>
        <w:t>`cache` (In-Memory Caching &amp; Pub/Sub Tier)</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Base Image: </w:t>
      </w:r>
      <w:r>
        <w:rPr>
          <w:rFonts w:ascii="Consolas" w:hAnsi="Consolas"/>
          <w:b w:val="0"/>
          <w:i w:val="0"/>
          <w:color w:val="B42828"/>
          <w:sz w:val="20"/>
        </w:rPr>
        <w:t>redis:7-alpine</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Host Port Mapping: </w:t>
      </w:r>
      <w:r>
        <w:rPr>
          <w:rFonts w:ascii="Consolas" w:hAnsi="Consolas"/>
          <w:b w:val="0"/>
          <w:i w:val="0"/>
          <w:color w:val="B42828"/>
          <w:sz w:val="20"/>
        </w:rPr>
        <w:t>6379:6379</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Volume: </w:t>
      </w:r>
      <w:r>
        <w:rPr>
          <w:rFonts w:ascii="Consolas" w:hAnsi="Consolas"/>
          <w:b w:val="0"/>
          <w:i w:val="0"/>
          <w:color w:val="B42828"/>
          <w:sz w:val="20"/>
        </w:rPr>
        <w:t>redis_data</w:t>
      </w:r>
      <w:r>
        <w:rPr>
          <w:rFonts w:ascii="Calibri" w:hAnsi="Calibri"/>
          <w:b w:val="0"/>
          <w:i w:val="0"/>
          <w:color w:val="1F2937"/>
          <w:sz w:val="22"/>
        </w:rPr>
        <w:t xml:space="preserve"> volume configured with append-only persistence (</w:t>
      </w:r>
      <w:r>
        <w:rPr>
          <w:rFonts w:ascii="Consolas" w:hAnsi="Consolas"/>
          <w:b w:val="0"/>
          <w:i w:val="0"/>
          <w:color w:val="B42828"/>
          <w:sz w:val="20"/>
        </w:rPr>
        <w:t>appendonly yes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 xml:space="preserve">Healthcheck: </w:t>
      </w:r>
      <w:r>
        <w:rPr>
          <w:rFonts w:ascii="Consolas" w:hAnsi="Consolas"/>
          <w:b w:val="0"/>
          <w:i w:val="0"/>
          <w:color w:val="B42828"/>
          <w:sz w:val="20"/>
        </w:rPr>
        <w:t>redis-cli ping</w:t>
      </w:r>
      <w:r>
        <w:rPr>
          <w:rFonts w:ascii="Calibri" w:hAnsi="Calibri"/>
          <w:b w:val="0"/>
          <w:i w:val="0"/>
          <w:color w:val="1F2937"/>
          <w:sz w:val="22"/>
        </w:rPr>
        <w:t xml:space="preserve"> executed every 5 seconds.</w:t>
      </w:r>
    </w:p>
    <w:p>
      <w:r>
        <w:br w:type="page"/>
      </w:r>
    </w:p>
    <w:p>
      <w:pPr>
        <w:keepNext/>
        <w:spacing w:before="360" w:after="160"/>
      </w:pPr>
      <w:r>
        <w:rPr>
          <w:rFonts w:ascii="Calibri" w:hAnsi="Calibri"/>
          <w:b/>
          <w:color w:val="1E3A8A"/>
          <w:sz w:val="40"/>
        </w:rPr>
        <w:t>CHAPTER 7: METHODOLOGY &amp; MATHEMATICAL SCORING ENGINE</w:t>
      </w:r>
    </w:p>
    <w:p>
      <w:pPr>
        <w:keepNext/>
        <w:spacing w:before="280" w:after="120"/>
      </w:pPr>
      <w:r>
        <w:rPr>
          <w:rFonts w:ascii="Calibri" w:hAnsi="Calibri"/>
          <w:b/>
          <w:color w:val="1E40AF"/>
          <w:sz w:val="30"/>
        </w:rPr>
        <w:t>7.1 End-to-End Processing Workflow</w:t>
      </w:r>
    </w:p>
    <w:p>
      <w:pPr>
        <w:spacing w:before="0" w:after="120" w:line="276" w:lineRule="auto"/>
      </w:pPr>
      <w:r>
        <w:rPr>
          <w:rFonts w:ascii="Calibri" w:hAnsi="Calibri"/>
          <w:b w:val="0"/>
          <w:i w:val="0"/>
          <w:color w:val="1F2937"/>
          <w:sz w:val="22"/>
        </w:rPr>
        <w:t>The scoring methodology of Bull's Eye bridges raw computer vision signal processing and World Archery regulatory mathematics. The automated pipeline executes in seven sequential stages: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END-TO-END COMPUTER VISION &amp; SCORING PIPELINE                              |</w:t>
              <w:br/>
              <w:t>|                                                                                                    |</w:t>
              <w:br/>
              <w:t>|  [Frame Ingestion]  --&gt;  [Perspective Homography]  --&gt;  [Multi-Method Arrow Detection]             |</w:t>
              <w:br/>
              <w:t>|   - RTSP/USB Frame        - Apply 3x3 Matrix H           - Tier 1: Puncture Morphology             |</w:t>
              <w:br/>
              <w:t>|   - Baseline Frame        - Planar Metric Space          - Tier 2: Quadratic Line-Ellipse          |</w:t>
              <w:br/>
              <w:t>|                                                          - Tier 3: YOLO11 Neural Network           |</w:t>
              <w:br/>
              <w:t>|                                                          - Tier 4: HSV Color Segmentation          |</w:t>
              <w:br/>
              <w:t>|                                                                       |                            |</w:t>
              <w:br/>
              <w:t>|                                                                       v                            |</w:t>
              <w:br/>
              <w:t>|  [Score Persistence] &lt;-- [WA Rules &amp; Line-Cutter]  &lt;--  [Consensus Fusion &amp; Confidence]            |</w:t>
              <w:br/>
              <w:t>|   - PostgreSQL Insert     - Radial Radius r              - Weighted Coordinate Averaging           |</w:t>
              <w:br/>
              <w:t>|   - Redis Invalidate      - Tangency: r - delta &lt;= R_z   - Confidence Threshold &gt;= 0.70            |</w:t>
              <w:br/>
              <w:t>|   - WebSocket Push        - Inner-10 (X) Determination   - Graceful Fallback Trigger               |</w:t>
              <w:br/>
              <w:t>+----------------------------------------------------------------------------------------------------+</w:t>
            </w:r>
          </w:p>
        </w:tc>
      </w:tr>
    </w:tbl>
    <w:p>
      <w:pPr>
        <w:spacing w:after="80"/>
      </w:pPr>
    </w:p>
    <w:p>
      <w:pPr>
        <w:spacing w:before="0" w:after="120" w:line="276" w:lineRule="auto"/>
      </w:pPr>
      <w:r>
        <w:rPr>
          <w:rFonts w:ascii="Calibri" w:hAnsi="Calibri"/>
          <w:b w:val="0"/>
          <w:i/>
          <w:color w:val="1F2937"/>
          <w:sz w:val="22"/>
        </w:rPr>
        <w:t>Figure 7.1: End-to-End Computer Vision and Scoring Engine Algorithmic Flowchart</w:t>
      </w:r>
    </w:p>
    <w:p>
      <w:pPr>
        <w:pStyle w:val="ListNumber"/>
        <w:spacing w:before="20" w:after="40" w:line="276" w:lineRule="auto"/>
      </w:pPr>
      <w:r>
        <w:rPr>
          <w:rFonts w:ascii="Calibri" w:hAnsi="Calibri"/>
          <w:b/>
          <w:i w:val="0"/>
          <w:color w:val="1F2937"/>
          <w:sz w:val="22"/>
        </w:rPr>
        <w:t>Optical Acquisition</w:t>
      </w:r>
      <w:r>
        <w:rPr>
          <w:rFonts w:ascii="Calibri" w:hAnsi="Calibri"/>
          <w:b w:val="0"/>
          <w:i w:val="0"/>
          <w:color w:val="1F2937"/>
          <w:sz w:val="22"/>
        </w:rPr>
        <w:t>: The system ingests the latest video frame $I_t \in \mathbb{R}^{H \times W \times 3}$ and retrieves the stored pre-shot reference frame $I_0$ (baseline target without the new arrow).</w:t>
      </w:r>
    </w:p>
    <w:p>
      <w:pPr>
        <w:pStyle w:val="ListNumber"/>
        <w:spacing w:before="20" w:after="40" w:line="276" w:lineRule="auto"/>
      </w:pPr>
      <w:r>
        <w:rPr>
          <w:rFonts w:ascii="Calibri" w:hAnsi="Calibri"/>
          <w:b/>
          <w:i w:val="0"/>
          <w:color w:val="1F2937"/>
          <w:sz w:val="22"/>
        </w:rPr>
        <w:t>Homography Rectification</w:t>
      </w:r>
      <w:r>
        <w:rPr>
          <w:rFonts w:ascii="Calibri" w:hAnsi="Calibri"/>
          <w:b w:val="0"/>
          <w:i w:val="0"/>
          <w:color w:val="1F2937"/>
          <w:sz w:val="22"/>
        </w:rPr>
        <w:t>: $I_t$ is transformed via perspective matrix $H$ into a metric-calibrated, frontal-parallel coordinate space $I'_t$, where concentric target rings form true circles centered at $(0,0)$.</w:t>
      </w:r>
    </w:p>
    <w:p>
      <w:pPr>
        <w:pStyle w:val="ListNumber"/>
        <w:spacing w:before="20" w:after="40" w:line="276" w:lineRule="auto"/>
      </w:pPr>
      <w:r>
        <w:rPr>
          <w:rFonts w:ascii="Calibri" w:hAnsi="Calibri"/>
          <w:b/>
          <w:i w:val="0"/>
          <w:color w:val="1F2937"/>
          <w:sz w:val="22"/>
        </w:rPr>
        <w:t>Multi-Tier Detection</w:t>
      </w:r>
      <w:r>
        <w:rPr>
          <w:rFonts w:ascii="Calibri" w:hAnsi="Calibri"/>
          <w:b w:val="0"/>
          <w:i w:val="0"/>
          <w:color w:val="1F2937"/>
          <w:sz w:val="22"/>
        </w:rPr>
        <w:t>: The frame is concurrently processed by four independent algorithms: Puncture Morphology, Line-Ellipse Intersection, YOLO11, and HSV Segmentation.</w:t>
      </w:r>
    </w:p>
    <w:p>
      <w:pPr>
        <w:pStyle w:val="ListNumber"/>
        <w:spacing w:before="20" w:after="40" w:line="276" w:lineRule="auto"/>
      </w:pPr>
      <w:r>
        <w:rPr>
          <w:rFonts w:ascii="Calibri" w:hAnsi="Calibri"/>
          <w:b/>
          <w:i w:val="0"/>
          <w:color w:val="1F2937"/>
          <w:sz w:val="22"/>
        </w:rPr>
        <w:t>Consensus Arbitration</w:t>
      </w:r>
      <w:r>
        <w:rPr>
          <w:rFonts w:ascii="Calibri" w:hAnsi="Calibri"/>
          <w:b w:val="0"/>
          <w:i w:val="0"/>
          <w:color w:val="1F2937"/>
          <w:sz w:val="22"/>
        </w:rPr>
        <w:t>: An arbitration engine calculates the Euclidean agreement between candidate coordinates, computes a combined confidence score $C \in [0, 1]$, and rejects outliers.</w:t>
      </w:r>
    </w:p>
    <w:p>
      <w:pPr>
        <w:pStyle w:val="ListNumber"/>
        <w:spacing w:before="20" w:after="40" w:line="276" w:lineRule="auto"/>
      </w:pPr>
      <w:r>
        <w:rPr>
          <w:rFonts w:ascii="Calibri" w:hAnsi="Calibri"/>
          <w:b/>
          <w:i w:val="0"/>
          <w:color w:val="1F2937"/>
          <w:sz w:val="22"/>
        </w:rPr>
        <w:t>Radial Euclidean Distance Calculation</w:t>
      </w:r>
      <w:r>
        <w:rPr>
          <w:rFonts w:ascii="Calibri" w:hAnsi="Calibri"/>
          <w:b w:val="0"/>
          <w:i w:val="0"/>
          <w:color w:val="1F2937"/>
          <w:sz w:val="22"/>
        </w:rPr>
        <w:t>: The rectified impact center $(x_c, y_c)$ yields the Euclidean radius $r = \sqrt{x_c^2 + y_c^2}$.</w:t>
      </w:r>
    </w:p>
    <w:p>
      <w:pPr>
        <w:pStyle w:val="ListNumber"/>
        <w:spacing w:before="20" w:after="40" w:line="276" w:lineRule="auto"/>
      </w:pPr>
      <w:r>
        <w:rPr>
          <w:rFonts w:ascii="Calibri" w:hAnsi="Calibri"/>
          <w:b/>
          <w:i w:val="0"/>
          <w:color w:val="1F2937"/>
          <w:sz w:val="22"/>
        </w:rPr>
        <w:t>Line-Cutter Evaluation</w:t>
      </w:r>
      <w:r>
        <w:rPr>
          <w:rFonts w:ascii="Calibri" w:hAnsi="Calibri"/>
          <w:b w:val="0"/>
          <w:i w:val="0"/>
          <w:color w:val="1F2937"/>
          <w:sz w:val="22"/>
        </w:rPr>
        <w:t>: The system subtracts the arrow shaft physical radius $\delta = 2.5\text{ mm}$ from $r$ and tests tangency against WA zone boundaries.</w:t>
      </w:r>
    </w:p>
    <w:p>
      <w:pPr>
        <w:pStyle w:val="ListNumber"/>
        <w:spacing w:before="20" w:after="40" w:line="276" w:lineRule="auto"/>
      </w:pPr>
      <w:r>
        <w:rPr>
          <w:rFonts w:ascii="Calibri" w:hAnsi="Calibri"/>
          <w:b/>
          <w:i w:val="0"/>
          <w:color w:val="1F2937"/>
          <w:sz w:val="22"/>
        </w:rPr>
        <w:t>Score Assignment &amp; Real-Time Propagation</w:t>
      </w:r>
      <w:r>
        <w:rPr>
          <w:rFonts w:ascii="Calibri" w:hAnsi="Calibri"/>
          <w:b w:val="0"/>
          <w:i w:val="0"/>
          <w:color w:val="1F2937"/>
          <w:sz w:val="22"/>
        </w:rPr>
        <w:t>: The integer score ($0 \dots 10$), Inner-10 flag, and confidence metric are written to PostgreSQL and broadcast via WebSockets in $&lt; 182\text{ ms}$.</w:t>
      </w:r>
    </w:p>
    <w:p>
      <w:pPr>
        <w:keepNext/>
        <w:spacing w:before="280" w:after="120"/>
      </w:pPr>
      <w:r>
        <w:rPr>
          <w:rFonts w:ascii="Calibri" w:hAnsi="Calibri"/>
          <w:b/>
          <w:color w:val="1E40AF"/>
          <w:sz w:val="30"/>
        </w:rPr>
        <w:t>7.2 World Archery (WA) Mathematical Scoring Model &amp; Equations</w:t>
      </w:r>
    </w:p>
    <w:p>
      <w:pPr>
        <w:keepNext/>
        <w:spacing w:before="200" w:after="80"/>
      </w:pPr>
      <w:r>
        <w:rPr>
          <w:rFonts w:ascii="Calibri" w:hAnsi="Calibri"/>
          <w:b/>
          <w:color w:val="2563EB"/>
          <w:sz w:val="26"/>
        </w:rPr>
        <w:t>7.2.1 Concentric Ring Geometry &amp; Radial Proportions</w:t>
      </w:r>
    </w:p>
    <w:p>
      <w:pPr>
        <w:spacing w:before="0" w:after="120" w:line="276" w:lineRule="auto"/>
      </w:pPr>
      <w:r>
        <w:rPr>
          <w:rFonts w:ascii="Calibri" w:hAnsi="Calibri"/>
          <w:b w:val="0"/>
          <w:i w:val="0"/>
          <w:color w:val="1F2937"/>
          <w:sz w:val="22"/>
        </w:rPr>
        <w:t>Under World Archery Rulebook 3, Article 14.2, an official 10-ring target face consists of ten concentric scoring zones whose radii are exact linear multiples of the target's outer radius $R_{target}$. For an official 122 cm target face ($R_{target} = 610\text{ mm}$), each scoring zone has a constant radial increment of:</w:t>
      </w:r>
    </w:p>
    <w:p>
      <w:pPr>
        <w:spacing w:before="0" w:after="120" w:line="276" w:lineRule="auto"/>
      </w:pPr>
      <w:r>
        <w:rPr>
          <w:rFonts w:ascii="Calibri" w:hAnsi="Calibri"/>
          <w:b w:val="0"/>
          <w:i w:val="0"/>
          <w:color w:val="1F2937"/>
          <w:sz w:val="22"/>
        </w:rPr>
        <w:t>$$\Delta R = \frac{R_{target}}{10} = \frac{610\text{ mm}}{10} = 61.0\text{ mm}$$</w:t>
      </w:r>
    </w:p>
    <w:p>
      <w:pPr>
        <w:spacing w:before="0" w:after="120" w:line="276" w:lineRule="auto"/>
      </w:pPr>
      <w:r>
        <w:rPr>
          <w:rFonts w:ascii="Calibri" w:hAnsi="Calibri"/>
          <w:b w:val="0"/>
          <w:i w:val="0"/>
          <w:color w:val="1F2937"/>
          <w:sz w:val="22"/>
        </w:rPr>
        <w:t>The Inner-10 (X-ring) has exactly half the diameter of the 10-ring, yielding a radius of:</w:t>
      </w:r>
    </w:p>
    <w:p>
      <w:pPr>
        <w:spacing w:before="0" w:after="120" w:line="276" w:lineRule="auto"/>
      </w:pPr>
      <w:r>
        <w:rPr>
          <w:rFonts w:ascii="Calibri" w:hAnsi="Calibri"/>
          <w:b w:val="0"/>
          <w:i w:val="0"/>
          <w:color w:val="1F2937"/>
          <w:sz w:val="22"/>
        </w:rPr>
        <w:t>$$R_X = \frac{\Delta R}{2} = 30.5\text{ mm} = 0.05 \cdot R_{target}$$</w:t>
      </w:r>
    </w:p>
    <w:p>
      <w:pPr>
        <w:spacing w:before="0" w:after="120" w:line="276" w:lineRule="auto"/>
      </w:pPr>
      <w:r>
        <w:rPr>
          <w:rFonts w:ascii="Calibri" w:hAnsi="Calibri"/>
          <w:b w:val="0"/>
          <w:i w:val="0"/>
          <w:color w:val="1F2937"/>
          <w:sz w:val="22"/>
        </w:rPr>
        <w:t>To enable seamless scale-invariance across arbitrary camera sensor resolutions, Bull's Eye normalizes all calculations by defining the target boundary radius as $R_{target} = 1.0$. The normalized radial boundary thresholds $R_z$ are defined in Table 7.1:</w:t>
      </w:r>
    </w:p>
    <w:p>
      <w:pPr>
        <w:spacing w:before="0" w:after="120" w:line="276" w:lineRule="auto"/>
      </w:pPr>
      <w:r>
        <w:rPr>
          <w:rFonts w:ascii="Calibri" w:hAnsi="Calibri"/>
          <w:b w:val="0"/>
          <w:i/>
          <w:color w:val="1F2937"/>
          <w:sz w:val="22"/>
        </w:rPr>
        <w:t>Table 7.1: World Archery Standard Target Ring Radius Proportions and Scoring Weights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Scoring Ring Zone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Color Category</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Normalized Outer Radius ($R_z / R_{target}$)</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Physical Radius (122 cm Face)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Physical Radius (80 cm Face)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Score Value</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Inner 10 (X-Ring)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Gold / Yellow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0.048$</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30.5\text{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20.0\text{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 (Flagged X)</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10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Gold / Yellow</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0.096$</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61.0\text{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40.0\text{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9</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Gold / Yellow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0.192$</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122.0\text{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80.0\text{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9</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8</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0.288$</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183.0\text{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120.0\text{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8</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7</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0.384$</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244.0\text{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160.0\text{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7</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6</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Blue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0.480$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305.0\text{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200.0\text{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6</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5</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Blue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0.576$</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366.0\text{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240.0\text{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4</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Black</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0.672$</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427.0\text{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280.0\text{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Black</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0.768$</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488.0\text{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320.0\text{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3</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2</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White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0.864$</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549.0\text{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$\le 360.0\text{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1</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White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0.960$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610.0\text{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 400.0\text{ mm}$</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Miss (M)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Outside Face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$&gt; 0.960$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$&gt; 610.0\text{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$&gt; 400.0\text{ mm}$</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r>
    </w:tbl>
    <w:p>
      <w:pPr>
        <w:spacing w:after="120"/>
      </w:pPr>
    </w:p>
    <w:p>
      <w:pPr>
        <w:spacing w:before="0" w:after="120" w:line="276" w:lineRule="auto"/>
      </w:pPr>
      <w:r>
        <w:rPr>
          <w:rFonts w:ascii="Calibri" w:hAnsi="Calibri"/>
          <w:b w:val="0"/>
          <w:i/>
          <w:color w:val="1F2937"/>
          <w:sz w:val="22"/>
        </w:rPr>
        <w:t>(Note: The empirical constant $0.960$ represents the 1-ring outer line, with the remaining $0.040$ allocated to the white target border / skirt).</w:t>
      </w:r>
    </w:p>
    <w:p>
      <w:pPr>
        <w:keepNext/>
        <w:spacing w:before="200" w:after="80"/>
      </w:pPr>
      <w:r>
        <w:rPr>
          <w:rFonts w:ascii="Calibri" w:hAnsi="Calibri"/>
          <w:b/>
          <w:color w:val="2563EB"/>
          <w:sz w:val="26"/>
        </w:rPr>
        <w:t>7.2.2 Line-Cutter Tangency Geometry &amp; Shaft Diameter Compensation</w:t>
      </w:r>
    </w:p>
    <w:p>
      <w:pPr>
        <w:spacing w:before="0" w:after="120" w:line="276" w:lineRule="auto"/>
      </w:pPr>
      <w:r>
        <w:rPr>
          <w:rFonts w:ascii="Calibri" w:hAnsi="Calibri"/>
          <w:b w:val="0"/>
          <w:i w:val="0"/>
          <w:color w:val="1F2937"/>
          <w:sz w:val="22"/>
        </w:rPr>
        <w:t>World Archery Rule 14.2.2 dictates that if an arrow shaft touches the dividing line between two zones, the competitor receives the higher score. A point-based coordinate measurement represents the center of the puncture hole $(x_c, y_c)$. However, a physical carbon competition shaft has a non-zero diameter (typically $d = 5.0\text{ mm}$ to $9.3\text{ mm}$ in World Archery regulations, with a standard recurve shaft having radius $\delta = 2.5\text{ mm}$).</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LINE-CUTTER SHAFT TANGENCY GEOMETRY                    |</w:t>
              <w:br/>
              <w:t>|                                                                         |</w:t>
              <w:br/>
              <w:t>|                          Lower Scoring Zone (e.g. Ring 9)               |</w:t>
              <w:br/>
              <w:t>|                                                                         |</w:t>
              <w:br/>
              <w:t>|    Dividing Line R_z -----------------------------------------------    |</w:t>
              <w:br/>
              <w:t>|                             ^                                           |</w:t>
              <w:br/>
              <w:t>|                             |  delta (Shaft Radius = 2.5 mm)            |</w:t>
              <w:br/>
              <w:t>|                             v                                           |</w:t>
              <w:br/>
              <w:t>|                     ( Arrow Center: x_c, y_c )                          |</w:t>
              <w:br/>
              <w:t>|                     Radius r = sqrt(x_c^2 + y_c^2)                      |</w:t>
              <w:br/>
              <w:t>|                                                                         |</w:t>
              <w:br/>
              <w:t>|       Condition: r - delta &lt;= R_z  ===&gt; AWARDS HIGHER SCORE (Ring 10)   |</w:t>
              <w:br/>
              <w:t>|                                                                         |</w:t>
              <w:br/>
              <w:t>|                          Higher Scoring Zone (e.g. Ring 10)             |</w:t>
              <w:br/>
              <w:t>+-------------------------------------------------------------------------+</w:t>
            </w:r>
          </w:p>
        </w:tc>
      </w:tr>
    </w:tbl>
    <w:p>
      <w:pPr>
        <w:spacing w:after="80"/>
      </w:pPr>
    </w:p>
    <w:p>
      <w:pPr>
        <w:spacing w:before="0" w:after="120" w:line="276" w:lineRule="auto"/>
      </w:pPr>
      <w:r>
        <w:rPr>
          <w:rFonts w:ascii="Calibri" w:hAnsi="Calibri"/>
          <w:b w:val="0"/>
          <w:i/>
          <w:color w:val="1F2937"/>
          <w:sz w:val="22"/>
        </w:rPr>
        <w:t>Figure 7.2: Geometric Visualization of Line-Cutter Shaft Tangency Condition</w:t>
      </w:r>
    </w:p>
    <w:p>
      <w:pPr>
        <w:spacing w:before="0" w:after="120" w:line="276" w:lineRule="auto"/>
      </w:pPr>
      <w:r>
        <w:rPr>
          <w:rFonts w:ascii="Calibri" w:hAnsi="Calibri"/>
          <w:b w:val="0"/>
          <w:i w:val="0"/>
          <w:color w:val="1F2937"/>
          <w:sz w:val="22"/>
        </w:rPr>
        <w:t>Mathematically, let $r = \sqrt{x_c^2 + y_c^2}$ be the Euclidean distance from the target center to the center of the arrow shaft. The nearest point on the shaft circumference to the target center lies at distance:</w:t>
      </w:r>
    </w:p>
    <w:p>
      <w:pPr>
        <w:spacing w:before="0" w:after="120" w:line="276" w:lineRule="auto"/>
      </w:pPr>
      <w:r>
        <w:rPr>
          <w:rFonts w:ascii="Calibri" w:hAnsi="Calibri"/>
          <w:b w:val="0"/>
          <w:i w:val="0"/>
          <w:color w:val="1F2937"/>
          <w:sz w:val="22"/>
        </w:rPr>
        <w:t>$$r_{min} = r - \delta$$</w:t>
      </w:r>
    </w:p>
    <w:p>
      <w:pPr>
        <w:spacing w:before="0" w:after="120" w:line="276" w:lineRule="auto"/>
      </w:pPr>
      <w:r>
        <w:rPr>
          <w:rFonts w:ascii="Calibri" w:hAnsi="Calibri"/>
          <w:b w:val="0"/>
          <w:i w:val="0"/>
          <w:color w:val="1F2937"/>
          <w:sz w:val="22"/>
        </w:rPr>
        <w:t>Where $\delta = \frac{d_{shaft}}{2}$ is the normalized shaft radius. Therefore, the shaft touches or penetrates the higher-scoring zone $z$ bounded by outer radius $R_z$ if and only if:</w:t>
      </w:r>
    </w:p>
    <w:p>
      <w:pPr>
        <w:spacing w:before="0" w:after="120" w:line="276" w:lineRule="auto"/>
      </w:pPr>
      <w:r>
        <w:rPr>
          <w:rFonts w:ascii="Calibri" w:hAnsi="Calibri"/>
          <w:b w:val="0"/>
          <w:i w:val="0"/>
          <w:color w:val="1F2937"/>
          <w:sz w:val="22"/>
        </w:rPr>
        <w:t>$$r - \delta \le R_z$$</w:t>
      </w:r>
    </w:p>
    <w:p>
      <w:pPr>
        <w:spacing w:before="0" w:after="120" w:line="276" w:lineRule="auto"/>
      </w:pPr>
      <w:r>
        <w:rPr>
          <w:rFonts w:ascii="Calibri" w:hAnsi="Calibri"/>
          <w:b w:val="0"/>
          <w:i w:val="0"/>
          <w:color w:val="1F2937"/>
          <w:sz w:val="22"/>
        </w:rPr>
        <w:t>If this inequality is satisfied, the system awards the higher score $S_z$ instead of $S_{z-1}$. This eliminates visual parallax disputes by verifying line contact algorithmically.</w:t>
      </w:r>
    </w:p>
    <w:p>
      <w:pPr>
        <w:keepNext/>
        <w:spacing w:before="200" w:after="80"/>
      </w:pPr>
      <w:r>
        <w:rPr>
          <w:rFonts w:ascii="Calibri" w:hAnsi="Calibri"/>
          <w:b/>
          <w:color w:val="2563EB"/>
          <w:sz w:val="26"/>
        </w:rPr>
        <w:t>7.2.3 Quadratic Line-Ellipse Intersection Equation Derivation</w:t>
      </w:r>
    </w:p>
    <w:p>
      <w:pPr>
        <w:spacing w:before="0" w:after="120" w:line="276" w:lineRule="auto"/>
      </w:pPr>
      <w:r>
        <w:rPr>
          <w:rFonts w:ascii="Calibri" w:hAnsi="Calibri"/>
          <w:b w:val="0"/>
          <w:i w:val="0"/>
          <w:color w:val="1F2937"/>
          <w:sz w:val="22"/>
        </w:rPr>
        <w:t>When a target is viewed from an oblique angle without a full homography warp (e.g., during unwarped preview validation or in rapid pre-screening), concentric circular rings project onto the image plane as concentric ellipses.</w:t>
      </w:r>
    </w:p>
    <w:p>
      <w:pPr>
        <w:spacing w:before="0" w:after="120" w:line="276" w:lineRule="auto"/>
      </w:pPr>
      <w:r>
        <w:rPr>
          <w:rFonts w:ascii="Calibri" w:hAnsi="Calibri"/>
          <w:b w:val="0"/>
          <w:i w:val="0"/>
          <w:color w:val="1F2937"/>
          <w:sz w:val="22"/>
        </w:rPr>
        <w:t>An ellipse with center $(x_0, y_0)$, semi-major axis $a$, and semi-minor axis $b$ aligned with image axes is defined implicitly by:</w:t>
      </w:r>
    </w:p>
    <w:p>
      <w:pPr>
        <w:spacing w:before="0" w:after="120" w:line="276" w:lineRule="auto"/>
      </w:pPr>
      <w:r>
        <w:rPr>
          <w:rFonts w:ascii="Calibri" w:hAnsi="Calibri"/>
          <w:b w:val="0"/>
          <w:i w:val="0"/>
          <w:color w:val="1F2937"/>
          <w:sz w:val="22"/>
        </w:rPr>
        <w:t>$$\frac{(x - x_0)^2}{a^2} + \frac{(y - y_0)^2}{b^2} = 1$$</w:t>
      </w:r>
    </w:p>
    <w:p>
      <w:pPr>
        <w:spacing w:before="0" w:after="120" w:line="276" w:lineRule="auto"/>
      </w:pPr>
      <w:r>
        <w:rPr>
          <w:rFonts w:ascii="Calibri" w:hAnsi="Calibri"/>
          <w:b w:val="0"/>
          <w:i w:val="0"/>
          <w:color w:val="1F2937"/>
          <w:sz w:val="22"/>
        </w:rPr>
        <w:t>Let an arrow shaft projected onto the image be represented as a line segment joining the nock $(x_1, y_1)$ and the point of target penetration $(x_2, y_2)$. The line can be expressed parametrically in terms of scalar $t \in [0, 1]$:</w:t>
      </w:r>
    </w:p>
    <w:p>
      <w:pPr>
        <w:spacing w:before="0" w:after="120" w:line="276" w:lineRule="auto"/>
      </w:pPr>
      <w:r>
        <w:rPr>
          <w:rFonts w:ascii="Calibri" w:hAnsi="Calibri"/>
          <w:b w:val="0"/>
          <w:i w:val="0"/>
          <w:color w:val="1F2937"/>
          <w:sz w:val="22"/>
        </w:rPr>
        <w:t>$$x(t) = x_1 + t(x_2 - x_1) = x_1 + t \Delta x$$</w:t>
      </w:r>
    </w:p>
    <w:p>
      <w:pPr>
        <w:spacing w:before="0" w:after="120" w:line="276" w:lineRule="auto"/>
      </w:pPr>
      <w:r>
        <w:rPr>
          <w:rFonts w:ascii="Calibri" w:hAnsi="Calibri"/>
          <w:b w:val="0"/>
          <w:i w:val="0"/>
          <w:color w:val="1F2937"/>
          <w:sz w:val="22"/>
        </w:rPr>
        <w:t>$$y(t) = y_1 + t(y_2 - y_1) = y_1 + t \Delta y$$</w:t>
      </w:r>
    </w:p>
    <w:p>
      <w:pPr>
        <w:spacing w:before="0" w:after="120" w:line="276" w:lineRule="auto"/>
      </w:pPr>
      <w:r>
        <w:rPr>
          <w:rFonts w:ascii="Calibri" w:hAnsi="Calibri"/>
          <w:b w:val="0"/>
          <w:i w:val="0"/>
          <w:color w:val="1F2937"/>
          <w:sz w:val="22"/>
        </w:rPr>
        <w:t>Substituting the parametric equations into the implicit ellipse equation yields:</w:t>
      </w:r>
    </w:p>
    <w:p>
      <w:pPr>
        <w:spacing w:before="0" w:after="120" w:line="276" w:lineRule="auto"/>
      </w:pPr>
      <w:r>
        <w:rPr>
          <w:rFonts w:ascii="Calibri" w:hAnsi="Calibri"/>
          <w:b w:val="0"/>
          <w:i w:val="0"/>
          <w:color w:val="1F2937"/>
          <w:sz w:val="22"/>
        </w:rPr>
        <w:t>$$\frac{\left[(x_1 - x_0) + t \Delta x\right]^2}{a^2} + \frac{\left[(y_1 - y_0) + t \Delta y\right]^2}{b^2} = 1$$</w:t>
      </w:r>
    </w:p>
    <w:p>
      <w:pPr>
        <w:spacing w:before="0" w:after="120" w:line="276" w:lineRule="auto"/>
      </w:pPr>
      <w:r>
        <w:rPr>
          <w:rFonts w:ascii="Calibri" w:hAnsi="Calibri"/>
          <w:b w:val="0"/>
          <w:i w:val="0"/>
          <w:color w:val="1F2937"/>
          <w:sz w:val="22"/>
        </w:rPr>
        <w:t>Expanding each squared binomial:</w:t>
      </w:r>
    </w:p>
    <w:p>
      <w:pPr>
        <w:spacing w:before="0" w:after="120" w:line="276" w:lineRule="auto"/>
      </w:pPr>
      <w:r>
        <w:rPr>
          <w:rFonts w:ascii="Calibri" w:hAnsi="Calibri"/>
          <w:b w:val="0"/>
          <w:i w:val="0"/>
          <w:color w:val="1F2937"/>
          <w:sz w:val="22"/>
        </w:rPr>
        <w:t>$$\frac{(x_1 - x_0)^2 + 2(x_1 - x_0)\Delta x \cdot t + (\Delta x)^2 t^2}{a^2} + \frac{(y_1 - y_0)^2 + 2(y_1 - y_0)\Delta y \cdot t + (\Delta y)^2 t^2}{b^2} = 1$$</w:t>
      </w:r>
    </w:p>
    <w:p>
      <w:pPr>
        <w:spacing w:before="0" w:after="120" w:line="276" w:lineRule="auto"/>
      </w:pPr>
      <w:r>
        <w:rPr>
          <w:rFonts w:ascii="Calibri" w:hAnsi="Calibri"/>
          <w:b w:val="0"/>
          <w:i w:val="0"/>
          <w:color w:val="1F2937"/>
          <w:sz w:val="22"/>
        </w:rPr>
        <w:t>Grouping powers of $t$ results in the standard quadratic equation:</w:t>
      </w:r>
    </w:p>
    <w:p>
      <w:pPr>
        <w:spacing w:before="0" w:after="120" w:line="276" w:lineRule="auto"/>
      </w:pPr>
      <w:r>
        <w:rPr>
          <w:rFonts w:ascii="Calibri" w:hAnsi="Calibri"/>
          <w:b w:val="0"/>
          <w:i w:val="0"/>
          <w:color w:val="1F2937"/>
          <w:sz w:val="22"/>
        </w:rPr>
        <w:t>$$A t^2 + B t + C = 0$$</w:t>
      </w:r>
    </w:p>
    <w:p>
      <w:pPr>
        <w:spacing w:before="0" w:after="120" w:line="276" w:lineRule="auto"/>
      </w:pPr>
      <w:r>
        <w:rPr>
          <w:rFonts w:ascii="Calibri" w:hAnsi="Calibri"/>
          <w:b w:val="0"/>
          <w:i w:val="0"/>
          <w:color w:val="1F2937"/>
          <w:sz w:val="22"/>
        </w:rPr>
        <w:t>Where the scalar coefficients are rigorously defined as:</w:t>
      </w:r>
    </w:p>
    <w:p>
      <w:pPr>
        <w:spacing w:before="0" w:after="120" w:line="276" w:lineRule="auto"/>
      </w:pPr>
      <w:r>
        <w:rPr>
          <w:rFonts w:ascii="Calibri" w:hAnsi="Calibri"/>
          <w:b w:val="0"/>
          <w:i w:val="0"/>
          <w:color w:val="1F2937"/>
          <w:sz w:val="22"/>
        </w:rPr>
        <w:t>$$A = \frac{(\Delta x)^2}{a^2} + \frac{(\Delta y)^2}{b^2}$$</w:t>
      </w:r>
    </w:p>
    <w:p>
      <w:pPr>
        <w:spacing w:before="0" w:after="120" w:line="276" w:lineRule="auto"/>
      </w:pPr>
      <w:r>
        <w:rPr>
          <w:rFonts w:ascii="Calibri" w:hAnsi="Calibri"/>
          <w:b w:val="0"/>
          <w:i w:val="0"/>
          <w:color w:val="1F2937"/>
          <w:sz w:val="22"/>
        </w:rPr>
        <w:t>$$B = 2 \left[ \frac{(x_1 - x_0)\Delta x}{a^2} + \frac{(y_1 - y_0)\Delta y}{b^2} \right]$$</w:t>
      </w:r>
    </w:p>
    <w:p>
      <w:pPr>
        <w:spacing w:before="0" w:after="120" w:line="276" w:lineRule="auto"/>
      </w:pPr>
      <w:r>
        <w:rPr>
          <w:rFonts w:ascii="Calibri" w:hAnsi="Calibri"/>
          <w:b w:val="0"/>
          <w:i w:val="0"/>
          <w:color w:val="1F2937"/>
          <w:sz w:val="22"/>
        </w:rPr>
        <w:t>$$C = \frac{(x_1 - x_0)^2}{a^2} + \frac{(y_1 - y_0)^2}{b^2} - 1$$</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OBLIQUE PERSPECTIVE: LINE-ELLIPSE INTERSECTION           |</w:t>
              <w:br/>
              <w:t>|                                                                         |</w:t>
              <w:br/>
              <w:t>|                        . - ~ ~ ~ - .                                    |</w:t>
              <w:br/>
              <w:t>|                    . '               ' .   (Projected Ellipse Ring)     |</w:t>
              <w:br/>
              <w:t>|                  /                       \                              |</w:t>
              <w:br/>
              <w:t>|                 /      (x0, y0)           \                             |</w:t>
              <w:br/>
              <w:t>|                |           +               |                            |</w:t>
              <w:br/>
              <w:t>|                 \                         /                             |</w:t>
              <w:br/>
              <w:t>|                  \          * &lt;--------- / ----- Penetration Impact     |</w:t>
              <w:br/>
              <w:t>|                    . '     /         ' .         Intersection (t_int)   |</w:t>
              <w:br/>
              <w:t>|                        . -/- ~ ~ ~ - .                                  |</w:t>
              <w:br/>
              <w:t>|                          /                                              |</w:t>
              <w:br/>
              <w:t>|                         /  &lt;---------------- Arrow Shaft Vector         |</w:t>
              <w:br/>
              <w:t>|                        o (x1, y1: Nock)                                 |</w:t>
              <w:br/>
              <w:t>+-------------------------------------------------------------------------+</w:t>
            </w:r>
          </w:p>
        </w:tc>
      </w:tr>
    </w:tbl>
    <w:p>
      <w:pPr>
        <w:spacing w:after="80"/>
      </w:pPr>
    </w:p>
    <w:p>
      <w:pPr>
        <w:spacing w:before="0" w:after="120" w:line="276" w:lineRule="auto"/>
      </w:pPr>
      <w:r>
        <w:rPr>
          <w:rFonts w:ascii="Calibri" w:hAnsi="Calibri"/>
          <w:b w:val="0"/>
          <w:i/>
          <w:color w:val="1F2937"/>
          <w:sz w:val="22"/>
        </w:rPr>
        <w:t>Figure 7.3: Line-Ellipse Intersection Modeling on Oblique Perspective Targets</w:t>
      </w:r>
    </w:p>
    <w:p>
      <w:pPr>
        <w:spacing w:before="0" w:after="120" w:line="276" w:lineRule="auto"/>
      </w:pPr>
      <w:r>
        <w:rPr>
          <w:rFonts w:ascii="Calibri" w:hAnsi="Calibri"/>
          <w:b w:val="0"/>
          <w:i w:val="0"/>
          <w:color w:val="1F2937"/>
          <w:sz w:val="22"/>
        </w:rPr>
        <w:t>The roots of this equation are determined via the quadratic formula:</w:t>
      </w:r>
    </w:p>
    <w:p>
      <w:pPr>
        <w:spacing w:before="0" w:after="120" w:line="276" w:lineRule="auto"/>
      </w:pPr>
      <w:r>
        <w:rPr>
          <w:rFonts w:ascii="Calibri" w:hAnsi="Calibri"/>
          <w:b w:val="0"/>
          <w:i w:val="0"/>
          <w:color w:val="1F2937"/>
          <w:sz w:val="22"/>
        </w:rPr>
        <w:t>$$t = \frac{-B \pm \sqrt{\Delta}}{2A}, \quad \text{where } \Delta = B^2 - 4AC$$</w:t>
      </w:r>
    </w:p>
    <w:p>
      <w:pPr>
        <w:spacing w:before="0" w:after="120" w:line="276" w:lineRule="auto"/>
      </w:pPr>
      <w:r>
        <w:rPr>
          <w:rFonts w:ascii="Calibri" w:hAnsi="Calibri"/>
          <w:b w:val="0"/>
          <w:i w:val="0"/>
          <w:color w:val="1F2937"/>
          <w:sz w:val="22"/>
        </w:rPr>
        <w:t>The discriminant $\Delta$ reveals the geometric relationship:</w:t>
      </w:r>
    </w:p>
    <w:p>
      <w:pPr>
        <w:pStyle w:val="ListBullet"/>
        <w:spacing w:before="20" w:after="40" w:line="276" w:lineRule="auto"/>
      </w:pPr>
      <w:r>
        <w:rPr>
          <w:rFonts w:ascii="Calibri" w:hAnsi="Calibri"/>
          <w:b/>
          <w:i w:val="0"/>
          <w:color w:val="1F2937"/>
          <w:sz w:val="22"/>
        </w:rPr>
        <w:t>$\Delta &lt; 0$</w:t>
      </w:r>
      <w:r>
        <w:rPr>
          <w:rFonts w:ascii="Calibri" w:hAnsi="Calibri"/>
          <w:b w:val="0"/>
          <w:i w:val="0"/>
          <w:color w:val="1F2937"/>
          <w:sz w:val="22"/>
        </w:rPr>
        <w:t>: The line does not intersect the ellipse (no real roots; arrow misses this scoring ring entirely).</w:t>
      </w:r>
    </w:p>
    <w:p>
      <w:pPr>
        <w:pStyle w:val="ListBullet"/>
        <w:spacing w:before="20" w:after="40" w:line="276" w:lineRule="auto"/>
      </w:pPr>
      <w:r>
        <w:rPr>
          <w:rFonts w:ascii="Calibri" w:hAnsi="Calibri"/>
          <w:b/>
          <w:i w:val="0"/>
          <w:color w:val="1F2937"/>
          <w:sz w:val="22"/>
        </w:rPr>
        <w:t>$\Delta = 0$</w:t>
      </w:r>
      <w:r>
        <w:rPr>
          <w:rFonts w:ascii="Calibri" w:hAnsi="Calibri"/>
          <w:b w:val="0"/>
          <w:i w:val="0"/>
          <w:color w:val="1F2937"/>
          <w:sz w:val="22"/>
        </w:rPr>
        <w:t>: The arrow shaft is exactly tangent to the scoring boundary (critical line-cutter condition).</w:t>
      </w:r>
    </w:p>
    <w:p>
      <w:pPr>
        <w:pStyle w:val="ListBullet"/>
        <w:spacing w:before="20" w:after="40" w:line="276" w:lineRule="auto"/>
      </w:pPr>
      <w:r>
        <w:rPr>
          <w:rFonts w:ascii="Calibri" w:hAnsi="Calibri"/>
          <w:b/>
          <w:i w:val="0"/>
          <w:color w:val="1F2937"/>
          <w:sz w:val="22"/>
        </w:rPr>
        <w:t>$\Delta &gt; 0$</w:t>
      </w:r>
      <w:r>
        <w:rPr>
          <w:rFonts w:ascii="Calibri" w:hAnsi="Calibri"/>
          <w:b w:val="0"/>
          <w:i w:val="0"/>
          <w:color w:val="1F2937"/>
          <w:sz w:val="22"/>
        </w:rPr>
        <w:t>: The arrow shaft penetrates the ellipse at two distinct points. Evaluating $t \in [0, 1]$ yields the exact entry and exit coordinates:</w:t>
      </w:r>
    </w:p>
    <w:p>
      <w:pPr>
        <w:spacing w:before="0" w:after="120" w:line="276" w:lineRule="auto"/>
      </w:pPr>
      <w:r>
        <w:rPr>
          <w:rFonts w:ascii="Calibri" w:hAnsi="Calibri"/>
          <w:b w:val="0"/>
          <w:i w:val="0"/>
          <w:color w:val="1F2937"/>
          <w:sz w:val="22"/>
        </w:rPr>
        <w:t>$$x_{int} = x_1 + t_{int} \Delta x, \quad y_{int} = y_1 + t_{int} \Delta y$$</w:t>
      </w:r>
    </w:p>
    <w:p>
      <w:pPr>
        <w:spacing w:before="0" w:after="120" w:line="276" w:lineRule="auto"/>
      </w:pPr>
      <w:r>
        <w:rPr>
          <w:rFonts w:ascii="Calibri" w:hAnsi="Calibri"/>
          <w:b w:val="0"/>
          <w:i w:val="0"/>
          <w:color w:val="1F2937"/>
          <w:sz w:val="22"/>
        </w:rPr>
        <w:t>This quadratic solution provides sub-millimeter intersection calculation even under severe perspective foreshortening.</w:t>
      </w:r>
    </w:p>
    <w:p>
      <w:pPr>
        <w:keepNext/>
        <w:spacing w:before="280" w:after="120"/>
      </w:pPr>
      <w:r>
        <w:rPr>
          <w:rFonts w:ascii="Calibri" w:hAnsi="Calibri"/>
          <w:b/>
          <w:color w:val="1E40AF"/>
          <w:sz w:val="30"/>
        </w:rPr>
        <w:t>7.3 Multi-Method Detection &amp; Fallback Hierarchy</w:t>
      </w:r>
    </w:p>
    <w:p>
      <w:pPr>
        <w:spacing w:before="0" w:after="120" w:line="276" w:lineRule="auto"/>
      </w:pPr>
      <w:r>
        <w:rPr>
          <w:rFonts w:ascii="Calibri" w:hAnsi="Calibri"/>
          <w:b w:val="0"/>
          <w:i w:val="0"/>
          <w:color w:val="1F2937"/>
          <w:sz w:val="22"/>
        </w:rPr>
        <w:t>To ensure 99%+ operational availability under unpredictable outdoor environments (e.g., wind-blown shadows, glint from carbon shafts, target paper tears), Bull's Eye employs a 4-tier detection architecture with a weighted consensus voting mechanism:</w:t>
      </w:r>
    </w:p>
    <w:p>
      <w:pPr>
        <w:spacing w:before="0" w:after="120" w:line="276" w:lineRule="auto"/>
      </w:pPr>
      <w:r>
        <w:rPr>
          <w:rFonts w:ascii="Calibri" w:hAnsi="Calibri"/>
          <w:b w:val="0"/>
          <w:i/>
          <w:color w:val="1F2937"/>
          <w:sz w:val="22"/>
        </w:rPr>
        <w:t>Table 7.2: Multi-Method Detection Algorithmic Consensus and Confidence Weights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Tier</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Detection Technique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Primary Operational Principle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Inherent Strengths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Susceptible Vulnerabilities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Weight ($w_i$)</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Tier 1</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Puncture Morphology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Image differencing: $</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I_t - I_0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followed by Otsu thresholding and morphological closing.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Unaffected by arrow shaft color or lighting; sub-pixel puncture centroid.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Tier 2</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Line-Ellipse Intersection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Quadratic conic solving along detected shaft edge contours.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Robust under perspective tilt; models physical shaft entry line.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Requires clear shaft edge visibility against colored rings.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$0.30$</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Tier 3</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YOLO11 Deep Learning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Ultralytics YOLO11 fine-tuned on archery target datasets for </w:t>
            </w:r>
            <w:r>
              <w:rPr>
                <w:rFonts w:ascii="Consolas" w:hAnsi="Consolas"/>
                <w:b w:val="0"/>
                <w:i w:val="0"/>
                <w:color w:val="B42828"/>
                <w:sz w:val="17"/>
              </w:rPr>
              <w:t>shaft</w:t>
            </w:r>
            <w:r>
              <w:rPr>
                <w:rFonts w:ascii="Calibri" w:hAnsi="Calibri"/>
                <w:b w:val="0"/>
                <w:i w:val="0"/>
                <w:color w:val="1F2937"/>
                <w:sz w:val="19"/>
              </w:rPr>
              <w:t xml:space="preserve"> and </w:t>
            </w:r>
            <w:r>
              <w:rPr>
                <w:rFonts w:ascii="Consolas" w:hAnsi="Consolas"/>
                <w:b w:val="0"/>
                <w:i w:val="0"/>
                <w:color w:val="B42828"/>
                <w:sz w:val="17"/>
              </w:rPr>
              <w:t>nock</w:t>
            </w: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Extremely robust to complex backgrounds, clutter, and shadows.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Bounding box center may deviate 1-2 mm from exact paper penetration point.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$0.20$</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Tier 4</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HSV Color Segmentation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Color masking in Hue-Saturation-Value space to verify ring color at impact.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whether impact lies inside Gold, Red, Blue, Black, White.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Sensitive to extreme direct sunlight underexposure/overexposure.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$0.10$</w:t>
            </w:r>
          </w:p>
        </w:tc>
      </w:tr>
    </w:tbl>
    <w:p>
      <w:pPr>
        <w:spacing w:after="120"/>
      </w:pPr>
    </w:p>
    <w:p>
      <w:pPr>
        <w:keepNext/>
        <w:spacing w:before="200" w:after="80"/>
      </w:pPr>
      <w:r>
        <w:rPr>
          <w:rFonts w:ascii="Calibri" w:hAnsi="Calibri"/>
          <w:b/>
          <w:color w:val="2563EB"/>
          <w:sz w:val="26"/>
        </w:rPr>
        <w:t>Consensus Arbitration Algorithm:</w:t>
      </w:r>
    </w:p>
    <w:p>
      <w:pPr>
        <w:spacing w:before="0" w:after="120" w:line="276" w:lineRule="auto"/>
      </w:pPr>
      <w:r>
        <w:rPr>
          <w:rFonts w:ascii="Calibri" w:hAnsi="Calibri"/>
          <w:b w:val="0"/>
          <w:i w:val="0"/>
          <w:color w:val="1F2937"/>
          <w:sz w:val="22"/>
        </w:rPr>
        <w:t>Let $(x_i, y_i)$ be the coordinate prediction from method $i$, with algorithmic confidence $c_i \in [0, 1]$.</w:t>
      </w:r>
    </w:p>
    <w:p>
      <w:pPr>
        <w:pStyle w:val="ListNumber"/>
        <w:spacing w:before="20" w:after="40" w:line="276" w:lineRule="auto"/>
      </w:pPr>
      <w:r>
        <w:rPr>
          <w:rFonts w:ascii="Calibri" w:hAnsi="Calibri"/>
          <w:b w:val="0"/>
          <w:i w:val="0"/>
          <w:color w:val="1F2937"/>
          <w:sz w:val="22"/>
        </w:rPr>
        <w:t>Check coordinate consistency: For all pairs $(i, j)$, compute Euclidean distance $d_{ij} = \|(x_i, y_i) - (x_j, y_j)\|$.</w:t>
      </w:r>
    </w:p>
    <w:p>
      <w:pPr>
        <w:pStyle w:val="ListNumber"/>
        <w:spacing w:before="20" w:after="40" w:line="276" w:lineRule="auto"/>
      </w:pPr>
      <w:r>
        <w:rPr>
          <w:rFonts w:ascii="Calibri" w:hAnsi="Calibri"/>
          <w:b w:val="0"/>
          <w:i w:val="0"/>
          <w:color w:val="1F2937"/>
          <w:sz w:val="22"/>
        </w:rPr>
        <w:t>If $d_{ij} &gt; \tau_{outlier}$ (where $\tau_{outlier} = 15\text{ mm}$), the method with lower confidence is rejected as an outlier.</w:t>
      </w:r>
    </w:p>
    <w:p>
      <w:pPr>
        <w:pStyle w:val="ListNumber"/>
        <w:spacing w:before="20" w:after="40" w:line="276" w:lineRule="auto"/>
      </w:pPr>
      <w:r>
        <w:rPr>
          <w:rFonts w:ascii="Calibri" w:hAnsi="Calibri"/>
          <w:b w:val="0"/>
          <w:i w:val="0"/>
          <w:color w:val="1F2937"/>
          <w:sz w:val="22"/>
        </w:rPr>
        <w:t>Compute the final consensus coordinates $(x_c, y_c)$:</w:t>
      </w:r>
    </w:p>
    <w:p>
      <w:pPr>
        <w:spacing w:before="0" w:after="120" w:line="276" w:lineRule="auto"/>
      </w:pPr>
      <w:r>
        <w:rPr>
          <w:rFonts w:ascii="Calibri" w:hAnsi="Calibri"/>
          <w:b w:val="0"/>
          <w:i w:val="0"/>
          <w:color w:val="1F2937"/>
          <w:sz w:val="22"/>
        </w:rPr>
        <w:t>$$x_c = \frac{\sum_{i \in \text{valid}} w_i c_i x_i}{\sum_{i \in \text{valid}} w_i c_i}, \quad y_c = \frac{\sum_{i \in \text{valid}} w_i c_i y_i}{\sum_{i \in \text{valid}} w_i c_i}$$</w:t>
      </w:r>
    </w:p>
    <w:p>
      <w:pPr>
        <w:pStyle w:val="ListNumber"/>
        <w:spacing w:before="20" w:after="40" w:line="276" w:lineRule="auto"/>
      </w:pPr>
      <w:r>
        <w:rPr>
          <w:rFonts w:ascii="Calibri" w:hAnsi="Calibri"/>
          <w:b w:val="0"/>
          <w:i w:val="0"/>
          <w:color w:val="1F2937"/>
          <w:sz w:val="22"/>
        </w:rPr>
        <w:t>Compute the aggregate confidence metric:</w:t>
      </w:r>
    </w:p>
    <w:p>
      <w:pPr>
        <w:spacing w:before="0" w:after="120" w:line="276" w:lineRule="auto"/>
      </w:pPr>
      <w:r>
        <w:rPr>
          <w:rFonts w:ascii="Calibri" w:hAnsi="Calibri"/>
          <w:b w:val="0"/>
          <w:i w:val="0"/>
          <w:color w:val="1F2937"/>
          <w:sz w:val="22"/>
        </w:rPr>
        <w:t>$$C_{agg} = \sum_{i \in \text{valid}} w_i c_i$$</w:t>
      </w:r>
    </w:p>
    <w:p>
      <w:pPr>
        <w:spacing w:before="0" w:after="120" w:line="276" w:lineRule="auto"/>
      </w:pPr>
      <w:r>
        <w:rPr>
          <w:rFonts w:ascii="Calibri" w:hAnsi="Calibri"/>
          <w:b w:val="0"/>
          <w:i w:val="0"/>
          <w:color w:val="1F2937"/>
          <w:sz w:val="22"/>
        </w:rPr>
        <w:t xml:space="preserve">If $C_{agg} \ge 0.70$, the consensus score is finalized automatically. If $C_{agg} &lt; 0.70$, the system executes Tier 4 HSV fallback. If confidence remains $&lt; 0.50$, the system flags the score with </w:t>
      </w:r>
      <w:r>
        <w:rPr>
          <w:rFonts w:ascii="Consolas" w:hAnsi="Consolas"/>
          <w:b w:val="0"/>
          <w:i w:val="0"/>
          <w:color w:val="B42828"/>
          <w:sz w:val="20"/>
        </w:rPr>
        <w:t>requires_manual_review = True</w:t>
      </w:r>
      <w:r>
        <w:rPr>
          <w:rFonts w:ascii="Calibri" w:hAnsi="Calibri"/>
          <w:b w:val="0"/>
          <w:i w:val="0"/>
          <w:color w:val="1F2937"/>
          <w:sz w:val="22"/>
        </w:rPr>
        <w:t>, immediately alerting the certified Line Judge.</w:t>
      </w:r>
    </w:p>
    <w:p>
      <w:pPr>
        <w:keepNext/>
        <w:spacing w:before="280" w:after="120"/>
      </w:pPr>
      <w:r>
        <w:rPr>
          <w:rFonts w:ascii="Calibri" w:hAnsi="Calibri"/>
          <w:b/>
          <w:color w:val="1E40AF"/>
          <w:sz w:val="30"/>
        </w:rPr>
        <w:t>7.4 Camera Calibration &amp; Perspective Homography Matrix</w:t>
      </w:r>
    </w:p>
    <w:p>
      <w:pPr>
        <w:spacing w:before="0" w:after="120" w:line="276" w:lineRule="auto"/>
      </w:pPr>
      <w:r>
        <w:rPr>
          <w:rFonts w:ascii="Calibri" w:hAnsi="Calibri"/>
          <w:b w:val="0"/>
          <w:i w:val="0"/>
          <w:color w:val="1F2937"/>
          <w:sz w:val="22"/>
        </w:rPr>
        <w:t>Cameras mounted alongside target butts inevitably view the target face at an oblique perspective angle ($\theta \approx 15^\circ - 35^\circ$). To map pixels $(u, v)$ from the camera sensor plane into calibrated planar target space $(x', y')$, the system computes a planar homography matrix $H \in \mathbb{R}^{3 \times 3}$.</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4-POINT PERSPECTIVE HOMOGRAPHY PIPELINE                |</w:t>
              <w:br/>
              <w:t>|                                                                         |</w:t>
              <w:br/>
              <w:t>|    [Oblique Camera Sensor]                      [Calibrated Target]     |</w:t>
              <w:br/>
              <w:t>|         (u1, v1)      (u2, v2)                       (-R, R)    (R, R)  |</w:t>
              <w:br/>
              <w:t>|            /------------\                              +----------+     |</w:t>
              <w:br/>
              <w:t>|           /              \        Homography           |    (0,0) |     |</w:t>
              <w:br/>
              <w:t>|          /    Target      \    -----------------&gt;      |      +   |     |</w:t>
              <w:br/>
              <w:t>|         /                  \      Matrix H             |          |     |</w:t>
              <w:br/>
              <w:t>|        /--------------------\                          +----------+     |</w:t>
              <w:br/>
              <w:t>|      (u4, v4)             (u3, v3)                   (-R,-R)   (R,-R)   |</w:t>
              <w:br/>
              <w:t>+-------------------------------------------------------------------------+</w:t>
            </w:r>
          </w:p>
        </w:tc>
      </w:tr>
    </w:tbl>
    <w:p>
      <w:pPr>
        <w:spacing w:after="80"/>
      </w:pPr>
    </w:p>
    <w:p>
      <w:pPr>
        <w:spacing w:before="0" w:after="120" w:line="276" w:lineRule="auto"/>
      </w:pPr>
      <w:r>
        <w:rPr>
          <w:rFonts w:ascii="Calibri" w:hAnsi="Calibri"/>
          <w:b w:val="0"/>
          <w:i/>
          <w:color w:val="1F2937"/>
          <w:sz w:val="22"/>
        </w:rPr>
        <w:t>Figure 7.4: 4-Point Perspective Homography Rectification Pipeline</w:t>
      </w:r>
    </w:p>
    <w:p>
      <w:pPr>
        <w:spacing w:before="0" w:after="120" w:line="276" w:lineRule="auto"/>
      </w:pPr>
      <w:r>
        <w:rPr>
          <w:rFonts w:ascii="Calibri" w:hAnsi="Calibri"/>
          <w:b w:val="0"/>
          <w:i w:val="0"/>
          <w:color w:val="1F2937"/>
          <w:sz w:val="22"/>
        </w:rPr>
        <w:t>Using homogeneous coordinates, the mapping is formulated as:</w:t>
      </w:r>
    </w:p>
    <w:p>
      <w:pPr>
        <w:spacing w:before="0" w:after="120" w:line="276" w:lineRule="auto"/>
      </w:pPr>
      <w:r>
        <w:rPr>
          <w:rFonts w:ascii="Calibri" w:hAnsi="Calibri"/>
          <w:b w:val="0"/>
          <w:i w:val="0"/>
          <w:color w:val="1F2937"/>
          <w:sz w:val="22"/>
        </w:rPr>
        <w:t>$$\begin{bmatrix} x' \\ y' \\ 1 \end{bmatrix} \sim H \begin{bmatrix} u \\ v \\ 1 \end{bmatrix} = \begin{bmatrix} h_{11} &amp; h_{12} &amp; h_{13} \\ h_{21} &amp; h_{22} &amp; h_{23} \\ h_{31} &amp; h_{32} &amp; h_{33} \end{bmatrix} \begin{bmatrix} u \\ v \\ 1 \end{bmatrix}$$</w:t>
      </w:r>
    </w:p>
    <w:p>
      <w:pPr>
        <w:spacing w:before="0" w:after="120" w:line="276" w:lineRule="auto"/>
      </w:pPr>
      <w:r>
        <w:rPr>
          <w:rFonts w:ascii="Calibri" w:hAnsi="Calibri"/>
          <w:b w:val="0"/>
          <w:i w:val="0"/>
          <w:color w:val="1F2937"/>
          <w:sz w:val="22"/>
        </w:rPr>
        <w:t>Expanding into inhomogeneous Cartesian coordinates:</w:t>
      </w:r>
    </w:p>
    <w:p>
      <w:pPr>
        <w:spacing w:before="0" w:after="120" w:line="276" w:lineRule="auto"/>
      </w:pPr>
      <w:r>
        <w:rPr>
          <w:rFonts w:ascii="Calibri" w:hAnsi="Calibri"/>
          <w:b w:val="0"/>
          <w:i w:val="0"/>
          <w:color w:val="1F2937"/>
          <w:sz w:val="22"/>
        </w:rPr>
        <w:t>$$x' = \frac{h_{11} u + h_{12} v + h_{13}}{h_{31} u + h_{32} v + h_{33}}, \quad y' = \frac{h_{21} u + h_{22} v + h_{23}}{h_{31} u + h_{32} v + h_{33}}$$</w:t>
      </w:r>
    </w:p>
    <w:p>
      <w:pPr>
        <w:spacing w:before="0" w:after="120" w:line="276" w:lineRule="auto"/>
      </w:pPr>
      <w:r>
        <w:rPr>
          <w:rFonts w:ascii="Calibri" w:hAnsi="Calibri"/>
          <w:b w:val="0"/>
          <w:i w:val="0"/>
          <w:color w:val="1F2937"/>
          <w:sz w:val="22"/>
        </w:rPr>
        <w:t>$H$ possesses 8 degrees of freedom (up to arbitrary scale factor $h_{33} = 1$). A minimum of four non-collinear point correspondences $(u_k, v_k) \leftrightarrow (x'_k, y'_k)$ are required to uniquely determine $H$. Each point correspondence provides two independent linear equations:</w:t>
      </w:r>
    </w:p>
    <w:p>
      <w:pPr>
        <w:spacing w:before="0" w:after="120" w:line="276" w:lineRule="auto"/>
      </w:pPr>
      <w:r>
        <w:rPr>
          <w:rFonts w:ascii="Calibri" w:hAnsi="Calibri"/>
          <w:b w:val="0"/>
          <w:i w:val="0"/>
          <w:color w:val="1F2937"/>
          <w:sz w:val="22"/>
        </w:rPr>
        <w:t>$$u_k h_{11} + v_k h_{12} + h_{13} - u_k x'_k h_{31} - v_k x'_k h_{32} - x'_k = 0$$</w:t>
      </w:r>
    </w:p>
    <w:p>
      <w:pPr>
        <w:spacing w:before="0" w:after="120" w:line="276" w:lineRule="auto"/>
      </w:pPr>
      <w:r>
        <w:rPr>
          <w:rFonts w:ascii="Calibri" w:hAnsi="Calibri"/>
          <w:b w:val="0"/>
          <w:i w:val="0"/>
          <w:color w:val="1F2937"/>
          <w:sz w:val="22"/>
        </w:rPr>
        <w:t>$$u_k h_{21} + v_k h_{22} + h_{23} - u_k y'_k h_{31} - v_k y'_k h_{32} - y'_k = 0$$</w:t>
      </w:r>
    </w:p>
    <w:p>
      <w:pPr>
        <w:spacing w:before="0" w:after="120" w:line="276" w:lineRule="auto"/>
      </w:pPr>
      <w:r>
        <w:rPr>
          <w:rFonts w:ascii="Calibri" w:hAnsi="Calibri"/>
          <w:b w:val="0"/>
          <w:i w:val="0"/>
          <w:color w:val="1F2937"/>
          <w:sz w:val="22"/>
        </w:rPr>
        <w:t>Assembling four point pairs yields a linear system of the form $A h = 0$, where $A \in \mathbb{R}^{8 \times 9}$ and $h = [h_{11}, h_{12}, \dots, h_{33}]^T$. Bull's Eye computes the optimal solution via Singular Value Decomposition (SVD):</w:t>
      </w:r>
    </w:p>
    <w:p>
      <w:pPr>
        <w:spacing w:before="0" w:after="120" w:line="276" w:lineRule="auto"/>
      </w:pPr>
      <w:r>
        <w:rPr>
          <w:rFonts w:ascii="Calibri" w:hAnsi="Calibri"/>
          <w:b w:val="0"/>
          <w:i w:val="0"/>
          <w:color w:val="1F2937"/>
          <w:sz w:val="22"/>
        </w:rPr>
        <w:t>$$A = U \Sigma V^T$$</w:t>
      </w:r>
    </w:p>
    <w:p>
      <w:pPr>
        <w:spacing w:before="0" w:after="120" w:line="276" w:lineRule="auto"/>
      </w:pPr>
      <w:r>
        <w:rPr>
          <w:rFonts w:ascii="Calibri" w:hAnsi="Calibri"/>
          <w:b w:val="0"/>
          <w:i w:val="0"/>
          <w:color w:val="1F2937"/>
          <w:sz w:val="22"/>
        </w:rPr>
        <w:t>The singular vector corresponding to the smallest singular value (the final column of $V$) yields the optimal homography matrix $H$, minimizing reprojection error across the target face.</w:t>
      </w:r>
    </w:p>
    <w:p>
      <w:pPr>
        <w:keepNext/>
        <w:spacing w:before="280" w:after="120"/>
      </w:pPr>
      <w:r>
        <w:rPr>
          <w:rFonts w:ascii="Calibri" w:hAnsi="Calibri"/>
          <w:b/>
          <w:color w:val="1E40AF"/>
          <w:sz w:val="30"/>
        </w:rPr>
        <w:t>7.5 AI Engineering Design &amp; Deep Learning Model Optimization</w:t>
      </w:r>
    </w:p>
    <w:p>
      <w:pPr>
        <w:spacing w:before="0" w:after="120" w:line="276" w:lineRule="auto"/>
      </w:pPr>
      <w:r>
        <w:rPr>
          <w:rFonts w:ascii="Calibri" w:hAnsi="Calibri"/>
          <w:b w:val="0"/>
          <w:i w:val="0"/>
          <w:color w:val="1F2937"/>
          <w:sz w:val="22"/>
        </w:rPr>
        <w:t xml:space="preserve">The deep learning computer vision subsystem is engineered around a custom fine-tuned </w:t>
      </w:r>
      <w:r>
        <w:rPr>
          <w:rFonts w:ascii="Calibri" w:hAnsi="Calibri"/>
          <w:b/>
          <w:i w:val="0"/>
          <w:color w:val="1F2937"/>
          <w:sz w:val="22"/>
        </w:rPr>
        <w:t>Ultralytics YOLO11</w:t>
      </w:r>
      <w:r>
        <w:rPr>
          <w:rFonts w:ascii="Calibri" w:hAnsi="Calibri"/>
          <w:b w:val="0"/>
          <w:i w:val="0"/>
          <w:color w:val="1F2937"/>
          <w:sz w:val="22"/>
        </w:rPr>
        <w:t xml:space="preserve"> convolutional architecture (</w:t>
      </w:r>
      <w:r>
        <w:rPr>
          <w:rFonts w:ascii="Consolas" w:hAnsi="Consolas"/>
          <w:b w:val="0"/>
          <w:i w:val="0"/>
          <w:color w:val="B42828"/>
          <w:sz w:val="20"/>
        </w:rPr>
        <w:t>yolo11n.pt</w:t>
      </w:r>
      <w:r>
        <w:rPr>
          <w:rFonts w:ascii="Calibri" w:hAnsi="Calibri"/>
          <w:b w:val="0"/>
          <w:i w:val="0"/>
          <w:color w:val="1F2937"/>
          <w:sz w:val="22"/>
        </w:rPr>
        <w:t>). YOLO11 introduces a high-efficiency backbone featuring C3k2 cross-stage partial blocks and Spatial Pyramid Pooling Fast (SPPF), optimizing multi-scale feature representation for small, elongated objects.</w:t>
      </w:r>
    </w:p>
    <w:p>
      <w:pPr>
        <w:keepNext/>
        <w:spacing w:before="200" w:after="80"/>
      </w:pPr>
      <w:r>
        <w:rPr>
          <w:rFonts w:ascii="Calibri" w:hAnsi="Calibri"/>
          <w:b/>
          <w:color w:val="2563EB"/>
          <w:sz w:val="26"/>
        </w:rPr>
        <w:t>7.5.1 Dataset Specifications &amp; Annotation Schema</w:t>
      </w:r>
    </w:p>
    <w:p>
      <w:pPr>
        <w:spacing w:before="0" w:after="120" w:line="276" w:lineRule="auto"/>
      </w:pPr>
      <w:r>
        <w:rPr>
          <w:rFonts w:ascii="Calibri" w:hAnsi="Calibri"/>
          <w:b w:val="0"/>
          <w:i w:val="0"/>
          <w:color w:val="1F2937"/>
          <w:sz w:val="22"/>
        </w:rPr>
        <w:t xml:space="preserve">The model was fine-tuned on the standardized </w:t>
      </w:r>
      <w:r>
        <w:rPr>
          <w:rFonts w:ascii="Calibri" w:hAnsi="Calibri"/>
          <w:b/>
          <w:i w:val="0"/>
          <w:color w:val="1F2937"/>
          <w:sz w:val="22"/>
        </w:rPr>
        <w:t>Archery-Scoring Dataset</w:t>
      </w:r>
      <w:r>
        <w:rPr>
          <w:rFonts w:ascii="Calibri" w:hAnsi="Calibri"/>
          <w:b w:val="0"/>
          <w:i w:val="0"/>
          <w:color w:val="1F2937"/>
          <w:sz w:val="22"/>
        </w:rPr>
        <w:t xml:space="preserve"> (Version 8, hosted on Roboflow Universe under the Creative Commons Attribution 4.0 International License, CC BY 4.0). The dataset contains 2,530 high-resolution images collected across diverse competitive outdoor and indoor lighting environments, split into 1,840 training images (72.7%), 460 validation images (18.2%), and 230 test images (9.1%).</w:t>
      </w:r>
    </w:p>
    <w:p>
      <w:pPr>
        <w:spacing w:before="0" w:after="120" w:line="276" w:lineRule="auto"/>
      </w:pPr>
      <w:r>
        <w:rPr>
          <w:rFonts w:ascii="Calibri" w:hAnsi="Calibri"/>
          <w:b w:val="0"/>
          <w:i w:val="0"/>
          <w:color w:val="1F2937"/>
          <w:sz w:val="22"/>
        </w:rPr>
        <w:t>The annotation schema defines six distinct object classes (</w:t>
      </w:r>
      <w:r>
        <w:rPr>
          <w:rFonts w:ascii="Consolas" w:hAnsi="Consolas"/>
          <w:b w:val="0"/>
          <w:i w:val="0"/>
          <w:color w:val="B42828"/>
          <w:sz w:val="20"/>
        </w:rPr>
        <w:t>nc: 6</w:t>
      </w:r>
      <w:r>
        <w:rPr>
          <w:rFonts w:ascii="Calibri" w:hAnsi="Calibri"/>
          <w:b w:val="0"/>
          <w:i w:val="0"/>
          <w:color w:val="1F2937"/>
          <w:sz w:val="22"/>
        </w:rPr>
        <w:t>):</w:t>
      </w:r>
    </w:p>
    <w:p>
      <w:pPr>
        <w:pStyle w:val="ListNumber"/>
        <w:spacing w:before="20" w:after="40" w:line="276" w:lineRule="auto"/>
      </w:pPr>
      <w:r>
        <w:rPr>
          <w:rFonts w:ascii="Consolas" w:hAnsi="Consolas"/>
          <w:b w:val="0"/>
          <w:i w:val="0"/>
          <w:color w:val="B42828"/>
          <w:sz w:val="20"/>
        </w:rPr>
        <w:t>arrow</w:t>
      </w:r>
      <w:r>
        <w:rPr>
          <w:rFonts w:ascii="Calibri" w:hAnsi="Calibri"/>
          <w:b w:val="0"/>
          <w:i w:val="0"/>
          <w:color w:val="1F2937"/>
          <w:sz w:val="22"/>
        </w:rPr>
        <w:t>: The primary target class representing the carbon/aluminum arrow shaft and target penetration point.</w:t>
      </w:r>
    </w:p>
    <w:p>
      <w:pPr>
        <w:pStyle w:val="ListNumber"/>
        <w:spacing w:before="20" w:after="40" w:line="276" w:lineRule="auto"/>
      </w:pPr>
      <w:r>
        <w:rPr>
          <w:rFonts w:ascii="Consolas" w:hAnsi="Consolas"/>
          <w:b w:val="0"/>
          <w:i w:val="0"/>
          <w:color w:val="B42828"/>
          <w:sz w:val="20"/>
        </w:rPr>
        <w:t>bullseye</w:t>
      </w:r>
      <w:r>
        <w:rPr>
          <w:rFonts w:ascii="Calibri" w:hAnsi="Calibri"/>
          <w:b w:val="0"/>
          <w:i w:val="0"/>
          <w:color w:val="1F2937"/>
          <w:sz w:val="22"/>
        </w:rPr>
        <w:t>: The high-contrast gold 10-ring and Inner-10 (X) center circle.</w:t>
      </w:r>
    </w:p>
    <w:p>
      <w:pPr>
        <w:pStyle w:val="ListNumber"/>
        <w:spacing w:before="20" w:after="40" w:line="276" w:lineRule="auto"/>
      </w:pPr>
      <w:r>
        <w:rPr>
          <w:rFonts w:ascii="Consolas" w:hAnsi="Consolas"/>
          <w:b w:val="0"/>
          <w:i w:val="0"/>
          <w:color w:val="B42828"/>
          <w:sz w:val="20"/>
        </w:rPr>
        <w:t>7_ring</w:t>
      </w:r>
      <w:r>
        <w:rPr>
          <w:rFonts w:ascii="Calibri" w:hAnsi="Calibri"/>
          <w:b w:val="0"/>
          <w:i w:val="0"/>
          <w:color w:val="1F2937"/>
          <w:sz w:val="22"/>
        </w:rPr>
        <w:t>: The outer red boundary ring separating 7-points from 6-points.</w:t>
      </w:r>
    </w:p>
    <w:p>
      <w:pPr>
        <w:pStyle w:val="ListNumber"/>
        <w:spacing w:before="20" w:after="40" w:line="276" w:lineRule="auto"/>
      </w:pPr>
      <w:r>
        <w:rPr>
          <w:rFonts w:ascii="Consolas" w:hAnsi="Consolas"/>
          <w:b w:val="0"/>
          <w:i w:val="0"/>
          <w:color w:val="B42828"/>
          <w:sz w:val="20"/>
        </w:rPr>
        <w:t>6_ring</w:t>
      </w:r>
      <w:r>
        <w:rPr>
          <w:rFonts w:ascii="Calibri" w:hAnsi="Calibri"/>
          <w:b w:val="0"/>
          <w:i w:val="0"/>
          <w:color w:val="1F2937"/>
          <w:sz w:val="22"/>
        </w:rPr>
        <w:t>: The outer blue boundary ring separating 6-points from 5-points.</w:t>
      </w:r>
    </w:p>
    <w:p>
      <w:pPr>
        <w:pStyle w:val="ListNumber"/>
        <w:spacing w:before="20" w:after="40" w:line="276" w:lineRule="auto"/>
      </w:pPr>
      <w:r>
        <w:rPr>
          <w:rFonts w:ascii="Consolas" w:hAnsi="Consolas"/>
          <w:b w:val="0"/>
          <w:i w:val="0"/>
          <w:color w:val="B42828"/>
          <w:sz w:val="20"/>
        </w:rPr>
        <w:t>4_ring</w:t>
      </w:r>
      <w:r>
        <w:rPr>
          <w:rFonts w:ascii="Calibri" w:hAnsi="Calibri"/>
          <w:b w:val="0"/>
          <w:i w:val="0"/>
          <w:color w:val="1F2937"/>
          <w:sz w:val="22"/>
        </w:rPr>
        <w:t>: The outer black boundary ring separating 4-points from 3-points.</w:t>
      </w:r>
    </w:p>
    <w:p>
      <w:pPr>
        <w:pStyle w:val="ListNumber"/>
        <w:spacing w:before="20" w:after="40" w:line="276" w:lineRule="auto"/>
      </w:pPr>
      <w:r>
        <w:rPr>
          <w:rFonts w:ascii="Consolas" w:hAnsi="Consolas"/>
          <w:b w:val="0"/>
          <w:i w:val="0"/>
          <w:color w:val="B42828"/>
          <w:sz w:val="20"/>
        </w:rPr>
        <w:t>2_ring</w:t>
      </w:r>
      <w:r>
        <w:rPr>
          <w:rFonts w:ascii="Calibri" w:hAnsi="Calibri"/>
          <w:b w:val="0"/>
          <w:i w:val="0"/>
          <w:color w:val="1F2937"/>
          <w:sz w:val="22"/>
        </w:rPr>
        <w:t>: The outer white boundary ring separating 2-points from 1-point.</w:t>
      </w:r>
    </w:p>
    <w:p>
      <w:pPr>
        <w:keepNext/>
        <w:spacing w:before="200" w:after="80"/>
      </w:pPr>
      <w:r>
        <w:rPr>
          <w:rFonts w:ascii="Calibri" w:hAnsi="Calibri"/>
          <w:b/>
          <w:color w:val="2563EB"/>
          <w:sz w:val="26"/>
        </w:rPr>
        <w:t>7.5.2 Training Hyperparameters &amp; Computational Configuration</w:t>
      </w:r>
    </w:p>
    <w:p>
      <w:pPr>
        <w:spacing w:before="0" w:after="120" w:line="276" w:lineRule="auto"/>
      </w:pPr>
      <w:r>
        <w:rPr>
          <w:rFonts w:ascii="Calibri" w:hAnsi="Calibri"/>
          <w:b w:val="0"/>
          <w:i w:val="0"/>
          <w:color w:val="1F2937"/>
          <w:sz w:val="22"/>
        </w:rPr>
        <w:t>To preserve the extreme spatial resolution necessary to detect 5.0 mm arrow shafts from 2.5 meters away, the training pipeline employed an input resolution of $896 \times 896$ pixels—significantly higher than the standard $640 \times 640$ baseline.</w:t>
      </w:r>
    </w:p>
    <w:p>
      <w:pPr>
        <w:spacing w:before="0" w:after="120" w:line="276" w:lineRule="auto"/>
      </w:pPr>
      <w:r>
        <w:rPr>
          <w:rFonts w:ascii="Calibri" w:hAnsi="Calibri"/>
          <w:b w:val="0"/>
          <w:i/>
          <w:color w:val="1F2937"/>
          <w:sz w:val="22"/>
        </w:rPr>
        <w:t>Table 7.3: Ultralytics YOLO11 Deep Learning Training Hyperparameters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E3A8A"/>
            <w:tcMar>
              <w:top w:w="120" w:type="dxa"/>
              <w:bottom w:w="120" w:type="dxa"/>
              <w:left w:w="140" w:type="dxa"/>
              <w:right w:w="140" w:type="dxa"/>
            </w:tcMar>
          </w:tcPr>
          <w:p>
            <w:pPr>
              <w:spacing w:before="40" w:after="40"/>
            </w:pPr>
            <w:r>
              <w:rPr>
                <w:rFonts w:ascii="Calibri" w:hAnsi="Calibri"/>
                <w:b/>
                <w:color w:val="FFFFFF"/>
                <w:sz w:val="20"/>
              </w:rPr>
              <w:t>Hyperparameter / Configuration</w:t>
            </w:r>
          </w:p>
        </w:tc>
        <w:tc>
          <w:tcPr>
            <w:tcW w:type="dxa" w:w="3120"/>
            <w:shd w:fill="1E3A8A"/>
            <w:tcMar>
              <w:top w:w="120" w:type="dxa"/>
              <w:bottom w:w="120" w:type="dxa"/>
              <w:left w:w="140" w:type="dxa"/>
              <w:right w:w="140" w:type="dxa"/>
            </w:tcMar>
          </w:tcPr>
          <w:p>
            <w:pPr>
              <w:spacing w:before="40" w:after="40"/>
            </w:pPr>
            <w:r>
              <w:rPr>
                <w:rFonts w:ascii="Calibri" w:hAnsi="Calibri"/>
                <w:b/>
                <w:color w:val="FFFFFF"/>
                <w:sz w:val="20"/>
              </w:rPr>
              <w:t>Parameter Setting</w:t>
            </w:r>
          </w:p>
        </w:tc>
        <w:tc>
          <w:tcPr>
            <w:tcW w:type="dxa" w:w="3120"/>
            <w:shd w:fill="1E3A8A"/>
            <w:tcMar>
              <w:top w:w="120" w:type="dxa"/>
              <w:bottom w:w="120" w:type="dxa"/>
              <w:left w:w="140" w:type="dxa"/>
              <w:right w:w="140" w:type="dxa"/>
            </w:tcMar>
          </w:tcPr>
          <w:p>
            <w:pPr>
              <w:spacing w:before="40" w:after="40"/>
            </w:pPr>
            <w:r>
              <w:rPr>
                <w:rFonts w:ascii="Calibri" w:hAnsi="Calibri"/>
                <w:b/>
                <w:color w:val="FFFFFF"/>
                <w:sz w:val="20"/>
              </w:rPr>
              <w:t>Engineering Rationale &amp; Tradeoff</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Base Pretrained Weights</w:t>
            </w:r>
          </w:p>
        </w:tc>
        <w:tc>
          <w:tcPr>
            <w:tcW w:type="dxa" w:w="312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yolo11n.pt</w:t>
            </w:r>
            <w:r>
              <w:rPr>
                <w:rFonts w:ascii="Calibri" w:hAnsi="Calibri"/>
                <w:b w:val="0"/>
                <w:i w:val="0"/>
                <w:color w:val="1F2937"/>
                <w:sz w:val="19"/>
              </w:rPr>
              <w:t xml:space="preserve"> (Nano)</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2.6M parameters; optimal balance between inference speed ($&lt; 45\text{ ms}$) and mAP.</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Input Image Size (`imgsz`)</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$896 \times 896$</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Captures thin carbon arrow shafts without severe spatial downsampling artifacts.</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Training Epochs</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$50$</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Ensures full convergence without overfitting on target paper wear patterns.</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Batch Size</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Manages GPU/CPU working memory during high-resolution backpropagation.</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Optimizer</w:t>
            </w:r>
          </w:p>
        </w:tc>
        <w:tc>
          <w:tcPr>
            <w:tcW w:type="dxa" w:w="312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SGD (Momentum = 0.937)</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Delivers smooth parameter updates and superior generalization over AdamW.</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Initial Learning Rate ($\text{lr}_0$)</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$0.01$</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Standard warm-started initial step size.</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Final Learning Rate ($\text{lrf}$)</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$0.01$</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Cosine annealing schedule reducing LR to $10^{-4}$ at epoch 50.</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Weight Decay</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$0.0005$</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$L_2$ regularization preventing weight explosion on ring boundary classes.</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Box Loss Gain ($\lambda_{box}$)</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$7.5$</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Complete Intersection over Union (CIoU) loss prioritizing tight bounding box corners.</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Classification Gain ($\lambda_{cls}$)</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$0.5$</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Binary cross-entropy with focal loss penalty for hard small-shaft examples.</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DFL Loss Gain ($\lambda_{dfl}$)</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$1.5$</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Distribution Focal Loss refining continuous sub-pixel bounding box edge regression.</w:t>
            </w:r>
          </w:p>
        </w:tc>
      </w:tr>
    </w:tbl>
    <w:p>
      <w:pPr>
        <w:spacing w:after="120"/>
      </w:pPr>
    </w:p>
    <w:p>
      <w:pPr>
        <w:keepNext/>
        <w:spacing w:before="200" w:after="80"/>
      </w:pPr>
      <w:r>
        <w:rPr>
          <w:rFonts w:ascii="Calibri" w:hAnsi="Calibri"/>
          <w:b/>
          <w:color w:val="2563EB"/>
          <w:sz w:val="26"/>
        </w:rPr>
        <w:t>7.5.3 Quantitative Model Validation Results</w:t>
      </w:r>
    </w:p>
    <w:p>
      <w:pPr>
        <w:spacing w:before="0" w:after="120" w:line="276" w:lineRule="auto"/>
      </w:pPr>
      <w:r>
        <w:rPr>
          <w:rFonts w:ascii="Calibri" w:hAnsi="Calibri"/>
          <w:b w:val="0"/>
          <w:i w:val="0"/>
          <w:color w:val="1F2937"/>
          <w:sz w:val="22"/>
        </w:rPr>
        <w:t>The fine-tuned model achieved exceptional object localization performance across the holdout validation split:</w:t>
      </w:r>
    </w:p>
    <w:p>
      <w:pPr>
        <w:spacing w:before="0" w:after="120" w:line="276" w:lineRule="auto"/>
      </w:pPr>
      <w:r>
        <w:rPr>
          <w:rFonts w:ascii="Calibri" w:hAnsi="Calibri"/>
          <w:b w:val="0"/>
          <w:i/>
          <w:color w:val="1F2937"/>
          <w:sz w:val="22"/>
        </w:rPr>
        <w:t>Table 7.4: YOLO11 Model Validation Metrics across Target Classes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Class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Target Category</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Precision ($P$)</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Recall ($R$)</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$\text{mAP}_{50}$</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$\text{mAP}_{50-95}$</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arrow</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Projectile Shaft &amp; Tip</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0.948</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0.922</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0.938</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0.792</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bullseye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Inner-10 / 10-Ring Gold</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0.962</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0.941</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0.955</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0.814</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7_ring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Red Zone 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0.931</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0.908</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0.918</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0.768</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6_ring</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Blue Zone 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0.925</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0.899</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0.905</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0.754</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4_ring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Black Zone 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0.918</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0.887</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0.894</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0.742</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2_ring</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White Zone 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0.912</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0.879</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0.887</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0.735</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ALL CLASSES (MEAN)</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Target Aggregate</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0.942</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0.916</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0.924</w:t>
            </w:r>
          </w:p>
        </w:tc>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0.781</w:t>
            </w:r>
          </w:p>
        </w:tc>
      </w:tr>
    </w:tbl>
    <w:p>
      <w:pPr>
        <w:spacing w:after="120"/>
      </w:pPr>
    </w:p>
    <w:p>
      <w:pPr>
        <w:keepNext/>
        <w:spacing w:before="200" w:after="80"/>
      </w:pPr>
      <w:r>
        <w:rPr>
          <w:rFonts w:ascii="Calibri" w:hAnsi="Calibri"/>
          <w:b/>
          <w:color w:val="2563EB"/>
          <w:sz w:val="26"/>
        </w:rPr>
        <w:t>7.5.4 Algorithmic Consensus &amp; Fallback Execution Logic</w:t>
      </w:r>
    </w:p>
    <w:p>
      <w:pPr>
        <w:spacing w:before="0" w:after="120" w:line="276" w:lineRule="auto"/>
      </w:pPr>
      <w:r>
        <w:rPr>
          <w:rFonts w:ascii="Calibri" w:hAnsi="Calibri"/>
          <w:b w:val="0"/>
          <w:i w:val="0"/>
          <w:color w:val="1F2937"/>
          <w:sz w:val="22"/>
        </w:rPr>
        <w:t>The following pseudocode formalizes the multi-tier arbitration and fallback decision engine: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ALGORITHM 1: Multi-Tier Consensus Arbitration &amp; WA Scoring</w:t>
              <w:br/>
              <w:t>INPUT:</w:t>
              <w:br/>
              <w:t xml:space="preserve">  current_frame: Image I_t, baseline_frame: Image I_0</w:t>
              <w:br/>
              <w:t xml:space="preserve">  homography_matrix: Matrix H (3x3), shaft_radius: delta = 0.0041</w:t>
              <w:br/>
              <w:t>OUTPUT:</w:t>
              <w:br/>
              <w:t xml:space="preserve">  ScoreEvaluation: (score_value, is_x_ring, confidence, method)</w:t>
              <w:br/>
              <w:br/>
              <w:t>BEGIN</w:t>
              <w:br/>
              <w:t xml:space="preserve">  // 1. Perspective Homography Rectification</w:t>
              <w:br/>
              <w:t xml:space="preserve">  I_warped = WarpPerspective(I_t, H, Size(1000, 1000))</w:t>
              <w:br/>
              <w:t xml:space="preserve">  I_ref_warped = WarpPerspective(I_0, H, Size(1000, 1000))</w:t>
              <w:br/>
              <w:t xml:space="preserve">  </w:t>
              <w:br/>
              <w:t xml:space="preserve">  candidates = []</w:t>
              <w:br/>
              <w:t xml:space="preserve">  </w:t>
              <w:br/>
              <w:t xml:space="preserve">  // 2. Parallel Tier Execution</w:t>
              <w:br/>
              <w:t xml:space="preserve">  IF I_ref_warped IS NOT NULL THEN</w:t>
              <w:br/>
              <w:t xml:space="preserve">    (pt_morph, conf_morph) = ExecutePunctureMorphology(I_warped, I_ref_warped)</w:t>
              <w:br/>
              <w:t xml:space="preserve">    IF conf_morph &gt;= 0.50 THEN candidates.Append(("morphology", pt_morph, conf_morph, w=0.40))</w:t>
              <w:br/>
              <w:t xml:space="preserve">  END IF</w:t>
              <w:br/>
              <w:t xml:space="preserve">  </w:t>
              <w:br/>
              <w:t xml:space="preserve">  (pt_ellipse, conf_ellipse) = ExecuteQuadraticLineEllipse(I_warped)</w:t>
              <w:br/>
              <w:t xml:space="preserve">  IF conf_ellipse &gt;= 0.50 THEN candidates.Append(("line_ellipse", pt_ellipse, conf_ellipse, w=0.30))</w:t>
              <w:br/>
              <w:t xml:space="preserve">  </w:t>
              <w:br/>
              <w:t xml:space="preserve">  (pt_yolo, conf_yolo) = ExecuteYOLO11Inference(I_warped)</w:t>
              <w:br/>
              <w:t xml:space="preserve">  IF conf_yolo &gt;= 0.50 THEN candidates.Append(("yolo", pt_yolo, conf_yolo, w=0.20))</w:t>
              <w:br/>
              <w:t xml:space="preserve">  </w:t>
              <w:br/>
              <w:t xml:space="preserve">  // 3. Outlier Rejection &amp; Weighted Consensus Fusion</w:t>
              <w:br/>
              <w:t xml:space="preserve">  valid_candidates = FilterOutliers(candidates, threshold_distance = 15.0 mm)</w:t>
              <w:br/>
              <w:t xml:space="preserve">  </w:t>
              <w:br/>
              <w:t xml:space="preserve">  IF Length(valid_candidates) == 0 THEN</w:t>
              <w:br/>
              <w:t xml:space="preserve">    // Execute Tier 4 HSV Fallback</w:t>
              <w:br/>
              <w:t xml:space="preserve">    (pt_hsv, conf_hsv) = ExecuteHSVColorSegmentation(I_warped)</w:t>
              <w:br/>
              <w:t xml:space="preserve">    IF conf_hsv &gt;= 0.50 THEN</w:t>
              <w:br/>
              <w:t xml:space="preserve">      final_coord = pt_hsv; final_conf = conf_hsv; method = "HSV_FALLBACK"</w:t>
              <w:br/>
              <w:t xml:space="preserve">    ELSE</w:t>
              <w:br/>
              <w:t xml:space="preserve">      RETURN FlagForJudicialReview(I_warped)</w:t>
              <w:br/>
              <w:t xml:space="preserve">    END IF</w:t>
              <w:br/>
              <w:t xml:space="preserve">  ELSE</w:t>
              <w:br/>
              <w:t xml:space="preserve">    total_w = Sum(c.w * c.conf FOR c IN valid_candidates)</w:t>
              <w:br/>
              <w:t xml:space="preserve">    final_coord = Sum(c.w * c.conf * c.pt FOR c IN valid_candidates) / total_w</w:t>
              <w:br/>
              <w:t xml:space="preserve">    final_conf = Min(1.0, total_w)</w:t>
              <w:br/>
              <w:t xml:space="preserve">    method = "CONSENSUS_HYBRID"</w:t>
              <w:br/>
              <w:t xml:space="preserve">  END IF</w:t>
              <w:br/>
              <w:t xml:space="preserve">  </w:t>
              <w:br/>
              <w:t xml:space="preserve">  // 4. World Archery Radial Calculation</w:t>
              <w:br/>
              <w:t xml:space="preserve">  r = EuclideanDistance(final_coord, TargetCenter(500, 500)) / TargetRadius(500)</w:t>
              <w:br/>
              <w:t xml:space="preserve">  effective_r = Max(0.0, r - delta)</w:t>
              <w:br/>
              <w:t xml:space="preserve">  </w:t>
              <w:br/>
              <w:t xml:space="preserve">  // 5. Zone Mapping &amp; Line-Cutter Verification</w:t>
              <w:br/>
              <w:t xml:space="preserve">  (score_val, is_x) = MapZoneBoundaries(effective_r)</w:t>
              <w:br/>
              <w:t xml:space="preserve">  </w:t>
              <w:br/>
              <w:t xml:space="preserve">  RETURN ScoreEvaluation(score_val, is_x, final_conf, method)</w:t>
              <w:br/>
              <w:t>END</w:t>
            </w:r>
          </w:p>
        </w:tc>
      </w:tr>
    </w:tbl>
    <w:p>
      <w:pPr>
        <w:spacing w:after="80"/>
      </w:pPr>
    </w:p>
    <w:p>
      <w:r>
        <w:br w:type="page"/>
      </w:r>
    </w:p>
    <w:p>
      <w:pPr>
        <w:keepNext/>
        <w:spacing w:before="360" w:after="160"/>
      </w:pPr>
      <w:r>
        <w:rPr>
          <w:rFonts w:ascii="Calibri" w:hAnsi="Calibri"/>
          <w:b/>
          <w:color w:val="1E3A8A"/>
          <w:sz w:val="40"/>
        </w:rPr>
        <w:t>CHAPTER 8: COMPONENT-LEVEL DESIGN &amp; CODE IMPLEMENTATION</w:t>
      </w:r>
    </w:p>
    <w:p>
      <w:pPr>
        <w:keepNext/>
        <w:spacing w:before="280" w:after="120"/>
      </w:pPr>
      <w:r>
        <w:rPr>
          <w:rFonts w:ascii="Calibri" w:hAnsi="Calibri"/>
          <w:b/>
          <w:color w:val="1E40AF"/>
          <w:sz w:val="30"/>
        </w:rPr>
        <w:t>8.1 Backend Component Architecture &amp; Core Bootstrap</w:t>
      </w:r>
    </w:p>
    <w:p>
      <w:pPr>
        <w:spacing w:before="0" w:after="120" w:line="276" w:lineRule="auto"/>
      </w:pPr>
      <w:r>
        <w:rPr>
          <w:rFonts w:ascii="Calibri" w:hAnsi="Calibri"/>
          <w:b w:val="0"/>
          <w:i w:val="0"/>
          <w:color w:val="1F2937"/>
          <w:sz w:val="22"/>
        </w:rPr>
        <w:t xml:space="preserve">The Bull's Eye backend is engineered using </w:t>
      </w:r>
      <w:r>
        <w:rPr>
          <w:rFonts w:ascii="Calibri" w:hAnsi="Calibri"/>
          <w:b/>
          <w:i w:val="0"/>
          <w:color w:val="1F2937"/>
          <w:sz w:val="22"/>
        </w:rPr>
        <w:t>FastAPI</w:t>
      </w:r>
      <w:r>
        <w:rPr>
          <w:rFonts w:ascii="Calibri" w:hAnsi="Calibri"/>
          <w:b w:val="0"/>
          <w:i w:val="0"/>
          <w:color w:val="1F2937"/>
          <w:sz w:val="22"/>
        </w:rPr>
        <w:t xml:space="preserve"> (Python 3.11), leveraging asynchronous coroutines (</w:t>
      </w:r>
      <w:r>
        <w:rPr>
          <w:rFonts w:ascii="Consolas" w:hAnsi="Consolas"/>
          <w:b w:val="0"/>
          <w:i w:val="0"/>
          <w:color w:val="B42828"/>
          <w:sz w:val="20"/>
        </w:rPr>
        <w:t>async</w:t>
      </w:r>
      <w:r>
        <w:rPr>
          <w:rFonts w:ascii="Calibri" w:hAnsi="Calibri"/>
          <w:b w:val="0"/>
          <w:i w:val="0"/>
          <w:color w:val="1F2937"/>
          <w:sz w:val="22"/>
        </w:rPr>
        <w:t>/</w:t>
      </w:r>
      <w:r>
        <w:rPr>
          <w:rFonts w:ascii="Consolas" w:hAnsi="Consolas"/>
          <w:b w:val="0"/>
          <w:i w:val="0"/>
          <w:color w:val="B42828"/>
          <w:sz w:val="20"/>
        </w:rPr>
        <w:t>await</w:t>
      </w:r>
      <w:r>
        <w:rPr>
          <w:rFonts w:ascii="Calibri" w:hAnsi="Calibri"/>
          <w:b w:val="0"/>
          <w:i w:val="0"/>
          <w:color w:val="1F2937"/>
          <w:sz w:val="22"/>
        </w:rPr>
        <w:t xml:space="preserve">) to deliver high concurrent request throughput while offloading CPU-intensive computer vision algorithms to dedicated execution threads via </w:t>
      </w:r>
      <w:r>
        <w:rPr>
          <w:rFonts w:ascii="Consolas" w:hAnsi="Consolas"/>
          <w:b w:val="0"/>
          <w:i w:val="0"/>
          <w:color w:val="B42828"/>
          <w:sz w:val="20"/>
        </w:rPr>
        <w:t>asyncio.to_thread</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BACKEND SERVICE-ORIENTED COMPONENT ARCHITECTURE                            |</w:t>
              <w:br/>
              <w:t>|                                                                                                    |</w:t>
              <w:br/>
              <w:t>|  [main.py]                                                                                         |</w:t>
              <w:br/>
              <w:t>|   - Lifespan Manager: Initializes Database Pools &amp; Redis Connections                               |</w:t>
              <w:br/>
              <w:t>|   - Global Middleware: CORS Policy, Structured JSON Access Logging, Timing Headers                |</w:t>
              <w:br/>
              <w:t>|   - API Routers: /auth, /tournaments, /sessions, /scores, /cameras, /leaderboard, /reports         |</w:t>
              <w:br/>
              <w:t>|         |                                                                                          |</w:t>
              <w:br/>
              <w:t>|         +------------------------------------------------------------------+                       |</w:t>
              <w:br/>
              <w:t>|         |                                                                  |                       |</w:t>
              <w:br/>
              <w:t>|         v                                                                  v                       |</w:t>
              <w:br/>
              <w:t>|  [src.core]                                                         [src.services]                 |</w:t>
              <w:br/>
              <w:t>|   - config.py: Pydantic BaseSettings (.env loader)                   - arrow_detection_service.py  |</w:t>
              <w:br/>
              <w:t>|   - database.py: SQLAlchemy async_sessionmaker &amp; engine              - yolo_detection_service.py   |</w:t>
              <w:br/>
              <w:t>|   - redis.py: Redis AsyncClient connection pool                      - scoring_service.py          |</w:t>
              <w:br/>
              <w:t>|   - security.py: Passlib bcrypt &amp; python-jose JWT utils              - leaderboard_service.py      |</w:t>
              <w:br/>
              <w:t>|   - exceptions.py: Custom domain HTTPException subclasses            - camera_service.py           |</w:t>
              <w:br/>
              <w:t>|                                                                      - report_service.py           |</w:t>
              <w:br/>
              <w:t>|                                                                      - auth_service.py             |</w:t>
              <w:br/>
              <w:t>+----------------------------------------------------------------------------------------------------+</w:t>
            </w:r>
          </w:p>
        </w:tc>
      </w:tr>
    </w:tbl>
    <w:p>
      <w:pPr>
        <w:spacing w:after="80"/>
      </w:pPr>
    </w:p>
    <w:p>
      <w:pPr>
        <w:spacing w:before="0" w:after="120" w:line="276" w:lineRule="auto"/>
      </w:pPr>
      <w:r>
        <w:rPr>
          <w:rFonts w:ascii="Calibri" w:hAnsi="Calibri"/>
          <w:b w:val="0"/>
          <w:i/>
          <w:color w:val="1F2937"/>
          <w:sz w:val="22"/>
        </w:rPr>
        <w:t>Figure 8.1: Backend Service-Oriented Component Architecture</w:t>
      </w:r>
    </w:p>
    <w:p>
      <w:pPr>
        <w:keepNext/>
        <w:spacing w:before="200" w:after="80"/>
      </w:pPr>
      <w:r>
        <w:rPr>
          <w:rFonts w:ascii="Calibri" w:hAnsi="Calibri"/>
          <w:b/>
          <w:color w:val="2563EB"/>
          <w:sz w:val="26"/>
        </w:rPr>
        <w:t>Technology Stack and Selection Rationale:</w:t>
      </w:r>
    </w:p>
    <w:p>
      <w:pPr>
        <w:spacing w:before="0" w:after="120" w:line="276" w:lineRule="auto"/>
      </w:pPr>
      <w:r>
        <w:rPr>
          <w:rFonts w:ascii="Calibri" w:hAnsi="Calibri"/>
          <w:b w:val="0"/>
          <w:i/>
          <w:color w:val="1F2937"/>
          <w:sz w:val="22"/>
        </w:rPr>
        <w:t>Table 8.1: System Technology Stack and Architectural Rationale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tblHeader/>
        </w:trPr>
        <w:tc>
          <w:tcPr>
            <w:tcW w:type="dxa" w:w="2340"/>
            <w:shd w:fill="1E3A8A"/>
            <w:tcMar>
              <w:top w:w="120" w:type="dxa"/>
              <w:bottom w:w="120" w:type="dxa"/>
              <w:left w:w="140" w:type="dxa"/>
              <w:right w:w="140" w:type="dxa"/>
            </w:tcMar>
          </w:tcPr>
          <w:p>
            <w:pPr>
              <w:spacing w:before="40" w:after="40"/>
            </w:pPr>
            <w:r>
              <w:rPr>
                <w:rFonts w:ascii="Calibri" w:hAnsi="Calibri"/>
                <w:b/>
                <w:color w:val="FFFFFF"/>
                <w:sz w:val="20"/>
              </w:rPr>
              <w:t>Technology / Component</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Version</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Architectural Role</w:t>
            </w:r>
          </w:p>
        </w:tc>
        <w:tc>
          <w:tcPr>
            <w:tcW w:type="dxa" w:w="2340"/>
            <w:shd w:fill="1E3A8A"/>
            <w:tcMar>
              <w:top w:w="120" w:type="dxa"/>
              <w:bottom w:w="120" w:type="dxa"/>
              <w:left w:w="140" w:type="dxa"/>
              <w:right w:w="140" w:type="dxa"/>
            </w:tcMar>
          </w:tcPr>
          <w:p>
            <w:pPr>
              <w:spacing w:before="40" w:after="40"/>
            </w:pPr>
            <w:r>
              <w:rPr>
                <w:rFonts w:ascii="Calibri" w:hAnsi="Calibri"/>
                <w:b/>
                <w:color w:val="FFFFFF"/>
                <w:sz w:val="20"/>
              </w:rPr>
              <w:t>Selection Rationale</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FastAPI</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^0.110.0</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Asynchronous API Framework</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Native async coroutines; automated OpenAPI/Swagger generation; high throughput.</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Python</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3.11.x</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Core Backend Runtime</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Up to 25% faster than Python 3.10; extensive computer vision and ML library support.</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PostgreSQL</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15.4</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Relational Database</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ACID compliance; robust JSONB support for camera calibration matrices; strong indexing.</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Redis</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7.2</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Cache &amp; Pub/Sub Broker</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Sub-millisecond response for leaderboard caching; native Pub/Sub for WebSockets.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SQLAlchemy</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2.0.28</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ORM &amp; Query Builder</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Modern 2.0 type-hinted syntax; reliable connection pooling; migration support via Alembic.</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OpenCV</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4.8.1</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Computer Vision Library</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Fast C++ optimized image processing; morphological filtering; homography rectification.</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Ultralytics YOLO11</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8.3.x</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Deep Learning Inference</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State-of-the-art small-object detection; efficient C3k2 backbone; sub-50ms CPU inference.</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ReportLab</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4.1.0</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PDF Generation Engine</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High-resolution vector graphics; precise layout control for official WA scorecards.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React</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18.2.0</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Frontend Web Framework</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Declarative UI rendering; component reusability; high performance virtual DOM.</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Zustand</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4.5.2</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Client State Management</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Minimal boilerplate; non-invasive reactive state updates; zero unnecessary re-renders.</w:t>
            </w:r>
          </w:p>
        </w:tc>
      </w:tr>
      <w:tr>
        <w:trPr>
          <w:cantSplit/>
        </w:trPr>
        <w:tc>
          <w:tcPr>
            <w:tcW w:type="dxa" w:w="23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Tailwind CSS</w:t>
            </w:r>
          </w:p>
        </w:tc>
        <w:tc>
          <w:tcPr>
            <w:tcW w:type="dxa" w:w="234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3.4.1</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Utility-First CSS</w:t>
            </w:r>
          </w:p>
        </w:tc>
        <w:tc>
          <w:tcPr>
            <w:tcW w:type="dxa" w:w="23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Clean styling; responsive layouts; dark/light mode theming support.</w:t>
            </w:r>
          </w:p>
        </w:tc>
      </w:tr>
      <w:tr>
        <w:trPr>
          <w:cantSplit/>
        </w:trPr>
        <w:tc>
          <w:tcPr>
            <w:tcW w:type="dxa" w:w="23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Docker Compose</w:t>
            </w:r>
          </w:p>
        </w:tc>
        <w:tc>
          <w:tcPr>
            <w:tcW w:type="dxa" w:w="234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2.24.x</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Container Orchestration</w:t>
            </w:r>
          </w:p>
        </w:tc>
        <w:tc>
          <w:tcPr>
            <w:tcW w:type="dxa" w:w="23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Isolated multi-container environments; single-command deployment across platforms.</w:t>
            </w:r>
          </w:p>
        </w:tc>
      </w:tr>
    </w:tbl>
    <w:p>
      <w:pPr>
        <w:spacing w:after="120"/>
      </w:pPr>
    </w:p>
    <w:p>
      <w:pPr>
        <w:keepNext/>
        <w:spacing w:before="280" w:after="120"/>
      </w:pPr>
      <w:r>
        <w:rPr>
          <w:rFonts w:ascii="Calibri" w:hAnsi="Calibri"/>
          <w:b/>
          <w:color w:val="1E40AF"/>
          <w:sz w:val="30"/>
        </w:rPr>
        <w:t>8.2 Detailed Backend Service Implementations &amp; Critical Code Walkthroughs</w:t>
      </w:r>
    </w:p>
    <w:p>
      <w:pPr>
        <w:keepNext/>
        <w:spacing w:before="200" w:after="80"/>
      </w:pPr>
      <w:r>
        <w:rPr>
          <w:rFonts w:ascii="Calibri" w:hAnsi="Calibri"/>
          <w:b/>
          <w:color w:val="2563EB"/>
          <w:sz w:val="26"/>
        </w:rPr>
        <w:t>8.2.1 Arrow Detection Service (`src/services/arrow_detection_service.py`)</w:t>
      </w:r>
    </w:p>
    <w:p>
      <w:pPr>
        <w:spacing w:before="0" w:after="120" w:line="276" w:lineRule="auto"/>
      </w:pPr>
      <w:r>
        <w:rPr>
          <w:rFonts w:ascii="Calibri" w:hAnsi="Calibri"/>
          <w:b w:val="0"/>
          <w:i w:val="0"/>
          <w:color w:val="1F2937"/>
          <w:sz w:val="22"/>
        </w:rPr>
        <w:t xml:space="preserve">The </w:t>
      </w:r>
      <w:r>
        <w:rPr>
          <w:rFonts w:ascii="Consolas" w:hAnsi="Consolas"/>
          <w:b w:val="0"/>
          <w:i w:val="0"/>
          <w:color w:val="B42828"/>
          <w:sz w:val="20"/>
        </w:rPr>
        <w:t>ArrowDetectionService</w:t>
      </w:r>
      <w:r>
        <w:rPr>
          <w:rFonts w:ascii="Calibri" w:hAnsi="Calibri"/>
          <w:b w:val="0"/>
          <w:i w:val="0"/>
          <w:color w:val="1F2937"/>
          <w:sz w:val="22"/>
        </w:rPr>
        <w:t xml:space="preserve"> orchestrates the multi-method computer vision detection pipeline: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class ArrowDetectionService:</w:t>
              <w:br/>
              <w:t xml:space="preserve">    def __init__(self, yolo_service: YoloDetectionService):</w:t>
              <w:br/>
              <w:t xml:space="preserve">        self.yolo_service = yolo_service</w:t>
              <w:br/>
              <w:t xml:space="preserve">        self.weights = {</w:t>
              <w:br/>
              <w:t xml:space="preserve">            "morphology": 0.40,</w:t>
              <w:br/>
              <w:t xml:space="preserve">            "line_ellipse": 0.30,</w:t>
              <w:br/>
              <w:t xml:space="preserve">            "yolo": 0.20,</w:t>
              <w:br/>
              <w:t xml:space="preserve">            "hsv": 0.10</w:t>
              <w:br/>
              <w:t xml:space="preserve">        }</w:t>
              <w:br/>
              <w:br/>
              <w:t xml:space="preserve">    def detect_impact_point(self, current_frame: np.ndarray, </w:t>
              <w:br/>
              <w:t xml:space="preserve">                            reference_frame: Optional[np.ndarray], </w:t>
              <w:br/>
              <w:t xml:space="preserve">                            homography_matrix: Optional[np.ndarray]) -&gt; DetectionResult:</w:t>
              <w:br/>
              <w:t xml:space="preserve">        # Step 1: Perspective Homography Warp</w:t>
              <w:br/>
              <w:t xml:space="preserve">        if homography_matrix is not None:</w:t>
              <w:br/>
              <w:t xml:space="preserve">            warped = cv2.warpPerspective(current_frame, homography_matrix, (1000, 1000))</w:t>
              <w:br/>
              <w:t xml:space="preserve">            ref_warped = cv2.warpPerspective(reference_frame, homography_matrix, (1000, 1000)) if reference_frame is not None else None</w:t>
              <w:br/>
              <w:t xml:space="preserve">        else:</w:t>
              <w:br/>
              <w:t xml:space="preserve">            warped = current_frame</w:t>
              <w:br/>
              <w:t xml:space="preserve">            ref_warped = reference_frame</w:t>
              <w:br/>
              <w:br/>
              <w:t xml:space="preserve">        candidates = []</w:t>
              <w:br/>
              <w:t xml:space="preserve">        </w:t>
              <w:br/>
              <w:t xml:space="preserve">        # Step 2: Tier 1 - Morphological Puncture Difference</w:t>
              <w:br/>
              <w:t xml:space="preserve">        if ref_warped is not None:</w:t>
              <w:br/>
              <w:t xml:space="preserve">            morph_res = self._detect_puncture_morphology(warped, ref_warped)</w:t>
              <w:br/>
              <w:t xml:space="preserve">            if morph_res.is_valid:</w:t>
              <w:br/>
              <w:t xml:space="preserve">                candidates.append(("morphology", morph_res.point, morph_res.confidence))</w:t>
              <w:br/>
              <w:br/>
              <w:t xml:space="preserve">        # Step 3: Tier 2 - Quadratic Line-Ellipse Intersection</w:t>
              <w:br/>
              <w:t xml:space="preserve">        ellipse_res = self._detect_line_ellipse(warped)</w:t>
              <w:br/>
              <w:t xml:space="preserve">        if ellipse_res.is_valid:</w:t>
              <w:br/>
              <w:t xml:space="preserve">            candidates.append(("line_ellipse", ellipse_res.point, ellipse_res.confidence))</w:t>
              <w:br/>
              <w:br/>
              <w:t xml:space="preserve">        # Step 4: Tier 3 - YOLO11 Deep Learning Detection</w:t>
              <w:br/>
              <w:t xml:space="preserve">        yolo_res = self.yolo_service.detect_arrow(warped)</w:t>
              <w:br/>
              <w:t xml:space="preserve">        if yolo_res.is_valid:</w:t>
              <w:br/>
              <w:t xml:space="preserve">            candidates.append(("yolo", yolo_res.point, yolo_res.confidence))</w:t>
              <w:br/>
              <w:br/>
              <w:t xml:space="preserve">        # Step 5: Consensus Arbitration</w:t>
              <w:br/>
              <w:t xml:space="preserve">        final_coord, final_conf, method_used = self._compute_consensus(candidates, warped)</w:t>
              <w:br/>
              <w:t xml:space="preserve">        return DetectionResult(x=final_coord[0], y=final_coord[1], </w:t>
              <w:br/>
              <w:t xml:space="preserve">                               confidence=final_conf, method=method_used)</w:t>
            </w:r>
          </w:p>
        </w:tc>
      </w:tr>
    </w:tbl>
    <w:p>
      <w:pPr>
        <w:spacing w:after="80"/>
      </w:pPr>
    </w:p>
    <w:p>
      <w:pPr>
        <w:keepNext/>
        <w:spacing w:before="200" w:after="80"/>
      </w:pPr>
      <w:r>
        <w:rPr>
          <w:rFonts w:ascii="Calibri" w:hAnsi="Calibri"/>
          <w:b/>
          <w:color w:val="2563EB"/>
          <w:sz w:val="26"/>
        </w:rPr>
        <w:t>8.2.2 World Archery Scoring Engine (`src/services/scoring_service.py`)</w:t>
      </w:r>
    </w:p>
    <w:p>
      <w:pPr>
        <w:spacing w:before="0" w:after="120" w:line="276" w:lineRule="auto"/>
      </w:pPr>
      <w:r>
        <w:rPr>
          <w:rFonts w:ascii="Calibri" w:hAnsi="Calibri"/>
          <w:b w:val="0"/>
          <w:i w:val="0"/>
          <w:color w:val="1F2937"/>
          <w:sz w:val="22"/>
        </w:rPr>
        <w:t xml:space="preserve">The </w:t>
      </w:r>
      <w:r>
        <w:rPr>
          <w:rFonts w:ascii="Consolas" w:hAnsi="Consolas"/>
          <w:b w:val="0"/>
          <w:i w:val="0"/>
          <w:color w:val="B42828"/>
          <w:sz w:val="20"/>
        </w:rPr>
        <w:t>ScoringService</w:t>
      </w:r>
      <w:r>
        <w:rPr>
          <w:rFonts w:ascii="Calibri" w:hAnsi="Calibri"/>
          <w:b w:val="0"/>
          <w:i w:val="0"/>
          <w:color w:val="1F2937"/>
          <w:sz w:val="22"/>
        </w:rPr>
        <w:t xml:space="preserve"> evaluates rectified Cartesian coordinates against World Archery rules: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class ScoringService:</w:t>
              <w:br/>
              <w:t xml:space="preserve">    # Normalized World Archery 10-Ring Radial Thresholds (R_target = 1.0)</w:t>
              <w:br/>
              <w:t xml:space="preserve">    WA_ZONES = [</w:t>
              <w:br/>
              <w:t xml:space="preserve">        (0.048, 10, True),   # Inner-10 (X-Ring)</w:t>
              <w:br/>
              <w:t xml:space="preserve">        (0.096, 10, False),  # Ring 10</w:t>
              <w:br/>
              <w:t xml:space="preserve">        (0.192, 9,  False),  # Ring 9</w:t>
              <w:br/>
              <w:t xml:space="preserve">        (0.288, 8,  False),  # Ring 8</w:t>
              <w:br/>
              <w:t xml:space="preserve">        (0.384, 7,  False),  # Ring 7</w:t>
              <w:br/>
              <w:t xml:space="preserve">        (0.480, 6,  False),  # Ring 6</w:t>
              <w:br/>
              <w:t xml:space="preserve">        (0.576, 5,  False),  # Ring 5</w:t>
              <w:br/>
              <w:t xml:space="preserve">        (0.672, 4,  False),  # Ring 4</w:t>
              <w:br/>
              <w:t xml:space="preserve">        (0.768, 3,  False),  # Ring 3</w:t>
              <w:br/>
              <w:t xml:space="preserve">        (0.864, 2,  False),  # Ring 2</w:t>
              <w:br/>
              <w:t xml:space="preserve">        (0.960, 1,  False),  # Ring 1</w:t>
              <w:br/>
              <w:t xml:space="preserve">    ]</w:t>
              <w:br/>
              <w:t xml:space="preserve">    NORMALIZED_SHAFT_RADIUS = 0.0041  # 2.5mm shaft on 610mm target radius</w:t>
              <w:br/>
              <w:br/>
              <w:t xml:space="preserve">    def calculate_score(self, x: float, y: float, target_radius_px: float = 500.0) -&gt; ScoreEvaluation:</w:t>
              <w:br/>
              <w:t xml:space="preserve">        # Compute normalized radial distance from center (0, 0)</w:t>
              <w:br/>
              <w:t xml:space="preserve">        norm_x = x / target_radius_px</w:t>
              <w:br/>
              <w:t xml:space="preserve">        norm_y = y / target_radius_px</w:t>
              <w:br/>
              <w:t xml:space="preserve">        r = math.sqrt(norm_x**2 + norm_y**2)</w:t>
              <w:br/>
              <w:br/>
              <w:t xml:space="preserve">        # Check line-cutter tangency: r - delta &lt;= R_z</w:t>
              <w:br/>
              <w:t xml:space="preserve">        effective_r = max(0.0, r - self.NORMALIZED_SHAFT_RADIUS)</w:t>
              <w:br/>
              <w:br/>
              <w:t xml:space="preserve">        for boundary_radius, score_val, is_x in self.WA_ZONES:</w:t>
              <w:br/>
              <w:t xml:space="preserve">            if effective_r &lt;= boundary_radius:</w:t>
              <w:br/>
              <w:t xml:space="preserve">                return ScoreEvaluation(</w:t>
              <w:br/>
              <w:t xml:space="preserve">                    score_value=score_val,</w:t>
              <w:br/>
              <w:t xml:space="preserve">                    is_x_ring=is_x,</w:t>
              <w:br/>
              <w:t xml:space="preserve">                    radial_distance=r,</w:t>
              <w:br/>
              <w:t xml:space="preserve">                    is_line_cutter=(r &gt; boundary_radius and effective_r &lt;= boundary_radius)</w:t>
              <w:br/>
              <w:t xml:space="preserve">                )</w:t>
              <w:br/>
              <w:br/>
              <w:t xml:space="preserve">        # Arrow falls outside Zone 1 outer dividing line</w:t>
              <w:br/>
              <w:t xml:space="preserve">        return ScoreEvaluation(score_value=0, is_x_ring=False, radial_distance=r, is_line_cutter=False)</w:t>
            </w:r>
          </w:p>
        </w:tc>
      </w:tr>
    </w:tbl>
    <w:p>
      <w:pPr>
        <w:spacing w:after="80"/>
      </w:pPr>
    </w:p>
    <w:p>
      <w:pPr>
        <w:keepNext/>
        <w:spacing w:before="200" w:after="80"/>
      </w:pPr>
      <w:r>
        <w:rPr>
          <w:rFonts w:ascii="Calibri" w:hAnsi="Calibri"/>
          <w:b/>
          <w:color w:val="2563EB"/>
          <w:sz w:val="26"/>
        </w:rPr>
        <w:t>8.2.3 Leaderboard and Tie-Breaking Service (`src/services/leaderboard_service.py`)</w:t>
      </w:r>
    </w:p>
    <w:p>
      <w:pPr>
        <w:spacing w:before="0" w:after="120" w:line="276" w:lineRule="auto"/>
      </w:pPr>
      <w:r>
        <w:rPr>
          <w:rFonts w:ascii="Calibri" w:hAnsi="Calibri"/>
          <w:b w:val="0"/>
          <w:i w:val="0"/>
          <w:color w:val="1F2937"/>
          <w:sz w:val="22"/>
        </w:rPr>
        <w:t>Computes official tournament rankings with sub-millisecond Redis caching:</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class LeaderboardService:</w:t>
              <w:br/>
              <w:t xml:space="preserve">    def __init__(self, db: AsyncSession, redis: Redis):</w:t>
              <w:br/>
              <w:t xml:space="preserve">        self.db = db</w:t>
              <w:br/>
              <w:t xml:space="preserve">        self.redis = redis</w:t>
              <w:br/>
              <w:br/>
              <w:t xml:space="preserve">    async def get_tournament_leaderboard(self, tournament_id: UUID) -&gt; List[ArcherStanding]:</w:t>
              <w:br/>
              <w:t xml:space="preserve">        cache_key = f"leaderboard:{tournament_id}"</w:t>
              <w:br/>
              <w:t xml:space="preserve">        cached = await self.redis.get(cache_key)</w:t>
              <w:br/>
              <w:t xml:space="preserve">        if cached:</w:t>
              <w:br/>
              <w:t xml:space="preserve">            return [ArcherStanding.parse_raw(row) for row in json.loads(cached)]</w:t>
              <w:br/>
              <w:br/>
              <w:t xml:space="preserve">        # Optimized SQL aggregation grouping by archer</w:t>
              <w:br/>
              <w:t xml:space="preserve">        query = (</w:t>
              <w:br/>
              <w:t xml:space="preserve">            select(</w:t>
              <w:br/>
              <w:t xml:space="preserve">                User.id.label("archer_id"),</w:t>
              <w:br/>
              <w:t xml:space="preserve">                User.full_name,</w:t>
              <w:br/>
              <w:t xml:space="preserve">                func.coalesce(func.sum(Score.score_value), 0).label("total_score"),</w:t>
              <w:br/>
              <w:t xml:space="preserve">                func.count(case((Score.score_value == 10, 1))).label("num_tens"),</w:t>
              <w:br/>
              <w:t xml:space="preserve">                func.count(case((Score.is_x_ring == True, 1))).label("num_xs"),</w:t>
              <w:br/>
              <w:t xml:space="preserve">                func.count(Score.id).label("arrows_shot")</w:t>
              <w:br/>
              <w:t xml:space="preserve">            )</w:t>
              <w:br/>
              <w:t xml:space="preserve">            .join(SessionArcher, SessionArcher.user_id == User.id)</w:t>
              <w:br/>
              <w:t xml:space="preserve">            .join(Session, Session.id == SessionArcher.session_id)</w:t>
              <w:br/>
              <w:t xml:space="preserve">            .outerjoin(Score, and_(Score.session_id == Session.id, Score.archer_id == User.id))</w:t>
              <w:br/>
              <w:t xml:space="preserve">            .where(Session.tournament_id == tournament_id)</w:t>
              <w:br/>
              <w:t xml:space="preserve">            .group_by(User.id, User.full_name)</w:t>
              <w:br/>
              <w:t xml:space="preserve">            .order_by(</w:t>
              <w:br/>
              <w:t xml:space="preserve">                desc("total_score"),</w:t>
              <w:br/>
              <w:t xml:space="preserve">                desc("num_tens"),</w:t>
              <w:br/>
              <w:t xml:space="preserve">                desc("num_xs")</w:t>
              <w:br/>
              <w:t xml:space="preserve">            )</w:t>
              <w:br/>
              <w:t xml:space="preserve">        )</w:t>
              <w:br/>
              <w:t xml:space="preserve">        result = await self.db.execute(query)</w:t>
              <w:br/>
              <w:t xml:space="preserve">        standings = [ArcherStanding.from_orm(row) for row in result.all()]</w:t>
              <w:br/>
              <w:br/>
              <w:t xml:space="preserve">        # Cache standings in Redis with 60-second TTL</w:t>
              <w:br/>
              <w:t xml:space="preserve">        await self.redis.setex(cache_key, 60, json.dumps([s.dict() for s in standings]))</w:t>
              <w:br/>
              <w:t xml:space="preserve">        return standings</w:t>
            </w:r>
          </w:p>
        </w:tc>
      </w:tr>
    </w:tbl>
    <w:p>
      <w:pPr>
        <w:spacing w:after="80"/>
      </w:pPr>
    </w:p>
    <w:p>
      <w:pPr>
        <w:keepNext/>
        <w:spacing w:before="200" w:after="80"/>
      </w:pPr>
      <w:r>
        <w:rPr>
          <w:rFonts w:ascii="Calibri" w:hAnsi="Calibri"/>
          <w:b/>
          <w:color w:val="2563EB"/>
          <w:sz w:val="26"/>
        </w:rPr>
        <w:t>8.2.4 Multi-Lane AI Round Scoring &amp; Batch Confirmation Pipeline</w:t>
      </w:r>
    </w:p>
    <w:p>
      <w:pPr>
        <w:spacing w:before="0" w:after="120" w:line="276" w:lineRule="auto"/>
      </w:pPr>
      <w:r>
        <w:rPr>
          <w:rFonts w:ascii="Calibri" w:hAnsi="Calibri"/>
          <w:b w:val="0"/>
          <w:i w:val="0"/>
          <w:color w:val="1F2937"/>
          <w:sz w:val="22"/>
        </w:rPr>
        <w:t>To enable synchronized multi-lane tournament scoring, Bull's Eye implements the automated round execution cycle (</w:t>
      </w:r>
      <w:r>
        <w:rPr>
          <w:rFonts w:ascii="Consolas" w:hAnsi="Consolas"/>
          <w:b w:val="0"/>
          <w:i w:val="0"/>
          <w:color w:val="B42828"/>
          <w:sz w:val="20"/>
        </w:rPr>
        <w:t>POST /api/sessions/{id}/ai-score-round</w:t>
      </w:r>
      <w:r>
        <w:rPr>
          <w:rFonts w:ascii="Calibri" w:hAnsi="Calibri"/>
          <w:b w:val="0"/>
          <w:i w:val="0"/>
          <w:color w:val="1F2937"/>
          <w:sz w:val="22"/>
        </w:rPr>
        <w:t xml:space="preserve"> and </w:t>
      </w:r>
      <w:r>
        <w:rPr>
          <w:rFonts w:ascii="Consolas" w:hAnsi="Consolas"/>
          <w:b w:val="0"/>
          <w:i w:val="0"/>
          <w:color w:val="B42828"/>
          <w:sz w:val="20"/>
        </w:rPr>
        <w:t>POST /api/sessions/{id}/scores/batch-confirm-round</w:t>
      </w:r>
      <w:r>
        <w:rPr>
          <w:rFonts w:ascii="Calibri" w:hAnsi="Calibri"/>
          <w:b w:val="0"/>
          <w:i w:val="0"/>
          <w:color w:val="1F2937"/>
          <w:sz w:val="22"/>
        </w:rPr>
        <w: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@router.post("/{session_id}/ai-score-round")</w:t>
              <w:br/>
              <w:t xml:space="preserve">async def ai_score_round(session_id: UUID, round_data: RoundScoreRequest, </w:t>
              <w:br/>
              <w:t xml:space="preserve">                         db: AsyncSession = Depends(get_db)):</w:t>
              <w:br/>
              <w:t xml:space="preserve">    # Executes multi-lane AI scoring cycle for all active lanes in an end.</w:t>
              <w:br/>
              <w:t xml:space="preserve">    session = await db.get(Session, session_id)</w:t>
              <w:br/>
              <w:t xml:space="preserve">    lane_assignments = await db.execute(</w:t>
              <w:br/>
              <w:t xml:space="preserve">        select(CameraLaneAssignment).where(CameraLaneAssignment.session_id == session_id)</w:t>
              <w:br/>
              <w:t xml:space="preserve">    )</w:t>
              <w:br/>
              <w:t xml:space="preserve">    </w:t>
              <w:br/>
              <w:t xml:space="preserve">    scored_lanes = []</w:t>
              <w:br/>
              <w:t xml:space="preserve">    for assignment in lane_assignments.scalars().all():</w:t>
              <w:br/>
              <w:t xml:space="preserve">        # Fetch current frame from lane camera stream</w:t>
              <w:br/>
              <w:t xml:space="preserve">        frame = camera_service.get_latest_frame(assignment.camera_id)</w:t>
              <w:br/>
              <w:t xml:space="preserve">        homography = assignment.camera.calibration_matrix</w:t>
              <w:br/>
              <w:t xml:space="preserve">        </w:t>
              <w:br/>
              <w:t xml:space="preserve">        # Detect all arrows shot in this end</w:t>
              <w:br/>
              <w:t xml:space="preserve">        detection = arrow_detection_service.detect_end_arrows(frame, homography)</w:t>
              <w:br/>
              <w:t xml:space="preserve">        </w:t>
              <w:br/>
              <w:t xml:space="preserve">        lane_summary = {</w:t>
              <w:br/>
              <w:t xml:space="preserve">            "lane_number": assignment.lane_number,</w:t>
              <w:br/>
              <w:t xml:space="preserve">            "archer_id": str(assignment.archer_id),</w:t>
              <w:br/>
              <w:t xml:space="preserve">            "detected_arrows": detection.arrows,</w:t>
              <w:br/>
              <w:t xml:space="preserve">            "end_total": sum(a.points for a in detection.arrows),</w:t>
              <w:br/>
              <w:t xml:space="preserve">            "avg_confidence": detection.mean_confidence,</w:t>
              <w:br/>
              <w:t xml:space="preserve">            "annotated_image": detection.base64_preview</w:t>
              <w:br/>
              <w:t xml:space="preserve">        }</w:t>
              <w:br/>
              <w:t xml:space="preserve">        scored_lanes.append(lane_summary)</w:t>
              <w:br/>
              <w:t xml:space="preserve">        </w:t>
              <w:br/>
              <w:t xml:space="preserve">    return {"session_id": str(session_id), "round": round_data.round, "lanes": scored_lanes}</w:t>
            </w:r>
          </w:p>
        </w:tc>
      </w:tr>
    </w:tbl>
    <w:p>
      <w:pPr>
        <w:spacing w:after="80"/>
      </w:pPr>
    </w:p>
    <w:p>
      <w:pPr>
        <w:spacing w:before="0" w:after="120" w:line="276" w:lineRule="auto"/>
      </w:pPr>
      <w:r>
        <w:rPr>
          <w:rFonts w:ascii="Calibri" w:hAnsi="Calibri"/>
          <w:b w:val="0"/>
          <w:i w:val="0"/>
          <w:color w:val="1F2937"/>
          <w:sz w:val="22"/>
        </w:rPr>
        <w:t xml:space="preserve">Judges review the detected arrows across all lanes simultaneously. If an arrow is contested, they toggle </w:t>
      </w:r>
      <w:r>
        <w:rPr>
          <w:rFonts w:ascii="Consolas" w:hAnsi="Consolas"/>
          <w:b w:val="0"/>
          <w:i w:val="0"/>
          <w:color w:val="B42828"/>
          <w:sz w:val="20"/>
        </w:rPr>
        <w:t>is_override = True</w:t>
      </w:r>
      <w:r>
        <w:rPr>
          <w:rFonts w:ascii="Calibri" w:hAnsi="Calibri"/>
          <w:b w:val="0"/>
          <w:i w:val="0"/>
          <w:color w:val="1F2937"/>
          <w:sz w:val="22"/>
        </w:rPr>
        <w:t xml:space="preserve"> and submit </w:t>
      </w:r>
      <w:r>
        <w:rPr>
          <w:rFonts w:ascii="Consolas" w:hAnsi="Consolas"/>
          <w:b w:val="0"/>
          <w:i w:val="0"/>
          <w:color w:val="B42828"/>
          <w:sz w:val="20"/>
        </w:rPr>
        <w:t>batch-confirm-round</w:t>
      </w:r>
      <w:r>
        <w:rPr>
          <w:rFonts w:ascii="Calibri" w:hAnsi="Calibri"/>
          <w:b w:val="0"/>
          <w:i w:val="0"/>
          <w:color w:val="1F2937"/>
          <w:sz w:val="22"/>
        </w:rPr>
        <w:t>, which commits all arrow scores across all lanes within a single database transaction.</w:t>
      </w:r>
    </w:p>
    <w:p>
      <w:pPr>
        <w:keepNext/>
        <w:spacing w:before="200" w:after="80"/>
      </w:pPr>
      <w:r>
        <w:rPr>
          <w:rFonts w:ascii="Calibri" w:hAnsi="Calibri"/>
          <w:b/>
          <w:color w:val="2563EB"/>
          <w:sz w:val="26"/>
        </w:rPr>
        <w:t>8.2.5 Database Connection Pooling &amp; Concurrency Architecture</w:t>
      </w:r>
    </w:p>
    <w:p>
      <w:pPr>
        <w:spacing w:before="0" w:after="120" w:line="276" w:lineRule="auto"/>
      </w:pPr>
      <w:r>
        <w:rPr>
          <w:rFonts w:ascii="Calibri" w:hAnsi="Calibri"/>
          <w:b w:val="0"/>
          <w:i w:val="0"/>
          <w:color w:val="1F2937"/>
          <w:sz w:val="22"/>
        </w:rPr>
        <w:t>Under high concurrent loads (e.g., 32 lanes capturing arrows simultaneously), database connection starvation is prevented via fine-tuned SQLAlchemy asynchronous connection pooling:</w:t>
      </w:r>
    </w:p>
    <w:p>
      <w:pPr>
        <w:pStyle w:val="ListBullet"/>
        <w:spacing w:before="20" w:after="40" w:line="276" w:lineRule="auto"/>
      </w:pPr>
      <w:r>
        <w:rPr>
          <w:rFonts w:ascii="Consolas" w:hAnsi="Consolas"/>
          <w:b w:val="0"/>
          <w:i w:val="0"/>
          <w:color w:val="B42828"/>
          <w:sz w:val="20"/>
        </w:rPr>
        <w:t>pool_size = 20</w:t>
      </w:r>
      <w:r>
        <w:rPr>
          <w:rFonts w:ascii="Calibri" w:hAnsi="Calibri"/>
          <w:b w:val="0"/>
          <w:i w:val="0"/>
          <w:color w:val="1F2937"/>
          <w:sz w:val="22"/>
        </w:rPr>
        <w:t>: Baseline persistent database connections maintained in the pool.</w:t>
      </w:r>
    </w:p>
    <w:p>
      <w:pPr>
        <w:pStyle w:val="ListBullet"/>
        <w:spacing w:before="20" w:after="40" w:line="276" w:lineRule="auto"/>
      </w:pPr>
      <w:r>
        <w:rPr>
          <w:rFonts w:ascii="Consolas" w:hAnsi="Consolas"/>
          <w:b w:val="0"/>
          <w:i w:val="0"/>
          <w:color w:val="B42828"/>
          <w:sz w:val="20"/>
        </w:rPr>
        <w:t>max_overflow = 10</w:t>
      </w:r>
      <w:r>
        <w:rPr>
          <w:rFonts w:ascii="Calibri" w:hAnsi="Calibri"/>
          <w:b w:val="0"/>
          <w:i w:val="0"/>
          <w:color w:val="1F2937"/>
          <w:sz w:val="22"/>
        </w:rPr>
        <w:t>: Burst connection buffer accommodating simultaneous round-end spikes.</w:t>
      </w:r>
    </w:p>
    <w:p>
      <w:pPr>
        <w:pStyle w:val="ListBullet"/>
        <w:spacing w:before="20" w:after="40" w:line="276" w:lineRule="auto"/>
      </w:pPr>
      <w:r>
        <w:rPr>
          <w:rFonts w:ascii="Consolas" w:hAnsi="Consolas"/>
          <w:b w:val="0"/>
          <w:i w:val="0"/>
          <w:color w:val="B42828"/>
          <w:sz w:val="20"/>
        </w:rPr>
        <w:t>pool_recycle = 3600</w:t>
      </w:r>
      <w:r>
        <w:rPr>
          <w:rFonts w:ascii="Calibri" w:hAnsi="Calibri"/>
          <w:b w:val="0"/>
          <w:i w:val="0"/>
          <w:color w:val="1F2937"/>
          <w:sz w:val="22"/>
        </w:rPr>
        <w:t>: Recycles idle TCP connections every hour to avoid firewall timeouts.</w:t>
      </w:r>
    </w:p>
    <w:p>
      <w:pPr>
        <w:pStyle w:val="ListBullet"/>
        <w:spacing w:before="20" w:after="40" w:line="276" w:lineRule="auto"/>
      </w:pPr>
      <w:r>
        <w:rPr>
          <w:rFonts w:ascii="Consolas" w:hAnsi="Consolas"/>
          <w:b w:val="0"/>
          <w:i w:val="0"/>
          <w:color w:val="B42828"/>
          <w:sz w:val="20"/>
        </w:rPr>
        <w:t>pool_pre_ping = True</w:t>
      </w:r>
      <w:r>
        <w:rPr>
          <w:rFonts w:ascii="Calibri" w:hAnsi="Calibri"/>
          <w:b w:val="0"/>
          <w:i w:val="0"/>
          <w:color w:val="1F2937"/>
          <w:sz w:val="22"/>
        </w:rPr>
        <w:t xml:space="preserve">: Issues </w:t>
      </w:r>
      <w:r>
        <w:rPr>
          <w:rFonts w:ascii="Consolas" w:hAnsi="Consolas"/>
          <w:b w:val="0"/>
          <w:i w:val="0"/>
          <w:color w:val="B42828"/>
          <w:sz w:val="20"/>
        </w:rPr>
        <w:t>SELECT 1;</w:t>
      </w:r>
      <w:r>
        <w:rPr>
          <w:rFonts w:ascii="Calibri" w:hAnsi="Calibri"/>
          <w:b w:val="0"/>
          <w:i w:val="0"/>
          <w:color w:val="1F2937"/>
          <w:sz w:val="22"/>
        </w:rPr>
        <w:t xml:space="preserve"> healthcheck before leasing a connection to coroutines.</w:t>
      </w:r>
    </w:p>
    <w:p>
      <w:pPr>
        <w:keepNext/>
        <w:spacing w:before="200" w:after="80"/>
      </w:pPr>
      <w:r>
        <w:rPr>
          <w:rFonts w:ascii="Calibri" w:hAnsi="Calibri"/>
          <w:b/>
          <w:color w:val="2563EB"/>
          <w:sz w:val="26"/>
        </w:rPr>
        <w:t>8.2.6 Vector PDF Scorecard Compilation (`src/services/report_service.py`)</w:t>
      </w:r>
    </w:p>
    <w:p>
      <w:pPr>
        <w:spacing w:before="0" w:after="120" w:line="276" w:lineRule="auto"/>
      </w:pPr>
      <w:r>
        <w:rPr>
          <w:rFonts w:ascii="Calibri" w:hAnsi="Calibri"/>
          <w:b w:val="0"/>
          <w:i w:val="0"/>
          <w:color w:val="1F2937"/>
          <w:sz w:val="22"/>
        </w:rPr>
        <w:t>Generates World Archery standard scorecards using ReportLab vector graphics: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class ReportService:</w:t>
              <w:br/>
              <w:t xml:space="preserve">    def generate_session_pdf(self, session: Session, archer: User, scores: List[Score]) -&gt; io.BytesIO:</w:t>
              <w:br/>
              <w:t xml:space="preserve">        buffer = io.BytesIO()</w:t>
              <w:br/>
              <w:t xml:space="preserve">        doc = SimpleDocTemplate(buffer, pagesize=letter, rightMargin=36, leftMargin=36, topMargin=36, bottomMargin=36)</w:t>
              <w:br/>
              <w:t xml:space="preserve">        elements = []</w:t>
              <w:br/>
              <w:t xml:space="preserve">        </w:t>
              <w:br/>
              <w:t xml:space="preserve">        # Add official header and branding</w:t>
              <w:br/>
              <w:t xml:space="preserve">        elements.append(Paragraph("WORLD ARCHERY OFFICIAL MATCH SCORECARD", styles['Heading1']))</w:t>
              <w:br/>
              <w:t xml:space="preserve">        elements.append(Paragraph(f"Athlete: {archer.full_name} | Target: WA-122CM | Session: {session.id}", styles['Normal']))</w:t>
              <w:br/>
              <w:t xml:space="preserve">        </w:t>
              <w:br/>
              <w:t xml:space="preserve">        # Build 12-End scoring grid table</w:t>
              <w:br/>
              <w:t xml:space="preserve">        table_data = [["End", "A1", "A2", "A3", "A4", "A5", "A6", "Subtotal", "Total", "10s", "Xs"]]</w:t>
              <w:br/>
              <w:t xml:space="preserve">        for end_num in range(1, session.total_ends + 1):</w:t>
              <w:br/>
              <w:t xml:space="preserve">            end_scores = [s for s in scores if s.end_number == end_num]</w:t>
              <w:br/>
              <w:t xml:space="preserve">            # Populate scores, calculate subtotals, highlight overrides</w:t>
              <w:br/>
              <w:t xml:space="preserve">            row = [str(end_num)] + [str(s.score_value) for s in end_scores] + [...]</w:t>
              <w:br/>
              <w:t xml:space="preserve">            table_data.append(row)</w:t>
              <w:br/>
              <w:t xml:space="preserve">            </w:t>
              <w:br/>
              <w:t xml:space="preserve">        t = Table(table_data)</w:t>
              <w:br/>
              <w:t xml:space="preserve">        t.setStyle(TableStyle([</w:t>
              <w:br/>
              <w:t xml:space="preserve">            ('BACKGROUND', (0,0), (-1,0), colors.navy),</w:t>
              <w:br/>
              <w:t xml:space="preserve">            ('TEXTCOLOR', (0,0), (-1,0), colors.white),</w:t>
              <w:br/>
              <w:t xml:space="preserve">            ('GRID', (0,0), (-1,-1), 0.5, colors.grey)</w:t>
              <w:br/>
              <w:t xml:space="preserve">        ]))</w:t>
              <w:br/>
              <w:t xml:space="preserve">        elements.append(t)</w:t>
              <w:br/>
              <w:t xml:space="preserve">        doc.build(elements)</w:t>
              <w:br/>
              <w:t xml:space="preserve">        buffer.seek(0)</w:t>
              <w:br/>
              <w:t xml:space="preserve">        return buffer</w:t>
            </w:r>
          </w:p>
        </w:tc>
      </w:tr>
    </w:tbl>
    <w:p>
      <w:pPr>
        <w:spacing w:after="80"/>
      </w:pPr>
    </w:p>
    <w:p>
      <w:pPr>
        <w:keepNext/>
        <w:spacing w:before="280" w:after="120"/>
      </w:pPr>
      <w:r>
        <w:rPr>
          <w:rFonts w:ascii="Calibri" w:hAnsi="Calibri"/>
          <w:b/>
          <w:color w:val="1E40AF"/>
          <w:sz w:val="30"/>
        </w:rPr>
        <w:t>8.3 Frontend Component Architecture &amp; Zustand State Management</w:t>
      </w:r>
    </w:p>
    <w:p>
      <w:pPr>
        <w:spacing w:before="0" w:after="120" w:line="276" w:lineRule="auto"/>
      </w:pPr>
      <w:r>
        <w:rPr>
          <w:rFonts w:ascii="Calibri" w:hAnsi="Calibri"/>
          <w:b w:val="0"/>
          <w:i w:val="0"/>
          <w:color w:val="1F2937"/>
          <w:sz w:val="22"/>
        </w:rPr>
        <w:t>The client interface is built as a Single-Page Application (SPA) using React 18, Vite, and Tailwind CSS. State management is organized into modular Zustand stores, preventing redundant re-renders and ensuring high responsiveness during rapid arrow impacts.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FRONTEND REACT 18 COMPONENT &amp; STORE HIERARCHY                              |</w:t>
              <w:br/>
              <w:t>|                                                                                                    |</w:t>
              <w:br/>
              <w:t>|    [App.tsx]                                                                                       |</w:t>
              <w:br/>
              <w:t>|     - BrowserRouter, Role Guards, Layout Header &amp; Sidebar Navigation                               |</w:t>
              <w:br/>
              <w:t>|         |                                                                                          |</w:t>
              <w:br/>
              <w:t>|         +---&gt; [authStore.ts]    : Token, Active User, User Role, Login/Logout Actions               |</w:t>
              <w:br/>
              <w:t>|         +---&gt; [sessionStore.ts] : Current Match, Lane Archers, Scores Array, Current End           |</w:t>
              <w:br/>
              <w:t>|         +---&gt; [cameraStore.ts]  : Active Cameras, RTSP Health Status, Homography Calibration       |</w:t>
              <w:br/>
              <w:t>|                                                                                                    |</w:t>
              <w:br/>
              <w:t>|    [Primary Views]                                                                                 |</w:t>
              <w:br/>
              <w:t>|     |-- Dashboard.tsx       : Tournament overview, quick stats, active lane monitoring             |</w:t>
              <w:br/>
              <w:t>|     |-- Scoring.tsx         : Live target canvas, arrow placement pulse, manual judge override     |</w:t>
              <w:br/>
              <w:t>|     |-- Tournaments.tsx     : Tournament builder, lane assignment matrix, status transitions       |</w:t>
              <w:br/>
              <w:t>|     |-- Cameras.tsx         : Camera preview, 4-point calibration canvas, health indicators        |</w:t>
              <w:br/>
              <w:t>|     |-- Reports.tsx         : Scorecards, PDF export buttons, historical end tables                |</w:t>
              <w:br/>
              <w:t>|     |-- BatchTesting.tsx    : Model evaluation, confusion matrix, metric charts                    |</w:t>
              <w:br/>
              <w:t>|     +-- SystemStatus.tsx    : Health probes (Postgres, Redis, CV engine), latency graphs           |</w:t>
              <w:br/>
              <w:t>+----------------------------------------------------------------------------------------------------+</w:t>
            </w:r>
          </w:p>
        </w:tc>
      </w:tr>
    </w:tbl>
    <w:p>
      <w:pPr>
        <w:spacing w:after="80"/>
      </w:pPr>
    </w:p>
    <w:p>
      <w:pPr>
        <w:spacing w:before="0" w:after="120" w:line="276" w:lineRule="auto"/>
      </w:pPr>
      <w:r>
        <w:rPr>
          <w:rFonts w:ascii="Calibri" w:hAnsi="Calibri"/>
          <w:b w:val="0"/>
          <w:i/>
          <w:color w:val="1F2937"/>
          <w:sz w:val="22"/>
        </w:rPr>
        <w:t>Figure 8.2: Frontend React 18 Component Hierarchy and Zustand Store Dataflow</w:t>
      </w:r>
    </w:p>
    <w:p>
      <w:pPr>
        <w:keepNext/>
        <w:spacing w:before="200" w:after="80"/>
      </w:pPr>
      <w:r>
        <w:rPr>
          <w:rFonts w:ascii="Calibri" w:hAnsi="Calibri"/>
          <w:b/>
          <w:color w:val="2563EB"/>
          <w:sz w:val="26"/>
        </w:rPr>
        <w:t>Reactive Zustand Store Implementation: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interface SessionState {</w:t>
              <w:br/>
              <w:t xml:space="preserve">  currentSessionId: string | null;</w:t>
              <w:br/>
              <w:t xml:space="preserve">  activeEnd: number;</w:t>
              <w:br/>
              <w:t xml:space="preserve">  scores: ScoreItem[];</w:t>
              <w:br/>
              <w:t xml:space="preserve">  addScore: (score: ScoreItem) =&gt; void;</w:t>
              <w:br/>
              <w:t xml:space="preserve">  updateScoreOverride: (scoreId: string, newValue: number, isX: boolean) =&gt; void;</w:t>
              <w:br/>
              <w:t xml:space="preserve">  setScores: (scores: ScoreItem[]) =&gt; void;</w:t>
              <w:br/>
              <w:t>}</w:t>
              <w:br/>
              <w:br/>
              <w:t>export const useSessionStore = create&lt;SessionState&gt;((set) =&gt; ({</w:t>
              <w:br/>
              <w:t xml:space="preserve">  currentSessionId: null,</w:t>
              <w:br/>
              <w:t xml:space="preserve">  activeEnd: 1,</w:t>
              <w:br/>
              <w:t xml:space="preserve">  scores: [],</w:t>
              <w:br/>
              <w:t xml:space="preserve">  addScore: (score) =&gt; set((state) =&gt; ({ scores: [...state.scores, score] })),</w:t>
              <w:br/>
              <w:t xml:space="preserve">  updateScoreOverride: (scoreId, newValue, isX) =&gt;</w:t>
              <w:br/>
              <w:t xml:space="preserve">    set((state) =&gt; ({</w:t>
              <w:br/>
              <w:t xml:space="preserve">      scores: state.scores.map((s) =&gt;</w:t>
              <w:br/>
              <w:t xml:space="preserve">        s.id === scoreId</w:t>
              <w:br/>
              <w:t xml:space="preserve">          ? { ...s, score_value: newValue, is_x_ring: isX, is_manual_override: true }</w:t>
              <w:br/>
              <w:t xml:space="preserve">          : s</w:t>
              <w:br/>
              <w:t xml:space="preserve">      ),</w:t>
              <w:br/>
              <w:t xml:space="preserve">    })),</w:t>
              <w:br/>
              <w:t xml:space="preserve">  setScores: (scores) =&gt; set({ scores }),</w:t>
              <w:br/>
              <w:t>}));</w:t>
            </w:r>
          </w:p>
        </w:tc>
      </w:tr>
    </w:tbl>
    <w:p>
      <w:pPr>
        <w:spacing w:after="80"/>
      </w:pPr>
    </w:p>
    <w:p>
      <w:pPr>
        <w:keepNext/>
        <w:spacing w:before="280" w:after="120"/>
      </w:pPr>
      <w:r>
        <w:rPr>
          <w:rFonts w:ascii="Calibri" w:hAnsi="Calibri"/>
          <w:b/>
          <w:color w:val="1E40AF"/>
          <w:sz w:val="30"/>
        </w:rPr>
        <w:t>8.4 Real-Time WebSocket Communication Pipeline</w:t>
      </w:r>
    </w:p>
    <w:p>
      <w:pPr>
        <w:spacing w:before="0" w:after="120" w:line="276" w:lineRule="auto"/>
      </w:pPr>
      <w:r>
        <w:rPr>
          <w:rFonts w:ascii="Calibri" w:hAnsi="Calibri"/>
          <w:b w:val="0"/>
          <w:i w:val="0"/>
          <w:color w:val="1F2937"/>
          <w:sz w:val="22"/>
        </w:rPr>
        <w:t>To satisfy the sub-100 ms synchronization requirement, Bull's Eye bypasses HTTP polling via persistent WebSockets: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WEBSOCKET BI-DIRECTIONAL EVENT SYNCHRONIZATION LIFECYCLE                     |</w:t>
              <w:br/>
              <w:t>|                                                                                                    |</w:t>
              <w:br/>
              <w:t>|  Client Browser                 FastAPI WebSocket Manager                     Redis Pub/Sub Channel|</w:t>
              <w:br/>
              <w:t>|        |                                    |                                          |           |</w:t>
              <w:br/>
              <w:t>|        |--Connect ws://.../ws/{session_id}-&gt;|                                          |           |</w:t>
              <w:br/>
              <w:t>|        |&lt;-101 Switching Protocols----------|                                          |           |</w:t>
              <w:br/>
              <w:t>|        |                                    |--Subscribe: session:{id}:channel--------&gt;|           |</w:t>
              <w:br/>
              <w:t>|        |                                    |                                          |           |</w:t>
              <w:br/>
              <w:t>|        |                                    |               [Arrow Detected on Lane]   |           |</w:t>
              <w:br/>
              <w:t>|        |                                    |                                          |           |</w:t>
              <w:br/>
              <w:t>|        |                                    |&lt;--Receive Event: SCORE_RECORDED----------|           |</w:t>
              <w:br/>
              <w:t>|        |&lt;-Send JSON Payload: SCORE_RECORDED-|                                          |           |</w:t>
              <w:br/>
              <w:t>|        |  (Renders arrow pulse &amp; score)     |                                          |           |</w:t>
              <w:br/>
              <w:t>|        |                                    |                                          |           |</w:t>
              <w:br/>
              <w:t>|        |--Ping (Heartbeat every 15s)-------&gt;|                                          |           |</w:t>
              <w:br/>
              <w:t>|        |&lt;-Pong------------------------------|                                          |           |</w:t>
              <w:br/>
              <w:t>+----------------------------------------------------------------------------------------------------+</w:t>
            </w:r>
          </w:p>
        </w:tc>
      </w:tr>
    </w:tbl>
    <w:p>
      <w:pPr>
        <w:spacing w:after="80"/>
      </w:pPr>
    </w:p>
    <w:p>
      <w:pPr>
        <w:spacing w:before="0" w:after="120" w:line="276" w:lineRule="auto"/>
      </w:pPr>
      <w:r>
        <w:rPr>
          <w:rFonts w:ascii="Calibri" w:hAnsi="Calibri"/>
          <w:b w:val="0"/>
          <w:i/>
          <w:color w:val="1F2937"/>
          <w:sz w:val="22"/>
        </w:rPr>
        <w:t>Figure 8.3: WebSocket Bi-Directional Event Synchronization Lifecycle</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class ConnectionManager:</w:t>
              <w:br/>
              <w:t xml:space="preserve">    def __init__(self):</w:t>
              <w:br/>
              <w:t xml:space="preserve">        self.active_connections: Dict[str, List[WebSocket]] = defaultdict(list)</w:t>
              <w:br/>
              <w:br/>
              <w:t xml:space="preserve">    async def connect(self, websocket: WebSocket, session_id: str):</w:t>
              <w:br/>
              <w:t xml:space="preserve">        await websocket.accept()</w:t>
              <w:br/>
              <w:t xml:space="preserve">        self.active_connections[session_id].append(websocket)</w:t>
              <w:br/>
              <w:br/>
              <w:t xml:space="preserve">    def disconnect(self, websocket: WebSocket, session_id: str):</w:t>
              <w:br/>
              <w:t xml:space="preserve">        if websocket in self.active_connections[session_id]:</w:t>
              <w:br/>
              <w:t xml:space="preserve">            self.active_connections[session_id].remove(websocket)</w:t>
              <w:br/>
              <w:br/>
              <w:t xml:space="preserve">    async def broadcast_to_session(self, session_id: str, message: dict):</w:t>
              <w:br/>
              <w:t xml:space="preserve">        for connection in self.active_connections.get(session_id, []):</w:t>
              <w:br/>
              <w:t xml:space="preserve">            try:</w:t>
              <w:br/>
              <w:t xml:space="preserve">                await connection.send_json(message)</w:t>
              <w:br/>
              <w:t xml:space="preserve">            except Exception:</w:t>
              <w:br/>
              <w:t xml:space="preserve">                pass  # Handle client disconnect gracefully</w:t>
            </w:r>
          </w:p>
        </w:tc>
      </w:tr>
    </w:tbl>
    <w:p>
      <w:pPr>
        <w:spacing w:after="80"/>
      </w:pPr>
    </w:p>
    <w:p>
      <w:r>
        <w:br w:type="page"/>
      </w:r>
    </w:p>
    <w:p>
      <w:pPr>
        <w:keepNext/>
        <w:spacing w:before="360" w:after="160"/>
      </w:pPr>
      <w:r>
        <w:rPr>
          <w:rFonts w:ascii="Calibri" w:hAnsi="Calibri"/>
          <w:b/>
          <w:color w:val="1E3A8A"/>
          <w:sz w:val="40"/>
        </w:rPr>
        <w:t>CHAPTER 9: USER INTERFACE &amp; USER MANUAL</w:t>
      </w:r>
    </w:p>
    <w:p>
      <w:pPr>
        <w:keepNext/>
        <w:spacing w:before="280" w:after="120"/>
      </w:pPr>
      <w:r>
        <w:rPr>
          <w:rFonts w:ascii="Calibri" w:hAnsi="Calibri"/>
          <w:b/>
          <w:color w:val="1E40AF"/>
          <w:sz w:val="30"/>
        </w:rPr>
        <w:t>9.1 User Interface Design &amp; Screen-by-Screen Walkthrough</w:t>
      </w:r>
    </w:p>
    <w:p>
      <w:pPr>
        <w:spacing w:before="0" w:after="120" w:line="276" w:lineRule="auto"/>
      </w:pPr>
      <w:r>
        <w:rPr>
          <w:rFonts w:ascii="Calibri" w:hAnsi="Calibri"/>
          <w:b w:val="0"/>
          <w:i w:val="0"/>
          <w:color w:val="1F2937"/>
          <w:sz w:val="22"/>
        </w:rPr>
        <w:t>The Bull's Eye frontend was designed with an emphasis on visual clarity, real-time interactivity, and rapid judicial decision-making. The user interface conforms to modern responsive web standards, utilizing Tailwind CSS dark-slate themes, high-contrast target ring visualization, and accessible typographic hierarchies.</w:t>
      </w:r>
    </w:p>
    <w:p>
      <w:pPr>
        <w:keepNext/>
        <w:spacing w:before="200" w:after="80"/>
      </w:pPr>
      <w:r>
        <w:rPr>
          <w:rFonts w:ascii="Calibri" w:hAnsi="Calibri"/>
          <w:b/>
          <w:color w:val="2563EB"/>
          <w:sz w:val="26"/>
        </w:rPr>
        <w:t>9.1.1 Authentication &amp; Role-Based Access Control Screen</w:t>
      </w:r>
    </w:p>
    <w:p>
      <w:pPr>
        <w:pStyle w:val="ListBullet"/>
        <w:spacing w:before="20" w:after="40" w:line="276" w:lineRule="auto"/>
      </w:pPr>
      <w:r>
        <w:rPr>
          <w:rFonts w:ascii="Calibri" w:hAnsi="Calibri"/>
          <w:b/>
          <w:i w:val="0"/>
          <w:color w:val="1F2937"/>
          <w:sz w:val="22"/>
        </w:rPr>
        <w:t>Visual Design</w:t>
      </w:r>
      <w:r>
        <w:rPr>
          <w:rFonts w:ascii="Calibri" w:hAnsi="Calibri"/>
          <w:b w:val="0"/>
          <w:i w:val="0"/>
          <w:color w:val="1F2937"/>
          <w:sz w:val="22"/>
        </w:rPr>
        <w:t>: Minimalist centered login card with dark blue brand gradient accents, password visibility toggles, and instant validation indicators.</w:t>
      </w:r>
    </w:p>
    <w:p>
      <w:pPr>
        <w:pStyle w:val="ListBullet"/>
        <w:spacing w:before="20" w:after="40" w:line="276" w:lineRule="auto"/>
      </w:pPr>
      <w:r>
        <w:rPr>
          <w:rFonts w:ascii="Calibri" w:hAnsi="Calibri"/>
          <w:b/>
          <w:i w:val="0"/>
          <w:color w:val="1F2937"/>
          <w:sz w:val="22"/>
        </w:rPr>
        <w:t>Workflow</w:t>
      </w:r>
      <w:r>
        <w:rPr>
          <w:rFonts w:ascii="Calibri" w:hAnsi="Calibri"/>
          <w:b w:val="0"/>
          <w:i w:val="0"/>
          <w:color w:val="1F2937"/>
          <w:sz w:val="22"/>
        </w:rPr>
        <w:t>: Users authenticate with their registered email and password. Upon successful JWT issuance, the application automatically redirects the user to their permitted landing page:</w:t>
      </w:r>
    </w:p>
    <w:p>
      <w:pPr>
        <w:pStyle w:val="ListBullet"/>
        <w:spacing w:before="20" w:after="40" w:line="276" w:lineRule="auto"/>
      </w:pPr>
      <w:r>
        <w:rPr>
          <w:rFonts w:ascii="Calibri" w:hAnsi="Calibri"/>
          <w:b w:val="0"/>
          <w:i/>
          <w:color w:val="1F2937"/>
          <w:sz w:val="22"/>
        </w:rPr>
        <w:t>Administrator</w:t>
      </w:r>
      <w:r>
        <w:rPr>
          <w:rFonts w:ascii="Calibri" w:hAnsi="Calibri"/>
          <w:b w:val="0"/>
          <w:i w:val="0"/>
          <w:color w:val="1F2937"/>
          <w:sz w:val="22"/>
        </w:rPr>
        <w:t xml:space="preserve">: Redirects to </w:t>
      </w:r>
      <w:r>
        <w:rPr>
          <w:rFonts w:ascii="Consolas" w:hAnsi="Consolas"/>
          <w:b w:val="0"/>
          <w:i w:val="0"/>
          <w:color w:val="B42828"/>
          <w:sz w:val="20"/>
        </w:rPr>
        <w:t>/tournaments</w:t>
      </w:r>
      <w:r>
        <w:rPr>
          <w:rFonts w:ascii="Calibri" w:hAnsi="Calibri"/>
          <w:b w:val="0"/>
          <w:i w:val="0"/>
          <w:color w:val="1F2937"/>
          <w:sz w:val="22"/>
        </w:rPr>
        <w:t xml:space="preserve"> and </w:t>
      </w:r>
      <w:r>
        <w:rPr>
          <w:rFonts w:ascii="Consolas" w:hAnsi="Consolas"/>
          <w:b w:val="0"/>
          <w:i w:val="0"/>
          <w:color w:val="B42828"/>
          <w:sz w:val="20"/>
        </w:rPr>
        <w:t>/system-status</w:t>
      </w:r>
      <w:r>
        <w:rPr>
          <w:rFonts w:ascii="Calibri" w:hAnsi="Calibri"/>
          <w:b w:val="0"/>
          <w:i w:val="0"/>
          <w:color w:val="1F2937"/>
          <w:sz w:val="22"/>
        </w:rPr>
        <w:t>.</w:t>
      </w:r>
    </w:p>
    <w:p>
      <w:pPr>
        <w:pStyle w:val="ListBullet"/>
        <w:spacing w:before="20" w:after="40" w:line="276" w:lineRule="auto"/>
      </w:pPr>
      <w:r>
        <w:rPr>
          <w:rFonts w:ascii="Calibri" w:hAnsi="Calibri"/>
          <w:b w:val="0"/>
          <w:i/>
          <w:color w:val="1F2937"/>
          <w:sz w:val="22"/>
        </w:rPr>
        <w:t>Scorer / Line Judge</w:t>
      </w:r>
      <w:r>
        <w:rPr>
          <w:rFonts w:ascii="Calibri" w:hAnsi="Calibri"/>
          <w:b w:val="0"/>
          <w:i w:val="0"/>
          <w:color w:val="1F2937"/>
          <w:sz w:val="22"/>
        </w:rPr>
        <w:t xml:space="preserve">: Redirects to </w:t>
      </w:r>
      <w:r>
        <w:rPr>
          <w:rFonts w:ascii="Consolas" w:hAnsi="Consolas"/>
          <w:b w:val="0"/>
          <w:i w:val="0"/>
          <w:color w:val="B42828"/>
          <w:sz w:val="20"/>
        </w:rPr>
        <w:t>/scoring</w:t>
      </w:r>
      <w:r>
        <w:rPr>
          <w:rFonts w:ascii="Calibri" w:hAnsi="Calibri"/>
          <w:b w:val="0"/>
          <w:i w:val="0"/>
          <w:color w:val="1F2937"/>
          <w:sz w:val="22"/>
        </w:rPr>
        <w:t xml:space="preserve"> and </w:t>
      </w:r>
      <w:r>
        <w:rPr>
          <w:rFonts w:ascii="Consolas" w:hAnsi="Consolas"/>
          <w:b w:val="0"/>
          <w:i w:val="0"/>
          <w:color w:val="B42828"/>
          <w:sz w:val="20"/>
        </w:rPr>
        <w:t>/cameras</w:t>
      </w:r>
      <w:r>
        <w:rPr>
          <w:rFonts w:ascii="Calibri" w:hAnsi="Calibri"/>
          <w:b w:val="0"/>
          <w:i w:val="0"/>
          <w:color w:val="1F2937"/>
          <w:sz w:val="22"/>
        </w:rPr>
        <w:t>.</w:t>
      </w:r>
    </w:p>
    <w:p>
      <w:pPr>
        <w:pStyle w:val="ListBullet"/>
        <w:spacing w:before="20" w:after="40" w:line="276" w:lineRule="auto"/>
      </w:pPr>
      <w:r>
        <w:rPr>
          <w:rFonts w:ascii="Calibri" w:hAnsi="Calibri"/>
          <w:b w:val="0"/>
          <w:i/>
          <w:color w:val="1F2937"/>
          <w:sz w:val="22"/>
        </w:rPr>
        <w:t>Archer / Public</w:t>
      </w:r>
      <w:r>
        <w:rPr>
          <w:rFonts w:ascii="Calibri" w:hAnsi="Calibri"/>
          <w:b w:val="0"/>
          <w:i w:val="0"/>
          <w:color w:val="1F2937"/>
          <w:sz w:val="22"/>
        </w:rPr>
        <w:t xml:space="preserve">: Redirects to </w:t>
      </w:r>
      <w:r>
        <w:rPr>
          <w:rFonts w:ascii="Consolas" w:hAnsi="Consolas"/>
          <w:b w:val="0"/>
          <w:i w:val="0"/>
          <w:color w:val="B42828"/>
          <w:sz w:val="20"/>
        </w:rPr>
        <w:t>/dashboard</w:t>
      </w:r>
      <w:r>
        <w:rPr>
          <w:rFonts w:ascii="Calibri" w:hAnsi="Calibri"/>
          <w:b w:val="0"/>
          <w:i w:val="0"/>
          <w:color w:val="1F2937"/>
          <w:sz w:val="22"/>
        </w:rPr>
        <w:t xml:space="preserve"> and </w:t>
      </w:r>
      <w:r>
        <w:rPr>
          <w:rFonts w:ascii="Consolas" w:hAnsi="Consolas"/>
          <w:b w:val="0"/>
          <w:i w:val="0"/>
          <w:color w:val="B42828"/>
          <w:sz w:val="20"/>
        </w:rPr>
        <w:t>/reports</w:t>
      </w:r>
      <w:r>
        <w:rPr>
          <w:rFonts w:ascii="Calibri" w:hAnsi="Calibri"/>
          <w:b w:val="0"/>
          <w:i w:val="0"/>
          <w:color w:val="1F2937"/>
          <w:sz w:val="22"/>
        </w:rPr>
        <w:t>.</w:t>
      </w:r>
    </w:p>
    <w:p>
      <w:pPr>
        <w:keepNext/>
        <w:spacing w:before="200" w:after="80"/>
      </w:pPr>
      <w:r>
        <w:rPr>
          <w:rFonts w:ascii="Calibri" w:hAnsi="Calibri"/>
          <w:b/>
          <w:color w:val="2563EB"/>
          <w:sz w:val="26"/>
        </w:rPr>
        <w:t>9.1.2 Executive Dashboard &amp; Tournament Overview Screen</w:t>
      </w:r>
    </w:p>
    <w:p>
      <w:pPr>
        <w:pStyle w:val="ListBullet"/>
        <w:spacing w:before="20" w:after="40" w:line="276" w:lineRule="auto"/>
      </w:pPr>
      <w:r>
        <w:rPr>
          <w:rFonts w:ascii="Calibri" w:hAnsi="Calibri"/>
          <w:b/>
          <w:i w:val="0"/>
          <w:color w:val="1F2937"/>
          <w:sz w:val="22"/>
        </w:rPr>
        <w:t>Visual Design</w:t>
      </w:r>
      <w:r>
        <w:rPr>
          <w:rFonts w:ascii="Calibri" w:hAnsi="Calibri"/>
          <w:b w:val="0"/>
          <w:i w:val="0"/>
          <w:color w:val="1F2937"/>
          <w:sz w:val="22"/>
        </w:rPr>
        <w:t>: High-density analytics summary displaying four primary KPI cards: Active Competitions, Online Target Cameras, Total Arrows Scored Today, and System Average Scoring Latency ($182\text{ ms}$).</w:t>
      </w:r>
    </w:p>
    <w:p>
      <w:pPr>
        <w:pStyle w:val="ListBullet"/>
        <w:spacing w:before="20" w:after="40" w:line="276" w:lineRule="auto"/>
      </w:pPr>
      <w:r>
        <w:rPr>
          <w:rFonts w:ascii="Calibri" w:hAnsi="Calibri"/>
          <w:b/>
          <w:i w:val="0"/>
          <w:color w:val="1F2937"/>
          <w:sz w:val="22"/>
        </w:rPr>
        <w:t>Interactive Elements</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Live Lane Grid: Real-time visual cards for every competition lane showing assigned archers, current end index, and running score totals.</w:t>
      </w:r>
    </w:p>
    <w:p>
      <w:pPr>
        <w:pStyle w:val="ListBullet"/>
        <w:spacing w:before="20" w:after="40" w:line="276" w:lineRule="auto"/>
      </w:pPr>
      <w:r>
        <w:rPr>
          <w:rFonts w:ascii="Calibri" w:hAnsi="Calibri"/>
          <w:b w:val="0"/>
          <w:i w:val="0"/>
          <w:color w:val="1F2937"/>
          <w:sz w:val="22"/>
        </w:rPr>
        <w:t>Recent Alerts Panel: Highlights disconnected camera streams or pending judicial reviews requiring official sign-off.</w:t>
      </w:r>
    </w:p>
    <w:p>
      <w:pPr>
        <w:keepNext/>
        <w:spacing w:before="200" w:after="80"/>
      </w:pPr>
      <w:r>
        <w:rPr>
          <w:rFonts w:ascii="Calibri" w:hAnsi="Calibri"/>
          <w:b/>
          <w:color w:val="2563EB"/>
          <w:sz w:val="26"/>
        </w:rPr>
        <w:t>9.1.3 Live Scoring &amp; Target Calibration Screen</w:t>
      </w:r>
    </w:p>
    <w:p>
      <w:pPr>
        <w:spacing w:before="0" w:after="120" w:line="276" w:lineRule="auto"/>
      </w:pPr>
      <w:r>
        <w:rPr>
          <w:rFonts w:ascii="Calibri" w:hAnsi="Calibri"/>
          <w:b w:val="0"/>
          <w:i w:val="0"/>
          <w:color w:val="1F2937"/>
          <w:sz w:val="22"/>
        </w:rPr>
        <w:t>The core operational view where archers and judges monitor incoming shots: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LIVE TARGET SCORING AND CALIBRATION INTERACTIVE UI                         |</w:t>
              <w:br/>
              <w:t>|                                                                                                    |</w:t>
              <w:br/>
              <w:t>|  [Session: National Recurve Finals | Lane 3: Nafisa (Rank 1)]                                      |</w:t>
              <w:br/>
              <w:t>|  +---------------------------------------------+  +---------------------------------------------+  |</w:t>
              <w:br/>
              <w:t>|  |           INTERACTIVE SVG TARGET            |  |             END SCOREBOARD                  |  |</w:t>
              <w:br/>
              <w:t>|  |                                             |  | End 3 of 12 (6 Arrows per End)              |  |</w:t>
              <w:br/>
              <w:t>|  |                 . - ~ - .                   |  |---------------------------------------------|  |</w:t>
              <w:br/>
              <w:t>|  |             . '   ( 8 )   ' .               |  | Arrow 1: 10 (X)  [x: 12.4mm, y: -8.1mm]     |  |</w:t>
              <w:br/>
              <w:t>|  |           /     . - ~ - .     \             |  | Arrow 2: 10      [x: -24.1mm, y: 31.0mm]    |  |</w:t>
              <w:br/>
              <w:t>|  |          /    /   ( 9 )   \    \            |  | Arrow 3:  9      [x: 82.5mm, y: 15.2mm]     |  |</w:t>
              <w:br/>
              <w:t>|  |         |    |   . - - .   |    |           |  | Arrow 4: 10 (X)  [x: -5.0mm, y: 11.2mm]     |  |</w:t>
              <w:br/>
              <w:t>|  |         |    |  | (10)  |  |    |           |  | Arrow 5:  9      [x: 65.3mm, y: -45.1mm]    |  |</w:t>
              <w:br/>
              <w:t>|  |         |    |   ' - - '   |    |           |  | Arrow 6: -- (Awaiting Shot...)              |  |</w:t>
              <w:br/>
              <w:t>|  |          \    \     *     /    /            |  |---------------------------------------------|  |</w:t>
              <w:br/>
              <w:t>|  |           \     ' - ~ - '     /             |  | End Subtotal: 48 / 50                       |  |</w:t>
              <w:br/>
              <w:t>|  |             . '   Arrow 5 ' .               |  | Running Total: 168 / 180 (Rank 1st)         |  |</w:t>
              <w:br/>
              <w:t>|  |                 ' - ~ - '                   |  |---------------------------------------------|  |</w:t>
              <w:br/>
              <w:t>|  +---------------------------------------------+  | [ Override Selected ]  [ Finalize End ]     |  |</w:t>
              <w:br/>
              <w:t>|  | [ Zoom 2x ]  [ Calibrate ]  [ Reset View ]  |  +---------------------------------------------+  |</w:t>
              <w:br/>
              <w:t>+----------------------------------------------------------------------------------------------------+</w:t>
            </w:r>
          </w:p>
        </w:tc>
      </w:tr>
    </w:tbl>
    <w:p>
      <w:pPr>
        <w:spacing w:after="80"/>
      </w:pPr>
    </w:p>
    <w:p>
      <w:pPr>
        <w:spacing w:before="0" w:after="120" w:line="276" w:lineRule="auto"/>
      </w:pPr>
      <w:r>
        <w:rPr>
          <w:rFonts w:ascii="Calibri" w:hAnsi="Calibri"/>
          <w:b w:val="0"/>
          <w:i/>
          <w:color w:val="1F2937"/>
          <w:sz w:val="22"/>
        </w:rPr>
        <w:t>Figure 9.1: Live Target Scoring and Calibration Interactive Canvas UI</w:t>
      </w:r>
    </w:p>
    <w:p>
      <w:pPr>
        <w:pStyle w:val="ListBullet"/>
        <w:spacing w:before="20" w:after="40" w:line="276" w:lineRule="auto"/>
      </w:pPr>
      <w:r>
        <w:rPr>
          <w:rFonts w:ascii="Calibri" w:hAnsi="Calibri"/>
          <w:b/>
          <w:i w:val="0"/>
          <w:color w:val="1F2937"/>
          <w:sz w:val="22"/>
        </w:rPr>
        <w:t>Interactive Target Canvas</w:t>
      </w:r>
      <w:r>
        <w:rPr>
          <w:rFonts w:ascii="Calibri" w:hAnsi="Calibri"/>
          <w:b w:val="0"/>
          <w:i w:val="0"/>
          <w:color w:val="1F2937"/>
          <w:sz w:val="22"/>
        </w:rPr>
        <w:t>: Scalable Vector Graphics (SVG) representation of the official World Archery 10-ring target. Incoming arrow impacts trigger animated pulse markers color-coded to the hit zone.</w:t>
      </w:r>
    </w:p>
    <w:p>
      <w:pPr>
        <w:pStyle w:val="ListBullet"/>
        <w:spacing w:before="20" w:after="40" w:line="276" w:lineRule="auto"/>
      </w:pPr>
      <w:r>
        <w:rPr>
          <w:rFonts w:ascii="Calibri" w:hAnsi="Calibri"/>
          <w:b/>
          <w:i w:val="0"/>
          <w:color w:val="1F2937"/>
          <w:sz w:val="22"/>
        </w:rPr>
        <w:t>Micro-Adjustment &amp; Zoom</w:t>
      </w:r>
      <w:r>
        <w:rPr>
          <w:rFonts w:ascii="Calibri" w:hAnsi="Calibri"/>
          <w:b w:val="0"/>
          <w:i w:val="0"/>
          <w:color w:val="1F2937"/>
          <w:sz w:val="22"/>
        </w:rPr>
        <w:t>: Clicking any arrow marker opens a 4x magnified crop displaying the physical camera frame, the computed shaft radius circle ($\delta = 2.5\text{ mm}$), and the dividing line boundary.</w:t>
      </w:r>
    </w:p>
    <w:p>
      <w:pPr>
        <w:pStyle w:val="ListBullet"/>
        <w:spacing w:before="20" w:after="40" w:line="276" w:lineRule="auto"/>
      </w:pPr>
      <w:r>
        <w:rPr>
          <w:rFonts w:ascii="Calibri" w:hAnsi="Calibri"/>
          <w:b/>
          <w:i w:val="0"/>
          <w:color w:val="1F2937"/>
          <w:sz w:val="22"/>
        </w:rPr>
        <w:t>Judge Override Modal</w:t>
      </w:r>
      <w:r>
        <w:rPr>
          <w:rFonts w:ascii="Calibri" w:hAnsi="Calibri"/>
          <w:b w:val="0"/>
          <w:i w:val="0"/>
          <w:color w:val="1F2937"/>
          <w:sz w:val="22"/>
        </w:rPr>
        <w:t>: Certified line judges can click "Override Selected", adjust the point value from 0 to 10, toggle the X-ring flag, and submit a mandatory justification note, instantaneously updating all connected clients.</w:t>
      </w:r>
    </w:p>
    <w:p>
      <w:pPr>
        <w:keepNext/>
        <w:spacing w:before="200" w:after="80"/>
      </w:pPr>
      <w:r>
        <w:rPr>
          <w:rFonts w:ascii="Calibri" w:hAnsi="Calibri"/>
          <w:b/>
          <w:color w:val="2563EB"/>
          <w:sz w:val="26"/>
        </w:rPr>
        <w:t>9.1.4 Tournament &amp; Session Management Screen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TOURNAMENT AND LANE MANAGEMENT DASHBOARD UI                                |</w:t>
              <w:br/>
              <w:t>|                                                                                                    |</w:t>
              <w:br/>
              <w:t>|  [ + Create Tournament ]  [ Bulk Import Archers (CSV) ]  [ Generate Elimination Brackets ]         |</w:t>
              <w:br/>
              <w:t>|                                                                                                    |</w:t>
              <w:br/>
              <w:t>|  ACTIVE TOURNAMENTS:                                                                               |</w:t>
              <w:br/>
              <w:t>|  +----------------------------------------------------------------------------------------------+  |</w:t>
              <w:br/>
              <w:t>|  | Tournament Name       | Type     | Face Size | Lanes | Status    | Actions                    |  |</w:t>
              <w:br/>
              <w:t>|  |-----------------------|----------|-----------|-------|-----------|----------------------------|  |</w:t>
              <w:br/>
              <w:t>|  | National Recurve 2026 | Recurve  | WA 122cm  | 8     | ACTIVE    | [Manage] [Export PDF] [Del]|  |</w:t>
              <w:br/>
              <w:t>|  | University Cup 2026   | Compound | WA 80cm   | 4     | SCHEDULED | [Manage] [Configure]  [Del]|  |</w:t>
              <w:br/>
              <w:t>|  +----------------------------------------------------------------------------------------------+  |</w:t>
              <w:br/>
              <w:t>|                                                                                                    |</w:t>
              <w:br/>
              <w:t>|  LANE ALLOCATION MATRIX (National Recurve 2026):                                                   |</w:t>
              <w:br/>
              <w:t>|  +--------+--------------------------+------------------------------+---------------------------+  |</w:t>
              <w:br/>
              <w:t>|  | Lane   | Assigned Archer          | Assigned Camera              | Stream Health / Ping      |  |</w:t>
              <w:br/>
              <w:t>|  |--------|--------------------------|------------------------------|---------------------------|  |</w:t>
              <w:br/>
              <w:t>|  | Lane 1 | Md. Shaikhul Islam (DU)  | RTSP://192.168.1.101/lane1   | ONLINE (24 ms)            |  |</w:t>
              <w:br/>
              <w:t>|  | Lane 2 | Farhan Tanvir (BKSP)     | RTSP://192.168.1.102/lane2   | ONLINE (18 ms)            |  |</w:t>
              <w:br/>
              <w:t>|  | Lane 3 | Nafisa Tabassum (Ansar)  | RTSP://192.168.1.103/lane3   | ONLINE (22 ms)            |  |</w:t>
              <w:br/>
              <w:t>|  +--------+--------------------------+------------------------------+---------------------------+  |</w:t>
              <w:br/>
              <w:t>+----------------------------------------------------------------------------------------------------+</w:t>
            </w:r>
          </w:p>
        </w:tc>
      </w:tr>
    </w:tbl>
    <w:p>
      <w:pPr>
        <w:spacing w:after="80"/>
      </w:pPr>
    </w:p>
    <w:p>
      <w:pPr>
        <w:spacing w:before="0" w:after="120" w:line="276" w:lineRule="auto"/>
      </w:pPr>
      <w:r>
        <w:rPr>
          <w:rFonts w:ascii="Calibri" w:hAnsi="Calibri"/>
          <w:b w:val="0"/>
          <w:i/>
          <w:color w:val="1F2937"/>
          <w:sz w:val="22"/>
        </w:rPr>
        <w:t>Figure 9.2: Tournament Management and Multi-Lane Dashboard UI</w:t>
      </w:r>
    </w:p>
    <w:p>
      <w:pPr>
        <w:pStyle w:val="ListBullet"/>
        <w:spacing w:before="20" w:after="40" w:line="276" w:lineRule="auto"/>
      </w:pPr>
      <w:r>
        <w:rPr>
          <w:rFonts w:ascii="Calibri" w:hAnsi="Calibri"/>
          <w:b/>
          <w:i w:val="0"/>
          <w:color w:val="1F2937"/>
          <w:sz w:val="22"/>
        </w:rPr>
        <w:t>Tournament Builder</w:t>
      </w:r>
      <w:r>
        <w:rPr>
          <w:rFonts w:ascii="Calibri" w:hAnsi="Calibri"/>
          <w:b w:val="0"/>
          <w:i w:val="0"/>
          <w:color w:val="1F2937"/>
          <w:sz w:val="22"/>
        </w:rPr>
        <w:t>: Form enabling administrators to specify total ends, arrows per end, target face type, and scoring rules.</w:t>
      </w:r>
    </w:p>
    <w:p>
      <w:pPr>
        <w:pStyle w:val="ListBullet"/>
        <w:spacing w:before="20" w:after="40" w:line="276" w:lineRule="auto"/>
      </w:pPr>
      <w:r>
        <w:rPr>
          <w:rFonts w:ascii="Calibri" w:hAnsi="Calibri"/>
          <w:b/>
          <w:i w:val="0"/>
          <w:color w:val="1F2937"/>
          <w:sz w:val="22"/>
        </w:rPr>
        <w:t>Lane Assignment Grid</w:t>
      </w:r>
      <w:r>
        <w:rPr>
          <w:rFonts w:ascii="Calibri" w:hAnsi="Calibri"/>
          <w:b w:val="0"/>
          <w:i w:val="0"/>
          <w:color w:val="1F2937"/>
          <w:sz w:val="22"/>
        </w:rPr>
        <w:t>: Drag-and-drop or dropdown assignment of archers and cameras to target lanes with automated camera stream ping checks.</w:t>
      </w:r>
    </w:p>
    <w:p>
      <w:pPr>
        <w:keepNext/>
        <w:spacing w:before="200" w:after="80"/>
      </w:pPr>
      <w:r>
        <w:rPr>
          <w:rFonts w:ascii="Calibri" w:hAnsi="Calibri"/>
          <w:b/>
          <w:color w:val="2563EB"/>
          <w:sz w:val="26"/>
        </w:rPr>
        <w:t>9.1.5 Camera Feed &amp; Multi-Lane Surveillance Screen</w:t>
      </w:r>
    </w:p>
    <w:p>
      <w:pPr>
        <w:pStyle w:val="ListBullet"/>
        <w:spacing w:before="20" w:after="40" w:line="276" w:lineRule="auto"/>
      </w:pPr>
      <w:r>
        <w:rPr>
          <w:rFonts w:ascii="Calibri" w:hAnsi="Calibri"/>
          <w:b w:val="0"/>
          <w:i w:val="0"/>
          <w:color w:val="1F2937"/>
          <w:sz w:val="22"/>
        </w:rPr>
        <w:t>Displays low-latency live preview tiles for all registered target cameras.</w:t>
      </w:r>
    </w:p>
    <w:p>
      <w:pPr>
        <w:pStyle w:val="ListBullet"/>
        <w:spacing w:before="20" w:after="40" w:line="276" w:lineRule="auto"/>
      </w:pPr>
      <w:r>
        <w:rPr>
          <w:rFonts w:ascii="Calibri" w:hAnsi="Calibri"/>
          <w:b w:val="0"/>
          <w:i w:val="0"/>
          <w:color w:val="1F2937"/>
          <w:sz w:val="22"/>
        </w:rPr>
        <w:t>Provides an interactive 4-point calibration tool: users click four outer-ring target markers on the live frame; the system calculates the homography matrix $H$ and renders a warped circular overlay to confirm alignment.</w:t>
      </w:r>
    </w:p>
    <w:p>
      <w:pPr>
        <w:keepNext/>
        <w:spacing w:before="200" w:after="80"/>
      </w:pPr>
      <w:r>
        <w:rPr>
          <w:rFonts w:ascii="Calibri" w:hAnsi="Calibri"/>
          <w:b/>
          <w:color w:val="2563EB"/>
          <w:sz w:val="26"/>
        </w:rPr>
        <w:t>9.1.6 Comprehensive Reports, Leaderboards &amp; PDF Export Screen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w:t>
              <w:br/>
              <w:t>|                         REAL-TIME LEADERBOARD AND ANALYTICS DASHBOARD UI                           |</w:t>
              <w:br/>
              <w:t>|                                                                                                    |</w:t>
              <w:br/>
              <w:t>|  OFFICIAL LEADERBOARD: World Archery 70m Recurve Qualification                                      |</w:t>
              <w:br/>
              <w:t>|  +------+-------------------------+-------+-------+------+--------+---------+-------------------+  |</w:t>
              <w:br/>
              <w:t>|  | Rank | Archer Name             | Total | Tens  | Xs   | Arrows | Average | Scorecard PDF     |  |</w:t>
              <w:br/>
              <w:t>|  |------|-------------------------|-------|-------|------|--------|---------|-------------------|  |</w:t>
              <w:br/>
              <w:t>|  | 1    | Nafisa Tabassum (Ansar) | 674   | 34    | 12   | 72     | 9.36    | [ Download PDF ]  |  |</w:t>
              <w:br/>
              <w:t>|  | 2    | Md. Shaikhul Islam (DU) | 668   | 31    | 9    | 72     | 9.28    | [ Download PDF ]  |  |</w:t>
              <w:br/>
              <w:t>|  | 3    | Farhan Tanvir (BKSP)    | 661   | 28    | 8    | 72     | 9.18    | [ Download PDF ]  |  |</w:t>
              <w:br/>
              <w:t>|  +------+-------------------------+-------+-------+------+--------+---------+-------------------+  |</w:t>
              <w:br/>
              <w:t>|                                                                                                    |</w:t>
              <w:br/>
              <w:t>|  ARROW GROUPING DISPERSION (Nafisa Tabassum):                                                      |</w:t>
              <w:br/>
              <w:t>|  +---------------------------------------------+  +---------------------------------------------+  |</w:t>
              <w:br/>
              <w:t>|  | (Recharts Scatter Plot: 72 Arrow Hits)      |  | (Recharts Line Chart: End-by-End Scoring)   |  |</w:t>
              <w:br/>
              <w:t>|  | Concentric rings: Yellow, Red, Blue, Black  |  | End 1: 56, End 2: 58, End 3: 55, ...        |  |</w:t>
              <w:br/>
              <w:t>|  | 95% Confidence Ellipse Radius: 42.1 mm      |  | Average Arrow Score Trend: Upward (+0.4)    |  |</w:t>
              <w:br/>
              <w:t>|  +---------------------------------------------+  +---------------------------------------------+  |</w:t>
              <w:br/>
              <w:t>+----------------------------------------------------------------------------------------------------+</w:t>
            </w:r>
          </w:p>
        </w:tc>
      </w:tr>
    </w:tbl>
    <w:p>
      <w:pPr>
        <w:spacing w:after="80"/>
      </w:pPr>
    </w:p>
    <w:p>
      <w:pPr>
        <w:spacing w:before="0" w:after="120" w:line="276" w:lineRule="auto"/>
      </w:pPr>
      <w:r>
        <w:rPr>
          <w:rFonts w:ascii="Calibri" w:hAnsi="Calibri"/>
          <w:b w:val="0"/>
          <w:i/>
          <w:color w:val="1F2937"/>
          <w:sz w:val="22"/>
        </w:rPr>
        <w:t>Figure 9.3: Real-Time Leaderboard and Arrow Distribution Analytics UI</w:t>
      </w:r>
    </w:p>
    <w:p>
      <w:pPr>
        <w:pStyle w:val="ListBullet"/>
        <w:spacing w:before="20" w:after="40" w:line="276" w:lineRule="auto"/>
      </w:pPr>
      <w:r>
        <w:rPr>
          <w:rFonts w:ascii="Calibri" w:hAnsi="Calibri"/>
          <w:b/>
          <w:i w:val="0"/>
          <w:color w:val="1F2937"/>
          <w:sz w:val="22"/>
        </w:rPr>
        <w:t>Live Leaderboard</w:t>
      </w:r>
      <w:r>
        <w:rPr>
          <w:rFonts w:ascii="Calibri" w:hAnsi="Calibri"/>
          <w:b w:val="0"/>
          <w:i w:val="0"/>
          <w:color w:val="1F2937"/>
          <w:sz w:val="22"/>
        </w:rPr>
        <w:t>: Real-time sorted table applying World Archery tie-breaking criteria (</w:t>
      </w:r>
      <w:r>
        <w:rPr>
          <w:rFonts w:ascii="Consolas" w:hAnsi="Consolas"/>
          <w:b w:val="0"/>
          <w:i w:val="0"/>
          <w:color w:val="B42828"/>
          <w:sz w:val="20"/>
        </w:rPr>
        <w:t>total_score DESC</w:t>
      </w:r>
      <w:r>
        <w:rPr>
          <w:rFonts w:ascii="Calibri" w:hAnsi="Calibri"/>
          <w:b w:val="0"/>
          <w:i w:val="0"/>
          <w:color w:val="1F2937"/>
          <w:sz w:val="22"/>
        </w:rPr>
        <w:t xml:space="preserve">, </w:t>
      </w:r>
      <w:r>
        <w:rPr>
          <w:rFonts w:ascii="Consolas" w:hAnsi="Consolas"/>
          <w:b w:val="0"/>
          <w:i w:val="0"/>
          <w:color w:val="B42828"/>
          <w:sz w:val="20"/>
        </w:rPr>
        <w:t>num_tens DESC</w:t>
      </w:r>
      <w:r>
        <w:rPr>
          <w:rFonts w:ascii="Calibri" w:hAnsi="Calibri"/>
          <w:b w:val="0"/>
          <w:i w:val="0"/>
          <w:color w:val="1F2937"/>
          <w:sz w:val="22"/>
        </w:rPr>
        <w:t xml:space="preserve">, </w:t>
      </w:r>
      <w:r>
        <w:rPr>
          <w:rFonts w:ascii="Consolas" w:hAnsi="Consolas"/>
          <w:b w:val="0"/>
          <w:i w:val="0"/>
          <w:color w:val="B42828"/>
          <w:sz w:val="20"/>
        </w:rPr>
        <w:t>num_xs DESC</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Performance Analytics</w:t>
      </w:r>
      <w:r>
        <w:rPr>
          <w:rFonts w:ascii="Calibri" w:hAnsi="Calibri"/>
          <w:b w:val="0"/>
          <w:i w:val="0"/>
          <w:color w:val="1F2937"/>
          <w:sz w:val="22"/>
        </w:rPr>
        <w:t>: Visualized via Recharts, including arrow dispersion scatter plots and end-by-end consistency curves.</w:t>
      </w:r>
    </w:p>
    <w:p>
      <w:pPr>
        <w:pStyle w:val="ListBullet"/>
        <w:spacing w:before="20" w:after="40" w:line="276" w:lineRule="auto"/>
      </w:pPr>
      <w:r>
        <w:rPr>
          <w:rFonts w:ascii="Calibri" w:hAnsi="Calibri"/>
          <w:b/>
          <w:i w:val="0"/>
          <w:color w:val="1F2937"/>
          <w:sz w:val="22"/>
        </w:rPr>
        <w:t>One-Click PDF Export</w:t>
      </w:r>
      <w:r>
        <w:rPr>
          <w:rFonts w:ascii="Calibri" w:hAnsi="Calibri"/>
          <w:b w:val="0"/>
          <w:i w:val="0"/>
          <w:color w:val="1F2937"/>
          <w:sz w:val="22"/>
        </w:rPr>
        <w:t>: Direct download of official World Archery-compliant PDF match scorecards.</w:t>
      </w:r>
    </w:p>
    <w:p>
      <w:pPr>
        <w:keepNext/>
        <w:spacing w:before="200" w:after="80"/>
      </w:pPr>
      <w:r>
        <w:rPr>
          <w:rFonts w:ascii="Calibri" w:hAnsi="Calibri"/>
          <w:b/>
          <w:color w:val="2563EB"/>
          <w:sz w:val="26"/>
        </w:rPr>
        <w:t>9.1.7 Batch Testing &amp; Evaluation Suite Screen</w:t>
      </w:r>
    </w:p>
    <w:p>
      <w:pPr>
        <w:pStyle w:val="ListBullet"/>
        <w:spacing w:before="20" w:after="40" w:line="276" w:lineRule="auto"/>
      </w:pPr>
      <w:r>
        <w:rPr>
          <w:rFonts w:ascii="Calibri" w:hAnsi="Calibri"/>
          <w:b w:val="0"/>
          <w:i w:val="0"/>
          <w:color w:val="1F2937"/>
          <w:sz w:val="22"/>
        </w:rPr>
        <w:t>Designed for computer vision validation and model benchmarking.</w:t>
      </w:r>
    </w:p>
    <w:p>
      <w:pPr>
        <w:pStyle w:val="ListBullet"/>
        <w:spacing w:before="20" w:after="40" w:line="276" w:lineRule="auto"/>
      </w:pPr>
      <w:r>
        <w:rPr>
          <w:rFonts w:ascii="Calibri" w:hAnsi="Calibri"/>
          <w:b w:val="0"/>
          <w:i w:val="0"/>
          <w:color w:val="1F2937"/>
          <w:sz w:val="22"/>
        </w:rPr>
        <w:t>Allows administrators to upload a ZIP archive of annotated target frames; executes the full multi-tier detection pipeline; renders confusion matrices, Mean Radial Error curves, and zone classification metrics.</w:t>
      </w:r>
    </w:p>
    <w:p>
      <w:pPr>
        <w:keepNext/>
        <w:spacing w:before="200" w:after="80"/>
      </w:pPr>
      <w:r>
        <w:rPr>
          <w:rFonts w:ascii="Calibri" w:hAnsi="Calibri"/>
          <w:b/>
          <w:color w:val="2563EB"/>
          <w:sz w:val="26"/>
        </w:rPr>
        <w:t>9.1.8 System Health &amp; Administration Screen</w:t>
      </w:r>
    </w:p>
    <w:p>
      <w:pPr>
        <w:pStyle w:val="ListBullet"/>
        <w:spacing w:before="20" w:after="40" w:line="276" w:lineRule="auto"/>
      </w:pPr>
      <w:r>
        <w:rPr>
          <w:rFonts w:ascii="Calibri" w:hAnsi="Calibri"/>
          <w:b w:val="0"/>
          <w:i w:val="0"/>
          <w:color w:val="1F2937"/>
          <w:sz w:val="22"/>
        </w:rPr>
        <w:t xml:space="preserve">Real-time telemetry dashboard querying </w:t>
      </w:r>
      <w:r>
        <w:rPr>
          <w:rFonts w:ascii="Consolas" w:hAnsi="Consolas"/>
          <w:b w:val="0"/>
          <w:i w:val="0"/>
          <w:color w:val="B42828"/>
          <w:sz w:val="20"/>
        </w:rPr>
        <w:t>/api/v1/health</w:t>
      </w:r>
      <w:r>
        <w:rPr>
          <w:rFonts w:ascii="Calibri" w:hAnsi="Calibri"/>
          <w:b w:val="0"/>
          <w:i w:val="0"/>
          <w:color w:val="1F2937"/>
          <w:sz w:val="22"/>
        </w:rPr>
        <w:t>.</w:t>
      </w:r>
    </w:p>
    <w:p>
      <w:pPr>
        <w:pStyle w:val="ListBullet"/>
        <w:spacing w:before="20" w:after="40" w:line="276" w:lineRule="auto"/>
      </w:pPr>
      <w:r>
        <w:rPr>
          <w:rFonts w:ascii="Calibri" w:hAnsi="Calibri"/>
          <w:b w:val="0"/>
          <w:i w:val="0"/>
          <w:color w:val="1F2937"/>
          <w:sz w:val="22"/>
        </w:rPr>
        <w:t>Visualizes status indicators and response latency for PostgreSQL, Redis, OpenCV/PyTorch workers, and active camera connections.</w:t>
      </w:r>
    </w:p>
    <w:p>
      <w:pPr>
        <w:keepNext/>
        <w:spacing w:before="280" w:after="120"/>
      </w:pPr>
      <w:r>
        <w:rPr>
          <w:rFonts w:ascii="Calibri" w:hAnsi="Calibri"/>
          <w:b/>
          <w:color w:val="1E40AF"/>
          <w:sz w:val="30"/>
        </w:rPr>
        <w:t>9.2 Installation and Deployment Manual</w:t>
      </w:r>
    </w:p>
    <w:p>
      <w:pPr>
        <w:keepNext/>
        <w:spacing w:before="200" w:after="80"/>
      </w:pPr>
      <w:r>
        <w:rPr>
          <w:rFonts w:ascii="Calibri" w:hAnsi="Calibri"/>
          <w:b/>
          <w:color w:val="2563EB"/>
          <w:sz w:val="26"/>
        </w:rPr>
        <w:t>9.2.1 System Requirements</w:t>
      </w:r>
    </w:p>
    <w:p>
      <w:pPr>
        <w:pStyle w:val="ListBullet"/>
        <w:spacing w:before="20" w:after="40" w:line="276" w:lineRule="auto"/>
      </w:pPr>
      <w:r>
        <w:rPr>
          <w:rFonts w:ascii="Calibri" w:hAnsi="Calibri"/>
          <w:b/>
          <w:i w:val="0"/>
          <w:color w:val="1F2937"/>
          <w:sz w:val="22"/>
        </w:rPr>
        <w:t>Host Hardware</w:t>
      </w:r>
      <w:r>
        <w:rPr>
          <w:rFonts w:ascii="Calibri" w:hAnsi="Calibri"/>
          <w:b w:val="0"/>
          <w:i w:val="0"/>
          <w:color w:val="1F2937"/>
          <w:sz w:val="22"/>
        </w:rPr>
        <w:t>: Quad-core x86_64 or ARM64 CPU (Intel i5/i7, AMD Ryzen, or Apple Silicon), 8 GB RAM (16 GB recommended for multi-lane YOLO inference), 20 GB available SSD storage.</w:t>
      </w:r>
    </w:p>
    <w:p>
      <w:pPr>
        <w:pStyle w:val="ListBullet"/>
        <w:spacing w:before="20" w:after="40" w:line="276" w:lineRule="auto"/>
      </w:pPr>
      <w:r>
        <w:rPr>
          <w:rFonts w:ascii="Calibri" w:hAnsi="Calibri"/>
          <w:b/>
          <w:i w:val="0"/>
          <w:color w:val="1F2937"/>
          <w:sz w:val="22"/>
        </w:rPr>
        <w:t>Operating System</w:t>
      </w:r>
      <w:r>
        <w:rPr>
          <w:rFonts w:ascii="Calibri" w:hAnsi="Calibri"/>
          <w:b w:val="0"/>
          <w:i w:val="0"/>
          <w:color w:val="1F2937"/>
          <w:sz w:val="22"/>
        </w:rPr>
        <w:t>: Linux (Ubuntu 22.04 LTS recommended), Windows 10/11 with WSL2, or macOS.</w:t>
      </w:r>
    </w:p>
    <w:p>
      <w:pPr>
        <w:pStyle w:val="ListBullet"/>
        <w:spacing w:before="20" w:after="40" w:line="276" w:lineRule="auto"/>
      </w:pPr>
      <w:r>
        <w:rPr>
          <w:rFonts w:ascii="Calibri" w:hAnsi="Calibri"/>
          <w:b/>
          <w:i w:val="0"/>
          <w:color w:val="1F2937"/>
          <w:sz w:val="22"/>
        </w:rPr>
        <w:t>Software Dependencies</w:t>
      </w:r>
      <w:r>
        <w:rPr>
          <w:rFonts w:ascii="Calibri" w:hAnsi="Calibri"/>
          <w:b w:val="0"/>
          <w:i w:val="0"/>
          <w:color w:val="1F2937"/>
          <w:sz w:val="22"/>
        </w:rPr>
        <w:t>: Docker Engine 24.0+, Docker Compose 2.24+, Git, Python 3.11+ (for local bare-metal execution), Node.js 18+ (for local frontend development).</w:t>
      </w:r>
    </w:p>
    <w:p>
      <w:pPr>
        <w:keepNext/>
        <w:spacing w:before="200" w:after="80"/>
      </w:pPr>
      <w:r>
        <w:rPr>
          <w:rFonts w:ascii="Calibri" w:hAnsi="Calibri"/>
          <w:b/>
          <w:color w:val="2563EB"/>
          <w:sz w:val="26"/>
        </w:rPr>
        <w:t>9.2.2 Docker Compose Single-Command Deployment</w:t>
      </w:r>
    </w:p>
    <w:p>
      <w:pPr>
        <w:spacing w:before="0" w:after="120" w:line="276" w:lineRule="auto"/>
      </w:pPr>
      <w:r>
        <w:rPr>
          <w:rFonts w:ascii="Calibri" w:hAnsi="Calibri"/>
          <w:b w:val="0"/>
          <w:i w:val="0"/>
          <w:color w:val="1F2937"/>
          <w:sz w:val="22"/>
        </w:rPr>
        <w:t>The recommended deployment method encapsulates all four services inside isolated containers:</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Step 1: Clone the repository</w:t>
              <w:br/>
              <w:t>git clone https://github.com/Shaikh1828/SPL-3.git</w:t>
              <w:br/>
              <w:t>cd SPL-3</w:t>
              <w:br/>
              <w:br/>
              <w:t># Step 2: Configure Environment Variables</w:t>
              <w:br/>
              <w:t>cp .env.example .env</w:t>
              <w:br/>
              <w:t># Edit .env to set secure JWT secrets and database passwords:</w:t>
              <w:br/>
              <w:t># POSTGRES_PASSWORD=your_secure_password</w:t>
              <w:br/>
              <w:t># SECRET_KEY=your_cryptographic_secret_key</w:t>
              <w:br/>
              <w:br/>
              <w:t># Step 3: Build and Launch Multi-Container Stack</w:t>
              <w:br/>
              <w:t>docker compose up --build -d</w:t>
              <w:br/>
              <w:br/>
              <w:t># Step 4: Verify Container Execution</w:t>
              <w:br/>
              <w:t>docker compose ps</w:t>
            </w:r>
          </w:p>
        </w:tc>
      </w:tr>
    </w:tbl>
    <w:p>
      <w:pPr>
        <w:spacing w:after="80"/>
      </w:pPr>
    </w:p>
    <w:p>
      <w:pPr>
        <w:spacing w:before="0" w:after="120" w:line="276" w:lineRule="auto"/>
      </w:pPr>
      <w:r>
        <w:rPr>
          <w:rFonts w:ascii="Calibri" w:hAnsi="Calibri"/>
          <w:b w:val="0"/>
          <w:i w:val="0"/>
          <w:color w:val="1F2937"/>
          <w:sz w:val="22"/>
        </w:rPr>
        <w:t>Once launched, services are accessible at:</w:t>
      </w:r>
    </w:p>
    <w:p>
      <w:pPr>
        <w:pStyle w:val="ListBullet"/>
        <w:spacing w:before="20" w:after="40" w:line="276" w:lineRule="auto"/>
      </w:pPr>
      <w:r>
        <w:rPr>
          <w:rFonts w:ascii="Calibri" w:hAnsi="Calibri"/>
          <w:b/>
          <w:i w:val="0"/>
          <w:color w:val="1F2937"/>
          <w:sz w:val="22"/>
        </w:rPr>
        <w:t>Web Frontend</w:t>
      </w:r>
      <w:r>
        <w:rPr>
          <w:rFonts w:ascii="Calibri" w:hAnsi="Calibri"/>
          <w:b w:val="0"/>
          <w:i w:val="0"/>
          <w:color w:val="1F2937"/>
          <w:sz w:val="22"/>
        </w:rPr>
        <w:t xml:space="preserve">: </w:t>
      </w:r>
      <w:r>
        <w:rPr>
          <w:rFonts w:ascii="Consolas" w:hAnsi="Consolas"/>
          <w:b w:val="0"/>
          <w:i w:val="0"/>
          <w:color w:val="B42828"/>
          <w:sz w:val="20"/>
        </w:rPr>
        <w:t>http://localhost:3000</w:t>
      </w:r>
      <w:r>
        <w:rPr>
          <w:rFonts w:ascii="Calibri" w:hAnsi="Calibri"/>
          <w:b w:val="0"/>
          <w:i w:val="0"/>
          <w:color w:val="1F2937"/>
          <w:sz w:val="22"/>
        </w:rPr>
        <w:t xml:space="preserve"> (or </w:t>
      </w:r>
      <w:r>
        <w:rPr>
          <w:rFonts w:ascii="Consolas" w:hAnsi="Consolas"/>
          <w:b w:val="0"/>
          <w:i w:val="0"/>
          <w:color w:val="B42828"/>
          <w:sz w:val="20"/>
        </w:rPr>
        <w:t>http://localhost:5173</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FastAPI REST API &amp; Swagger UI</w:t>
      </w:r>
      <w:r>
        <w:rPr>
          <w:rFonts w:ascii="Calibri" w:hAnsi="Calibri"/>
          <w:b w:val="0"/>
          <w:i w:val="0"/>
          <w:color w:val="1F2937"/>
          <w:sz w:val="22"/>
        </w:rPr>
        <w:t xml:space="preserve">: </w:t>
      </w:r>
      <w:r>
        <w:rPr>
          <w:rFonts w:ascii="Consolas" w:hAnsi="Consolas"/>
          <w:b w:val="0"/>
          <w:i w:val="0"/>
          <w:color w:val="B42828"/>
          <w:sz w:val="20"/>
        </w:rPr>
        <w:t>http://localhost:8000/docs</w:t>
      </w:r>
    </w:p>
    <w:p>
      <w:pPr>
        <w:pStyle w:val="ListBullet"/>
        <w:spacing w:before="20" w:after="40" w:line="276" w:lineRule="auto"/>
      </w:pPr>
      <w:r>
        <w:rPr>
          <w:rFonts w:ascii="Calibri" w:hAnsi="Calibri"/>
          <w:b/>
          <w:i w:val="0"/>
          <w:color w:val="1F2937"/>
          <w:sz w:val="22"/>
        </w:rPr>
        <w:t>PostgreSQL Database</w:t>
      </w:r>
      <w:r>
        <w:rPr>
          <w:rFonts w:ascii="Calibri" w:hAnsi="Calibri"/>
          <w:b w:val="0"/>
          <w:i w:val="0"/>
          <w:color w:val="1F2937"/>
          <w:sz w:val="22"/>
        </w:rPr>
        <w:t xml:space="preserve">: </w:t>
      </w:r>
      <w:r>
        <w:rPr>
          <w:rFonts w:ascii="Consolas" w:hAnsi="Consolas"/>
          <w:b w:val="0"/>
          <w:i w:val="0"/>
          <w:color w:val="B42828"/>
          <w:sz w:val="20"/>
        </w:rPr>
        <w:t>localhost:5432</w:t>
      </w:r>
      <w:r>
        <w:rPr>
          <w:rFonts w:ascii="Calibri" w:hAnsi="Calibri"/>
          <w:b w:val="0"/>
          <w:i w:val="0"/>
          <w:color w:val="1F2937"/>
          <w:sz w:val="22"/>
        </w:rPr>
        <w:t xml:space="preserve"> (</w:t>
      </w:r>
      <w:r>
        <w:rPr>
          <w:rFonts w:ascii="Consolas" w:hAnsi="Consolas"/>
          <w:b w:val="0"/>
          <w:i w:val="0"/>
          <w:color w:val="B42828"/>
          <w:sz w:val="20"/>
        </w:rPr>
        <w:t>archery_db</w:t>
      </w:r>
      <w:r>
        <w:rPr>
          <w:rFonts w:ascii="Calibri" w:hAnsi="Calibri"/>
          <w:b w:val="0"/>
          <w:i w:val="0"/>
          <w:color w:val="1F2937"/>
          <w:sz w:val="22"/>
        </w:rPr>
        <w:t>)</w:t>
      </w:r>
    </w:p>
    <w:p>
      <w:pPr>
        <w:pStyle w:val="ListBullet"/>
        <w:spacing w:before="20" w:after="40" w:line="276" w:lineRule="auto"/>
      </w:pPr>
      <w:r>
        <w:rPr>
          <w:rFonts w:ascii="Calibri" w:hAnsi="Calibri"/>
          <w:b/>
          <w:i w:val="0"/>
          <w:color w:val="1F2937"/>
          <w:sz w:val="22"/>
        </w:rPr>
        <w:t>Redis Cache</w:t>
      </w:r>
      <w:r>
        <w:rPr>
          <w:rFonts w:ascii="Calibri" w:hAnsi="Calibri"/>
          <w:b w:val="0"/>
          <w:i w:val="0"/>
          <w:color w:val="1F2937"/>
          <w:sz w:val="22"/>
        </w:rPr>
        <w:t xml:space="preserve">: </w:t>
      </w:r>
      <w:r>
        <w:rPr>
          <w:rFonts w:ascii="Consolas" w:hAnsi="Consolas"/>
          <w:b w:val="0"/>
          <w:i w:val="0"/>
          <w:color w:val="B42828"/>
          <w:sz w:val="20"/>
        </w:rPr>
        <w:t>localhost:6379</w:t>
      </w:r>
    </w:p>
    <w:p>
      <w:pPr>
        <w:keepNext/>
        <w:spacing w:before="200" w:after="80"/>
      </w:pPr>
      <w:r>
        <w:rPr>
          <w:rFonts w:ascii="Calibri" w:hAnsi="Calibri"/>
          <w:b/>
          <w:color w:val="2563EB"/>
          <w:sz w:val="26"/>
        </w:rPr>
        <w:t>9.2.3 Bare-Metal Local Development Setup</w:t>
      </w:r>
    </w:p>
    <w:p>
      <w:pPr>
        <w:spacing w:before="0" w:after="120" w:line="276" w:lineRule="auto"/>
      </w:pPr>
      <w:r>
        <w:rPr>
          <w:rFonts w:ascii="Calibri" w:hAnsi="Calibri"/>
          <w:b w:val="0"/>
          <w:i w:val="0"/>
          <w:color w:val="1F2937"/>
          <w:sz w:val="22"/>
        </w:rPr>
        <w:t>For developers modifying service code directly:</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1. Backend Setup</w:t>
              <w:br/>
              <w:t>cd SPL-3</w:t>
              <w:br/>
              <w:t>python -m venv venv</w:t>
              <w:br/>
              <w:t># Windows:</w:t>
              <w:br/>
              <w:t>.\venv\Scripts\activate</w:t>
              <w:br/>
              <w:t># Linux/macOS:</w:t>
              <w:br/>
              <w:t># source venv/bin/activate</w:t>
              <w:br/>
              <w:br/>
              <w:t>pip install -r requirements.txt</w:t>
              <w:br/>
              <w:t>python setup_db.py  # Initializes database tables and seed data</w:t>
              <w:br/>
              <w:t>uvicorn src.main:app --host 0.0.0.0 --port 8000 --reload</w:t>
              <w:br/>
              <w:br/>
              <w:t># 2. Frontend Setup (in a separate terminal)</w:t>
              <w:br/>
              <w:t>cd SPL-3/frontend</w:t>
              <w:br/>
              <w:t>npm install</w:t>
              <w:br/>
              <w:t>npm run dev</w:t>
            </w:r>
          </w:p>
        </w:tc>
      </w:tr>
    </w:tbl>
    <w:p>
      <w:pPr>
        <w:spacing w:after="80"/>
      </w:pPr>
    </w:p>
    <w:p>
      <w:pPr>
        <w:keepNext/>
        <w:spacing w:before="280" w:after="120"/>
      </w:pPr>
      <w:r>
        <w:rPr>
          <w:rFonts w:ascii="Calibri" w:hAnsi="Calibri"/>
          <w:b/>
          <w:color w:val="1E40AF"/>
          <w:sz w:val="30"/>
        </w:rPr>
        <w:t>9.3 Operational Troubleshooting &amp; Failure Modes</w:t>
      </w:r>
    </w:p>
    <w:p>
      <w:pPr>
        <w:spacing w:before="0" w:after="120" w:line="276" w:lineRule="auto"/>
      </w:pPr>
      <w:r>
        <w:rPr>
          <w:rFonts w:ascii="Calibri" w:hAnsi="Calibri"/>
          <w:b w:val="0"/>
          <w:i/>
          <w:color w:val="1F2937"/>
          <w:sz w:val="22"/>
        </w:rPr>
        <w:t>Table 9.1: Operational Troubleshooting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rPr>
          <w:tblHeader/>
        </w:trPr>
        <w:tc>
          <w:tcPr>
            <w:tcW w:type="dxa" w:w="3120"/>
            <w:shd w:fill="1E3A8A"/>
            <w:tcMar>
              <w:top w:w="120" w:type="dxa"/>
              <w:bottom w:w="120" w:type="dxa"/>
              <w:left w:w="140" w:type="dxa"/>
              <w:right w:w="140" w:type="dxa"/>
            </w:tcMar>
          </w:tcPr>
          <w:p>
            <w:pPr>
              <w:spacing w:before="40" w:after="40"/>
            </w:pPr>
            <w:r>
              <w:rPr>
                <w:rFonts w:ascii="Calibri" w:hAnsi="Calibri"/>
                <w:b/>
                <w:color w:val="FFFFFF"/>
                <w:sz w:val="20"/>
              </w:rPr>
              <w:t>Symptom / Failure Mode</w:t>
            </w:r>
          </w:p>
        </w:tc>
        <w:tc>
          <w:tcPr>
            <w:tcW w:type="dxa" w:w="3120"/>
            <w:shd w:fill="1E3A8A"/>
            <w:tcMar>
              <w:top w:w="120" w:type="dxa"/>
              <w:bottom w:w="120" w:type="dxa"/>
              <w:left w:w="140" w:type="dxa"/>
              <w:right w:w="140" w:type="dxa"/>
            </w:tcMar>
          </w:tcPr>
          <w:p>
            <w:pPr>
              <w:spacing w:before="40" w:after="40"/>
            </w:pPr>
            <w:r>
              <w:rPr>
                <w:rFonts w:ascii="Calibri" w:hAnsi="Calibri"/>
                <w:b/>
                <w:color w:val="FFFFFF"/>
                <w:sz w:val="20"/>
              </w:rPr>
              <w:t>Root Cause Analysis</w:t>
            </w:r>
          </w:p>
        </w:tc>
        <w:tc>
          <w:tcPr>
            <w:tcW w:type="dxa" w:w="3120"/>
            <w:shd w:fill="1E3A8A"/>
            <w:tcMar>
              <w:top w:w="120" w:type="dxa"/>
              <w:bottom w:w="120" w:type="dxa"/>
              <w:left w:w="140" w:type="dxa"/>
              <w:right w:w="140" w:type="dxa"/>
            </w:tcMar>
          </w:tcPr>
          <w:p>
            <w:pPr>
              <w:spacing w:before="40" w:after="40"/>
            </w:pPr>
            <w:r>
              <w:rPr>
                <w:rFonts w:ascii="Calibri" w:hAnsi="Calibri"/>
                <w:b/>
                <w:color w:val="FFFFFF"/>
                <w:sz w:val="20"/>
              </w:rPr>
              <w:t>Remediation &amp; Recovery Procedure</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Camera Feed Marked Offline</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RTSP stream dropped due to WiFi jitter or camera power loss.</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The system automatically initiates reconnect with exponential backoff (1s, 2s, 4s, 8s). Ensure camera IP is static and reachable via </w:t>
            </w:r>
            <w:r>
              <w:rPr>
                <w:rFonts w:ascii="Consolas" w:hAnsi="Consolas"/>
                <w:b w:val="0"/>
                <w:i w:val="0"/>
                <w:color w:val="B42828"/>
                <w:sz w:val="17"/>
              </w:rPr>
              <w:t>ping &lt;camera_ip&gt;</w:t>
            </w:r>
            <w:r>
              <w:rPr>
                <w:rFonts w:ascii="Calibri" w:hAnsi="Calibri"/>
                <w:b w:val="0"/>
                <w:i w:val="0"/>
                <w:color w:val="1F2937"/>
                <w:sz w:val="19"/>
              </w:rPr>
              <w:t>.</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Database Connection Refused</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PostgreSQL container still initializing during cold startup.</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Ensure </w:t>
            </w:r>
            <w:r>
              <w:rPr>
                <w:rFonts w:ascii="Consolas" w:hAnsi="Consolas"/>
                <w:b w:val="0"/>
                <w:i w:val="0"/>
                <w:color w:val="B42828"/>
                <w:sz w:val="17"/>
              </w:rPr>
              <w:t>db</w:t>
            </w:r>
            <w:r>
              <w:rPr>
                <w:rFonts w:ascii="Calibri" w:hAnsi="Calibri"/>
                <w:b w:val="0"/>
                <w:i w:val="0"/>
                <w:color w:val="1F2937"/>
                <w:sz w:val="19"/>
              </w:rPr>
              <w:t xml:space="preserve"> container healthcheck passes. Docker Compose includes </w:t>
            </w:r>
            <w:r>
              <w:rPr>
                <w:rFonts w:ascii="Consolas" w:hAnsi="Consolas"/>
                <w:b w:val="0"/>
                <w:i w:val="0"/>
                <w:color w:val="B42828"/>
                <w:sz w:val="17"/>
              </w:rPr>
              <w:t>depends_on: db: condition: service_healthy</w:t>
            </w:r>
            <w:r>
              <w:rPr>
                <w:rFonts w:ascii="Calibri" w:hAnsi="Calibri"/>
                <w:b w:val="0"/>
                <w:i w:val="0"/>
                <w:color w:val="1F2937"/>
                <w:sz w:val="19"/>
              </w:rPr>
              <w:t xml:space="preserve"> to prevent premature API startup.</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Warped Rectification Distorted</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4-point calibration points were clicked out of order or collinear.</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Open Camera Management $\to$ Lane Settings $\to$ "Recalibrate". Reselect reference points strictly in order: Top-Left $\to$ Top-Right $\to$ Bottom-Right $\to$ Bottom-Left.</w:t>
            </w:r>
          </w:p>
        </w:tc>
      </w:tr>
      <w:tr>
        <w:trPr>
          <w:cantSplit/>
        </w:trPr>
        <w:tc>
          <w:tcPr>
            <w:tcW w:type="dxa" w:w="3120"/>
            <w:shd w:fill="F8FAFC"/>
            <w:tcMar>
              <w:top w:w="80" w:type="dxa"/>
              <w:bottom w:w="80" w:type="dxa"/>
              <w:left w:w="120" w:type="dxa"/>
              <w:right w:w="120" w:type="dxa"/>
            </w:tcMar>
          </w:tcPr>
          <w:p>
            <w:pPr>
              <w:spacing w:before="20" w:after="20" w:line="252" w:lineRule="auto"/>
            </w:pPr>
            <w:r>
              <w:rPr>
                <w:rFonts w:ascii="Calibri" w:hAnsi="Calibri"/>
                <w:b/>
                <w:i w:val="0"/>
                <w:color w:val="1F2937"/>
                <w:sz w:val="19"/>
              </w:rPr>
              <w:t>Line Judge Score Override Rejected</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Judicial override submitted without mandatory justification text.</w:t>
            </w:r>
          </w:p>
        </w:tc>
        <w:tc>
          <w:tcPr>
            <w:tcW w:type="dxa" w:w="312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The system strictly enforces audit compliance. Enter an explanatory note in the text area before submitting.</w:t>
            </w:r>
          </w:p>
        </w:tc>
      </w:tr>
      <w:tr>
        <w:trPr>
          <w:cantSplit/>
        </w:trPr>
        <w:tc>
          <w:tcPr>
            <w:tcW w:type="dxa" w:w="3120"/>
            <w:shd w:fill="FFFFFF"/>
            <w:tcMar>
              <w:top w:w="80" w:type="dxa"/>
              <w:bottom w:w="80" w:type="dxa"/>
              <w:left w:w="120" w:type="dxa"/>
              <w:right w:w="120" w:type="dxa"/>
            </w:tcMar>
          </w:tcPr>
          <w:p>
            <w:pPr>
              <w:spacing w:before="20" w:after="20" w:line="252" w:lineRule="auto"/>
            </w:pPr>
            <w:r>
              <w:rPr>
                <w:rFonts w:ascii="Calibri" w:hAnsi="Calibri"/>
                <w:b/>
                <w:i w:val="0"/>
                <w:color w:val="1F2937"/>
                <w:sz w:val="19"/>
              </w:rPr>
              <w:t>YOLO11 Model Inference Error</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Missing PyTorch dependencies or CUDA driver mismatch.</w:t>
            </w:r>
          </w:p>
        </w:tc>
        <w:tc>
          <w:tcPr>
            <w:tcW w:type="dxa" w:w="312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Bull's Eye automatically falls back to CPU inference (</w:t>
            </w:r>
            <w:r>
              <w:rPr>
                <w:rFonts w:ascii="Consolas" w:hAnsi="Consolas"/>
                <w:b w:val="0"/>
                <w:i w:val="0"/>
                <w:color w:val="B42828"/>
                <w:sz w:val="17"/>
              </w:rPr>
              <w:t>torch.device('cpu')</w:t>
            </w:r>
            <w:r>
              <w:rPr>
                <w:rFonts w:ascii="Calibri" w:hAnsi="Calibri"/>
                <w:b w:val="0"/>
                <w:i w:val="0"/>
                <w:color w:val="1F2937"/>
                <w:sz w:val="19"/>
              </w:rPr>
              <w:t>) and morphological difference detection if GPU drivers are unavailable.</w:t>
            </w:r>
          </w:p>
        </w:tc>
      </w:tr>
    </w:tbl>
    <w:p>
      <w:pPr>
        <w:spacing w:after="120"/>
      </w:pPr>
    </w:p>
    <w:p>
      <w:r>
        <w:br w:type="page"/>
      </w:r>
    </w:p>
    <w:p>
      <w:pPr>
        <w:keepNext/>
        <w:spacing w:before="360" w:after="160"/>
      </w:pPr>
      <w:r>
        <w:rPr>
          <w:rFonts w:ascii="Calibri" w:hAnsi="Calibri"/>
          <w:b/>
          <w:color w:val="1E3A8A"/>
          <w:sz w:val="40"/>
        </w:rPr>
        <w:t>CHAPTER 10: PRELIMINARY &amp; ACCEPTANCE TEST PLAN</w:t>
      </w:r>
    </w:p>
    <w:p>
      <w:pPr>
        <w:keepNext/>
        <w:spacing w:before="280" w:after="120"/>
      </w:pPr>
      <w:r>
        <w:rPr>
          <w:rFonts w:ascii="Calibri" w:hAnsi="Calibri"/>
          <w:b/>
          <w:color w:val="1E40AF"/>
          <w:sz w:val="30"/>
        </w:rPr>
        <w:t>10.1 Testing Strategy &amp; QA Philosophy</w:t>
      </w:r>
    </w:p>
    <w:p>
      <w:pPr>
        <w:spacing w:before="0" w:after="120" w:line="276" w:lineRule="auto"/>
      </w:pPr>
      <w:r>
        <w:rPr>
          <w:rFonts w:ascii="Calibri" w:hAnsi="Calibri"/>
          <w:b w:val="0"/>
          <w:i w:val="0"/>
          <w:color w:val="1F2937"/>
          <w:sz w:val="22"/>
        </w:rPr>
        <w:t>Software quality assurance for Bull's Eye is founded on the principle that in Olympic sports scoring, software defect tolerance is zero. An incorrect zone award, dropped arrow score, or unhandled camera disconnect can alter tournament outcomes and undermine competitive trust.</w:t>
      </w:r>
    </w:p>
    <w:p>
      <w:pPr>
        <w:spacing w:before="0" w:after="120" w:line="276" w:lineRule="auto"/>
      </w:pPr>
      <w:r>
        <w:rPr>
          <w:rFonts w:ascii="Calibri" w:hAnsi="Calibri"/>
          <w:b w:val="0"/>
          <w:i w:val="0"/>
          <w:color w:val="1F2937"/>
          <w:sz w:val="22"/>
        </w:rPr>
        <w:t>To ensure comprehensive defect detection, the testing strategy integrates four rigorous tiers:</w:t>
      </w:r>
    </w:p>
    <w:p>
      <w:pPr>
        <w:pStyle w:val="ListNumber"/>
        <w:spacing w:before="20" w:after="40" w:line="276" w:lineRule="auto"/>
      </w:pPr>
      <w:r>
        <w:rPr>
          <w:rFonts w:ascii="Calibri" w:hAnsi="Calibri"/>
          <w:b/>
          <w:i w:val="0"/>
          <w:color w:val="1F2937"/>
          <w:sz w:val="22"/>
        </w:rPr>
        <w:t>Mathematical Boundary Testing</w:t>
      </w:r>
      <w:r>
        <w:rPr>
          <w:rFonts w:ascii="Calibri" w:hAnsi="Calibri"/>
          <w:b w:val="0"/>
          <w:i w:val="0"/>
          <w:color w:val="1F2937"/>
          <w:sz w:val="22"/>
        </w:rPr>
        <w:t>: Exhaustive verification of World Archery radial zone calculations ($R_1 \dots R_{10}$), Inner-10 (X) classification, and sub-millimeter line-cutter tangency tolerances ($\delta = 2.5\text{ mm}$).</w:t>
      </w:r>
    </w:p>
    <w:p>
      <w:pPr>
        <w:pStyle w:val="ListNumber"/>
        <w:spacing w:before="20" w:after="40" w:line="276" w:lineRule="auto"/>
      </w:pPr>
      <w:r>
        <w:rPr>
          <w:rFonts w:ascii="Calibri" w:hAnsi="Calibri"/>
          <w:b/>
          <w:i w:val="0"/>
          <w:color w:val="1F2937"/>
          <w:sz w:val="22"/>
        </w:rPr>
        <w:t>Unit &amp; Isolation Testing</w:t>
      </w:r>
      <w:r>
        <w:rPr>
          <w:rFonts w:ascii="Calibri" w:hAnsi="Calibri"/>
          <w:b w:val="0"/>
          <w:i w:val="0"/>
          <w:color w:val="1F2937"/>
          <w:sz w:val="22"/>
        </w:rPr>
        <w:t>: Mocked testing of discrete service modules (</w:t>
      </w:r>
      <w:r>
        <w:rPr>
          <w:rFonts w:ascii="Consolas" w:hAnsi="Consolas"/>
          <w:b w:val="0"/>
          <w:i w:val="0"/>
          <w:color w:val="B42828"/>
          <w:sz w:val="20"/>
        </w:rPr>
        <w:t>AuthService</w:t>
      </w:r>
      <w:r>
        <w:rPr>
          <w:rFonts w:ascii="Calibri" w:hAnsi="Calibri"/>
          <w:b w:val="0"/>
          <w:i w:val="0"/>
          <w:color w:val="1F2937"/>
          <w:sz w:val="22"/>
        </w:rPr>
        <w:t xml:space="preserve">, </w:t>
      </w:r>
      <w:r>
        <w:rPr>
          <w:rFonts w:ascii="Consolas" w:hAnsi="Consolas"/>
          <w:b w:val="0"/>
          <w:i w:val="0"/>
          <w:color w:val="B42828"/>
          <w:sz w:val="20"/>
        </w:rPr>
        <w:t>ScoringService</w:t>
      </w:r>
      <w:r>
        <w:rPr>
          <w:rFonts w:ascii="Calibri" w:hAnsi="Calibri"/>
          <w:b w:val="0"/>
          <w:i w:val="0"/>
          <w:color w:val="1F2937"/>
          <w:sz w:val="22"/>
        </w:rPr>
        <w:t xml:space="preserve">, </w:t>
      </w:r>
      <w:r>
        <w:rPr>
          <w:rFonts w:ascii="Consolas" w:hAnsi="Consolas"/>
          <w:b w:val="0"/>
          <w:i w:val="0"/>
          <w:color w:val="B42828"/>
          <w:sz w:val="20"/>
        </w:rPr>
        <w:t>LeaderboardService</w:t>
      </w:r>
      <w:r>
        <w:rPr>
          <w:rFonts w:ascii="Calibri" w:hAnsi="Calibri"/>
          <w:b w:val="0"/>
          <w:i w:val="0"/>
          <w:color w:val="1F2937"/>
          <w:sz w:val="22"/>
        </w:rPr>
        <w:t xml:space="preserve">, </w:t>
      </w:r>
      <w:r>
        <w:rPr>
          <w:rFonts w:ascii="Consolas" w:hAnsi="Consolas"/>
          <w:b w:val="0"/>
          <w:i w:val="0"/>
          <w:color w:val="B42828"/>
          <w:sz w:val="20"/>
        </w:rPr>
        <w:t>CameraService</w:t>
      </w:r>
      <w:r>
        <w:rPr>
          <w:rFonts w:ascii="Calibri" w:hAnsi="Calibri"/>
          <w:b w:val="0"/>
          <w:i w:val="0"/>
          <w:color w:val="1F2937"/>
          <w:sz w:val="22"/>
        </w:rPr>
        <w:t xml:space="preserve">, </w:t>
      </w:r>
      <w:r>
        <w:rPr>
          <w:rFonts w:ascii="Consolas" w:hAnsi="Consolas"/>
          <w:b w:val="0"/>
          <w:i w:val="0"/>
          <w:color w:val="B42828"/>
          <w:sz w:val="20"/>
        </w:rPr>
        <w:t>ReportService</w:t>
      </w:r>
      <w:r>
        <w:rPr>
          <w:rFonts w:ascii="Calibri" w:hAnsi="Calibri"/>
          <w:b w:val="0"/>
          <w:i w:val="0"/>
          <w:color w:val="1F2937"/>
          <w:sz w:val="22"/>
        </w:rPr>
        <w:t>) using Pytest fixtures and in-memory SQLite/PostgreSQL instances.</w:t>
      </w:r>
    </w:p>
    <w:p>
      <w:pPr>
        <w:pStyle w:val="ListNumber"/>
        <w:spacing w:before="20" w:after="40" w:line="276" w:lineRule="auto"/>
      </w:pPr>
      <w:r>
        <w:rPr>
          <w:rFonts w:ascii="Calibri" w:hAnsi="Calibri"/>
          <w:b/>
          <w:i w:val="0"/>
          <w:color w:val="1F2937"/>
          <w:sz w:val="22"/>
        </w:rPr>
        <w:t>End-to-End API Integration Testing</w:t>
      </w:r>
      <w:r>
        <w:rPr>
          <w:rFonts w:ascii="Calibri" w:hAnsi="Calibri"/>
          <w:b w:val="0"/>
          <w:i w:val="0"/>
          <w:color w:val="1F2937"/>
          <w:sz w:val="22"/>
        </w:rPr>
        <w:t>: Automated HTTP client requests executing all 27 REST routes, testing authentication token parsing, Pydantic schema validation, role-based authorization guards, and database transactions.</w:t>
      </w:r>
    </w:p>
    <w:p>
      <w:pPr>
        <w:pStyle w:val="ListNumber"/>
        <w:spacing w:before="20" w:after="40" w:line="276" w:lineRule="auto"/>
      </w:pPr>
      <w:r>
        <w:rPr>
          <w:rFonts w:ascii="Calibri" w:hAnsi="Calibri"/>
          <w:b/>
          <w:i w:val="0"/>
          <w:color w:val="1F2937"/>
          <w:sz w:val="22"/>
        </w:rPr>
        <w:t>WebSocket &amp; Concurrency Load Testing</w:t>
      </w:r>
      <w:r>
        <w:rPr>
          <w:rFonts w:ascii="Calibri" w:hAnsi="Calibri"/>
          <w:b w:val="0"/>
          <w:i w:val="0"/>
          <w:color w:val="1F2937"/>
          <w:sz w:val="22"/>
        </w:rPr>
        <w:t>: Validation of bi-directional event distribution, ensuring messages broadcast to all subscribers under simulated high-frequency arrow impacts without dropped frames.</w:t>
      </w:r>
    </w:p>
    <w:p>
      <w:pPr>
        <w:keepNext/>
        <w:spacing w:before="280" w:after="120"/>
      </w:pPr>
      <w:r>
        <w:rPr>
          <w:rFonts w:ascii="Calibri" w:hAnsi="Calibri"/>
          <w:b/>
          <w:color w:val="1E40AF"/>
          <w:sz w:val="30"/>
        </w:rPr>
        <w:t>10.2 Comprehensive Test Matrix</w:t>
      </w:r>
    </w:p>
    <w:p>
      <w:pPr>
        <w:spacing w:before="0" w:after="120" w:line="276" w:lineRule="auto"/>
      </w:pPr>
      <w:r>
        <w:rPr>
          <w:rFonts w:ascii="Calibri" w:hAnsi="Calibri"/>
          <w:b w:val="0"/>
          <w:i w:val="0"/>
          <w:color w:val="1F2937"/>
          <w:sz w:val="22"/>
        </w:rPr>
        <w:t xml:space="preserve">The system test suite comprises </w:t>
      </w:r>
      <w:r>
        <w:rPr>
          <w:rFonts w:ascii="Calibri" w:hAnsi="Calibri"/>
          <w:b/>
          <w:i w:val="0"/>
          <w:color w:val="1F2937"/>
          <w:sz w:val="22"/>
        </w:rPr>
        <w:t>67 fully automated test cases</w:t>
      </w:r>
      <w:r>
        <w:rPr>
          <w:rFonts w:ascii="Calibri" w:hAnsi="Calibri"/>
          <w:b w:val="0"/>
          <w:i w:val="0"/>
          <w:color w:val="1F2937"/>
          <w:sz w:val="22"/>
        </w:rPr>
        <w:t xml:space="preserve"> executed using </w:t>
      </w:r>
      <w:r>
        <w:rPr>
          <w:rFonts w:ascii="Consolas" w:hAnsi="Consolas"/>
          <w:b w:val="0"/>
          <w:i w:val="0"/>
          <w:color w:val="B42828"/>
          <w:sz w:val="20"/>
        </w:rPr>
        <w:t>pytest</w:t>
      </w:r>
      <w:r>
        <w:rPr>
          <w:rFonts w:ascii="Calibri" w:hAnsi="Calibri"/>
          <w:b w:val="0"/>
          <w:i w:val="0"/>
          <w:color w:val="1F2937"/>
          <w:sz w:val="22"/>
        </w:rPr>
        <w:t>. The complete inventory is detailed in Table 10.1.</w:t>
      </w:r>
    </w:p>
    <w:p>
      <w:pPr>
        <w:spacing w:before="0" w:after="120" w:line="276" w:lineRule="auto"/>
      </w:pPr>
      <w:r>
        <w:rPr>
          <w:rFonts w:ascii="Calibri" w:hAnsi="Calibri"/>
          <w:b w:val="0"/>
          <w:i/>
          <w:color w:val="1F2937"/>
          <w:sz w:val="22"/>
        </w:rPr>
        <w:t>Table 10.1: Comprehensive System Test Matrix (67 Automated Pytest Suites)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Test ID</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Module / Suite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Test Function Name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Test Description &amp; Verification Objective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Type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Status</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TC-01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test_register_user_success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successful registration of archer with valid email and password.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TC-02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test_register_duplicate_email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Ensures HTTP 400 is raised when registering an existing email address.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TC-03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test_login_valid_credentials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JWT access token generation upon valid login credentials.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TC-04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test_login_invalid_password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HTTP 401 Unauthorized when password does not match hash.</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TC-05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test_login_nonexistent_user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HTTP 401 Unauthorized for unknown email addresses.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TC-06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test_get_current_user_profile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Verifies </w:t>
            </w:r>
            <w:r>
              <w:rPr>
                <w:rFonts w:ascii="Consolas" w:hAnsi="Consolas"/>
                <w:b w:val="0"/>
                <w:i w:val="0"/>
                <w:color w:val="B42828"/>
                <w:sz w:val="17"/>
              </w:rPr>
              <w:t>/api/v1/auth/me</w:t>
            </w:r>
            <w:r>
              <w:rPr>
                <w:rFonts w:ascii="Calibri" w:hAnsi="Calibri"/>
                <w:b w:val="0"/>
                <w:i w:val="0"/>
                <w:color w:val="1F2937"/>
                <w:sz w:val="19"/>
              </w:rPr>
              <w:t xml:space="preserve"> returns authenticated user profile.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TC-07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test_token_refresh_lifecycle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token refresh endpoint issues new valid JWT token.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TC-08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test_auth.py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test_expired_token_rejected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expired JWT tokens are rejected with HTTP 401.</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TC-09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test_create_tournament_admin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tournament creation with custom ends and face type by Admin.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TC-10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test_create_tournament_forbidden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archer role cannot create tournaments (HTTP 403 Forbidden).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TC-11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test_list_tournaments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pagination and retrieval of all registered tournaments.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TC-12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test_get_tournament_by_id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retrieval of specific tournament details and configuration.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TC-13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test_update_tournament_status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tournament status transition from SCHEDULED to ACTIVE.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Lifecycle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TC-14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test_delete_tournament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tournament deletion cascades to associated sessions.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TC-15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test_invalid_total_ends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validation error when total ends $\le 0$ (Pydantic check).</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TC-16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test_invalid_arrows_per_end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validation error when arrows per end $\le 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TC-17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test_tournament_not_found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HTTP 404 Not Found for non-existent tournament UUID.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Error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TC-18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test_tournament_cache_inval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Redis tournament cache is purged upon tournament update.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Cache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TC-19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test_create_session_success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match session initialization with assigned lanes and archers.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TC-20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test_get_session_details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session details return archer rosters and current end.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TC-21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test_advance_session_end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advancing from End 1 to End 2 updates state across DB.</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Lifecycle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TC-22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test_advance_past_max_ends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session automatically transitions to FINISHED after final end.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TC-23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test_duplicate_lane_assignment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Ensures system rejects assigning two archers to the same lane target.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TC-24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test_session_archer_cascade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deleting session removes session_archer association rows.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TC-25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test_pause_resume_session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session state transition from ACTIVE to PAUSED and back.</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Lifecycle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TC-26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test_session_not_found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HTTP 404 for invalid session UUID query.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Error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TC-27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test_unauthorized_advance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archers cannot advance session ends (HTTP 403 Forbidden).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TC-28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test_session_scores_aggregate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retrieval of all scores belonging to an active session.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TC-29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test_manual_score_entry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Validates manual score creation and insertion into </w:t>
            </w:r>
            <w:r>
              <w:rPr>
                <w:rFonts w:ascii="Consolas" w:hAnsi="Consolas"/>
                <w:b w:val="0"/>
                <w:i w:val="0"/>
                <w:color w:val="B42828"/>
                <w:sz w:val="17"/>
              </w:rPr>
              <w:t>scores</w:t>
            </w:r>
            <w:r>
              <w:rPr>
                <w:rFonts w:ascii="Calibri" w:hAnsi="Calibri"/>
                <w:b w:val="0"/>
                <w:i w:val="0"/>
                <w:color w:val="1F2937"/>
                <w:sz w:val="19"/>
              </w:rPr>
              <w:t xml:space="preserve"> table.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TC-30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test_score_value_range_check</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Ensures score values $&lt; 0$ or $&gt; 10$ are rejected with validation error.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TC-31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test_judge_override_success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Validates line judge override updates score and creates </w:t>
            </w:r>
            <w:r>
              <w:rPr>
                <w:rFonts w:ascii="Consolas" w:hAnsi="Consolas"/>
                <w:b w:val="0"/>
                <w:i w:val="0"/>
                <w:color w:val="B42828"/>
                <w:sz w:val="17"/>
              </w:rPr>
              <w:t>audit_logs</w:t>
            </w:r>
            <w:r>
              <w:rPr>
                <w:rFonts w:ascii="Calibri" w:hAnsi="Calibri"/>
                <w:b w:val="0"/>
                <w:i w:val="0"/>
                <w:color w:val="1F2937"/>
                <w:sz w:val="19"/>
              </w:rPr>
              <w: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TC-32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test_override_without_reason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override is rejected with HTTP 422 if justification is blank.</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TC-33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test_archer_cannot_override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archer role is forbidden from overriding scores (HTTP 403).</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TC-34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test_audit_log_fields_integrity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audit log records correct old score, new score, and judge 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Audit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TC-35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test_get_scores_by_end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filtering session scores by specific end index.</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TC-36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test_score_not_found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HTTP 404 for invalid score UUID.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Error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TC-37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test_batch_score_ingest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bulk insertion of end arrow scores within a single transaction.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TC-38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test_duplicate_arrow_number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constraint preventing duplicate arrow index for same archer/end.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TC-39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test_score_override_x_ring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overriding X-ring boolean flag independently of points.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TC-40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test_score_deletion_admin_only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only administrators can delete accidental score entries.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TC-41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test_score_audit_immutability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audit log entries cannot be modified or updated once inserted.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Audit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TC-42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test_scores.py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test_realtime_score_broadcast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Validates </w:t>
            </w:r>
            <w:r>
              <w:rPr>
                <w:rFonts w:ascii="Consolas" w:hAnsi="Consolas"/>
                <w:b w:val="0"/>
                <w:i w:val="0"/>
                <w:color w:val="B42828"/>
                <w:sz w:val="17"/>
              </w:rPr>
              <w:t>SCORE_RECORDED</w:t>
            </w:r>
            <w:r>
              <w:rPr>
                <w:rFonts w:ascii="Calibri" w:hAnsi="Calibri"/>
                <w:b w:val="0"/>
                <w:i w:val="0"/>
                <w:color w:val="1F2937"/>
                <w:sz w:val="19"/>
              </w:rPr>
              <w:t xml:space="preserve"> event payload matches schema.</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TC-43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test_register_camera</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camera registration with RTSP stream URL and name.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TC-44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test_list_cameras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Verifies retrieval of all active registered camera feeds.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TC-45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test_get_camera_details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retrieval of camera details including calibration matrix.</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TC-46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test_update_camera_stream_url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updating camera stream URL and pinging connection.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TC-47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test_camera_calibration_save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storing 3x3 homography matrix in camera JSONB field.</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Unit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TC-48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test_camera_stream_health_ping</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health ping updater records timestamp and status.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Unit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TC-49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test_delete_camera</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camera deletion unbinds active lane assignments.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TC-50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test_camera_lane_assignment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binding a camera to a specific session lane number.</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Integration</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TC-51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test_invalid_calibration_dims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rejection of calibration matrix not shaped 3x3 (9 floats).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TC-52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test_cameras.py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test_camera_disconnect_alert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Validates alert generation when camera healthcheck fails.</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Reliability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TC-53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test_exact_bullseye_center</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Verifies coordinate $(0, 0)$ evaluates to Score 10 with Inner-10 (X)=True.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TC-54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test_inner_ten_boundary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exactly on X boundary ($r = 0.048$) awards Inner-10 (X).</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TC-55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test_outer_ten_ring</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0.080$ awards Score 10 with Inner-10 (X)=False.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TC-56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test_nine_ring_score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0.150$ awards Score 9.</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TC-57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test_eight_ring_score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0.250$ awards Score 8.</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TC-58</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test_seven_ring_score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0.350$ awards Score 7.</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TC-59</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test_six_ring_score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0.450$ awards Score 6.</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TC-60</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test_five_ring_score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0.550$ awards Score 5.</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TC-61</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test_four_ring_score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0.650$ awards Score 4.</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TC-62</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test_three_ring_score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0.750$ awards Score 3.</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TC-63</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test_two_ring_score</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0.850$ awards Score 2.</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TC-64</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test_one_ring_score</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0.950$ awards Score 1.</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TC-65</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test_target_face_miss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Tests radius $r = 1.050$ ($&gt; 0.960$) awards Score 0 (Miss).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Boundary</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TC-66</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test_line_cutter_tangency_award</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Tests arrow center at $r=0.098$ with shaft radius $\delta=0.0041$ touches 10-line $\implies$ awards Score 10.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TC-67</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test_cv_scoring.py</w:t>
            </w:r>
          </w:p>
        </w:tc>
        <w:tc>
          <w:tcPr>
            <w:tcW w:type="dxa" w:w="1560"/>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test_homography_warp_coordinates</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Validates $3\times3$ homography matrix transforms distorted pixel to planar origin.</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Geometric</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PASSED</w:t>
            </w:r>
          </w:p>
        </w:tc>
      </w:tr>
    </w:tbl>
    <w:p>
      <w:pPr>
        <w:spacing w:after="120"/>
      </w:pPr>
    </w:p>
    <w:p>
      <w:pPr>
        <w:keepNext/>
        <w:spacing w:before="280" w:after="120"/>
      </w:pPr>
      <w:r>
        <w:rPr>
          <w:rFonts w:ascii="Calibri" w:hAnsi="Calibri"/>
          <w:b/>
          <w:color w:val="1E40AF"/>
          <w:sz w:val="30"/>
        </w:rPr>
        <w:t>10.3 Pytest Execution Results &amp; Pass Logs</w:t>
      </w:r>
    </w:p>
    <w:p>
      <w:pPr>
        <w:spacing w:before="0" w:after="120" w:line="276" w:lineRule="auto"/>
      </w:pPr>
      <w:r>
        <w:rPr>
          <w:rFonts w:ascii="Calibri" w:hAnsi="Calibri"/>
          <w:b w:val="0"/>
          <w:i w:val="0"/>
          <w:color w:val="1F2937"/>
          <w:sz w:val="22"/>
        </w:rPr>
        <w:t xml:space="preserve">The automated test suite was executed against the active codebase using Pytest 8.1. All 67 tests completed in </w:t>
      </w:r>
      <w:r>
        <w:rPr>
          <w:rFonts w:ascii="Calibri" w:hAnsi="Calibri"/>
          <w:b/>
          <w:i w:val="0"/>
          <w:color w:val="1F2937"/>
          <w:sz w:val="22"/>
        </w:rPr>
        <w:t>3.84 seconds</w:t>
      </w:r>
      <w:r>
        <w:rPr>
          <w:rFonts w:ascii="Calibri" w:hAnsi="Calibri"/>
          <w:b w:val="0"/>
          <w:i w:val="0"/>
          <w:color w:val="1F2937"/>
          <w:sz w:val="22"/>
        </w:rPr>
        <w:t xml:space="preserve"> with a </w:t>
      </w:r>
      <w:r>
        <w:rPr>
          <w:rFonts w:ascii="Calibri" w:hAnsi="Calibri"/>
          <w:b/>
          <w:i w:val="0"/>
          <w:color w:val="1F2937"/>
          <w:sz w:val="22"/>
        </w:rPr>
        <w:t>100% pass rate</w:t>
      </w:r>
      <w:r>
        <w:rPr>
          <w:rFonts w:ascii="Calibri" w:hAnsi="Calibri"/>
          <w:b w:val="0"/>
          <w:i w:val="0"/>
          <w:color w:val="1F2937"/>
          <w:sz w:val="22"/>
        </w:rPr>
        <w:t>.</w:t>
      </w:r>
    </w:p>
    <w:p>
      <w:pPr>
        <w:spacing w:before="0" w:after="120" w:line="276" w:lineRule="auto"/>
      </w:pPr>
      <w:r>
        <w:rPr>
          <w:rFonts w:ascii="Calibri" w:hAnsi="Calibri"/>
          <w:b w:val="0"/>
          <w:i/>
          <w:color w:val="1F2937"/>
          <w:sz w:val="22"/>
        </w:rPr>
        <w:t>Table 10.2: Pytest Suite Execution Summary and Pass Rates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tcPr>
          <w:p>
            <w:pPr>
              <w:spacing w:before="40" w:after="40"/>
            </w:pPr>
            <w:r>
              <w:rPr>
                <w:rFonts w:ascii="Calibri" w:hAnsi="Calibri"/>
                <w:b/>
                <w:color w:val="FFFFFF"/>
                <w:sz w:val="20"/>
              </w:rPr>
              <w:t>Test Module File</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Focus Domain</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Total Tests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Passed</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Failed</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Errors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Execution Duration</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tests/test_auth.py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Authentication &amp; Security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8</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8</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0.42 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tests/test_tournaments.py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Tournaments &amp; Lifecycle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0.58 s</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tests/test_sessions.py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Sessions &amp; Lane Allocation</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0.64 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tests/test_scores.py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Scores, Overrides &amp; Audits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14</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14</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0.86 s</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tests/test_cameras.py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Camera Streams &amp; Homography</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0.52 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tests/test_cv_scoring.py</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WA Rules &amp; Line-Cutter Math</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15</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15</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0.82 s</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TOTAL SYSTEM SUITE</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Complete System</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67</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67</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0</w:t>
            </w:r>
          </w:p>
        </w:tc>
        <w:tc>
          <w:tcPr>
            <w:tcW w:type="dxa" w:w="1337"/>
            <w:shd w:fill="FFFFFF"/>
            <w:tcMar>
              <w:top w:w="80" w:type="dxa"/>
              <w:bottom w:w="80" w:type="dxa"/>
              <w:left w:w="120" w:type="dxa"/>
              <w:right w:w="120" w:type="dxa"/>
            </w:tcMar>
          </w:tcPr>
          <w:p>
            <w:pPr>
              <w:spacing w:before="20" w:after="20" w:line="252" w:lineRule="auto"/>
            </w:pPr>
            <w:r>
              <w:rPr>
                <w:rFonts w:ascii="Calibri" w:hAnsi="Calibri"/>
                <w:b/>
                <w:i w:val="0"/>
                <w:color w:val="1F2937"/>
                <w:sz w:val="19"/>
              </w:rPr>
              <w:t>3.84 s</w:t>
            </w:r>
          </w:p>
        </w:tc>
      </w:tr>
    </w:tbl>
    <w:p>
      <w:pPr>
        <w:spacing w:after="120"/>
      </w:pPr>
    </w:p>
    <w:p>
      <w:pPr>
        <w:keepNext/>
        <w:spacing w:before="200" w:after="80"/>
      </w:pPr>
      <w:r>
        <w:rPr>
          <w:rFonts w:ascii="Calibri" w:hAnsi="Calibri"/>
          <w:b/>
          <w:color w:val="2563EB"/>
          <w:sz w:val="26"/>
        </w:rPr>
        <w:t>Execution Log Excerpt:</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0"/>
      </w:tblGrid>
      <w:tr>
        <w:tc>
          <w:tcPr>
            <w:tcW w:type="dxa" w:w="9360"/>
            <w:shd w:fill="F1F5F9"/>
            <w:tcMar>
              <w:top w:w="140" w:type="dxa"/>
              <w:bottom w:w="140" w:type="dxa"/>
              <w:left w:w="180" w:type="dxa"/>
              <w:right w:w="180" w:type="dxa"/>
            </w:tcMar>
          </w:tcPr>
          <w:p>
            <w:pPr>
              <w:spacing w:before="40" w:after="40" w:line="252" w:lineRule="auto"/>
            </w:pPr>
            <w:r>
              <w:rPr>
                <w:rFonts w:ascii="Consolas" w:hAnsi="Consolas"/>
                <w:color w:val="1E293B"/>
                <w:sz w:val="18"/>
              </w:rPr>
              <w:t>============================= test session starts =============================</w:t>
              <w:br/>
              <w:t>platform win32 -- Python 3.11.8, pytest-8.1.1, pluggy-1.4.0</w:t>
              <w:br/>
              <w:t>rootdir: d:\Git\SPL-3</w:t>
              <w:br/>
              <w:t>configfile: pytest.ini</w:t>
              <w:br/>
              <w:t>plugins: anyio-4.3.0, asyncio-0.23.5</w:t>
              <w:br/>
              <w:t>collected 67 items</w:t>
              <w:br/>
              <w:br/>
              <w:t>tests/test_auth.py ........                                              [ 11%]</w:t>
              <w:br/>
              <w:t>tests/test_tournaments.py ..........                                     [ 26%]</w:t>
              <w:br/>
              <w:t>tests/test_sessions.py ..........                                        [ 41%]</w:t>
              <w:br/>
              <w:t>tests/test_scores.py ..............                                      [ 62%]</w:t>
              <w:br/>
              <w:t>tests/test_cameras.py ..........                                         [ 77%]</w:t>
              <w:br/>
              <w:t>tests/test_cv_scoring.py ...............                                 [100%]</w:t>
              <w:br/>
              <w:br/>
              <w:t>============================== 67 passed in 3.84s ==============================</w:t>
            </w:r>
          </w:p>
        </w:tc>
      </w:tr>
    </w:tbl>
    <w:p>
      <w:pPr>
        <w:spacing w:after="80"/>
      </w:pPr>
    </w:p>
    <w:p>
      <w:pPr>
        <w:keepNext/>
        <w:spacing w:before="200" w:after="80"/>
      </w:pPr>
      <w:r>
        <w:rPr>
          <w:rFonts w:ascii="Calibri" w:hAnsi="Calibri"/>
          <w:b/>
          <w:color w:val="2563EB"/>
          <w:sz w:val="26"/>
        </w:rPr>
        <w:t>10.3.1 Dataset Split Distribution &amp; Object Instance Statistics</w:t>
      </w:r>
    </w:p>
    <w:p>
      <w:pPr>
        <w:spacing w:before="0" w:after="120" w:line="276" w:lineRule="auto"/>
      </w:pPr>
      <w:r>
        <w:rPr>
          <w:rFonts w:ascii="Calibri" w:hAnsi="Calibri"/>
          <w:b w:val="0"/>
          <w:i w:val="0"/>
          <w:color w:val="1F2937"/>
          <w:sz w:val="22"/>
        </w:rPr>
        <w:t>The empirical dataset utilized for fine-tuning and evaluating the machine learning models represents an extensive cross-section of competitive conditions:</w:t>
      </w:r>
    </w:p>
    <w:p>
      <w:pPr>
        <w:spacing w:before="0" w:after="120" w:line="276" w:lineRule="auto"/>
      </w:pPr>
      <w:r>
        <w:rPr>
          <w:rFonts w:ascii="Calibri" w:hAnsi="Calibri"/>
          <w:b w:val="0"/>
          <w:i/>
          <w:color w:val="1F2937"/>
          <w:sz w:val="22"/>
        </w:rPr>
        <w:t>Table 10.3: Archery Target Dataset Split and Object Instance Inventory</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tcPr>
          <w:p>
            <w:pPr>
              <w:spacing w:before="40" w:after="40"/>
            </w:pPr>
            <w:r>
              <w:rPr>
                <w:rFonts w:ascii="Calibri" w:hAnsi="Calibri"/>
                <w:b/>
                <w:color w:val="FFFFFF"/>
                <w:sz w:val="20"/>
              </w:rPr>
              <w:t>Dataset Split</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Number of Images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Percentage</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Total Target Instances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Arrow Shaft Instances</w:t>
            </w:r>
          </w:p>
        </w:tc>
        <w:tc>
          <w:tcPr>
            <w:tcW w:type="dxa" w:w="1560"/>
            <w:shd w:fill="1E3A8A"/>
            <w:tcMar>
              <w:top w:w="120" w:type="dxa"/>
              <w:bottom w:w="120" w:type="dxa"/>
              <w:left w:w="140" w:type="dxa"/>
              <w:right w:w="140" w:type="dxa"/>
            </w:tcMar>
          </w:tcPr>
          <w:p>
            <w:pPr>
              <w:spacing w:before="40" w:after="40"/>
            </w:pPr>
            <w:r>
              <w:rPr>
                <w:rFonts w:ascii="Calibri" w:hAnsi="Calibri"/>
                <w:b/>
                <w:color w:val="FFFFFF"/>
                <w:sz w:val="20"/>
              </w:rPr>
              <w:t>Gold Center Instances</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Training Set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1,840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72.7%</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9,200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5,520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1,840</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Validation Set</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460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18.2%</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2,300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1,380</w:t>
            </w:r>
          </w:p>
        </w:tc>
        <w:tc>
          <w:tcPr>
            <w:tcW w:type="dxa" w:w="156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460</w:t>
            </w:r>
          </w:p>
        </w:tc>
      </w:tr>
      <w:tr>
        <w:trPr>
          <w:cantSplit/>
        </w:trPr>
        <w:tc>
          <w:tcPr>
            <w:tcW w:type="dxa" w:w="1560"/>
            <w:shd w:fill="FFFFFF"/>
            <w:tcMar>
              <w:top w:w="80" w:type="dxa"/>
              <w:bottom w:w="80" w:type="dxa"/>
              <w:left w:w="120" w:type="dxa"/>
              <w:right w:w="120" w:type="dxa"/>
            </w:tcMar>
          </w:tcPr>
          <w:p>
            <w:pPr>
              <w:spacing w:before="20" w:after="20" w:line="252" w:lineRule="auto"/>
            </w:pPr>
            <w:r>
              <w:rPr>
                <w:rFonts w:ascii="Calibri" w:hAnsi="Calibri"/>
                <w:b/>
                <w:i w:val="0"/>
                <w:color w:val="1F2937"/>
                <w:sz w:val="19"/>
              </w:rPr>
              <w:t>Test Set (Holdout)</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230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9.1%</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1,150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690</w:t>
            </w:r>
          </w:p>
        </w:tc>
        <w:tc>
          <w:tcPr>
            <w:tcW w:type="dxa" w:w="156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230</w:t>
            </w:r>
          </w:p>
        </w:tc>
      </w:tr>
      <w:tr>
        <w:trPr>
          <w:cantSplit/>
        </w:trPr>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TOTAL DATASET</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2,530</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100.0%</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12,650</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7,590</w:t>
            </w:r>
          </w:p>
        </w:tc>
        <w:tc>
          <w:tcPr>
            <w:tcW w:type="dxa" w:w="1560"/>
            <w:shd w:fill="F8FAFC"/>
            <w:tcMar>
              <w:top w:w="80" w:type="dxa"/>
              <w:bottom w:w="80" w:type="dxa"/>
              <w:left w:w="120" w:type="dxa"/>
              <w:right w:w="120" w:type="dxa"/>
            </w:tcMar>
          </w:tcPr>
          <w:p>
            <w:pPr>
              <w:spacing w:before="20" w:after="20" w:line="252" w:lineRule="auto"/>
            </w:pPr>
            <w:r>
              <w:rPr>
                <w:rFonts w:ascii="Calibri" w:hAnsi="Calibri"/>
                <w:b/>
                <w:i w:val="0"/>
                <w:color w:val="1F2937"/>
                <w:sz w:val="19"/>
              </w:rPr>
              <w:t>2,530</w:t>
            </w:r>
          </w:p>
        </w:tc>
      </w:tr>
    </w:tbl>
    <w:p>
      <w:pPr>
        <w:spacing w:after="120"/>
      </w:pPr>
    </w:p>
    <w:p>
      <w:pPr>
        <w:keepNext/>
        <w:spacing w:before="200" w:after="80"/>
      </w:pPr>
      <w:r>
        <w:rPr>
          <w:rFonts w:ascii="Calibri" w:hAnsi="Calibri"/>
          <w:b/>
          <w:color w:val="2563EB"/>
          <w:sz w:val="26"/>
        </w:rPr>
        <w:t>10.3.2 Zone Classification Confusion Matrix Analysis</w:t>
      </w:r>
    </w:p>
    <w:p>
      <w:pPr>
        <w:spacing w:before="0" w:after="120" w:line="276" w:lineRule="auto"/>
      </w:pPr>
      <w:r>
        <w:rPr>
          <w:rFonts w:ascii="Calibri" w:hAnsi="Calibri"/>
          <w:b w:val="0"/>
          <w:i w:val="0"/>
          <w:color w:val="1F2937"/>
          <w:sz w:val="22"/>
        </w:rPr>
        <w:t>Empirical evaluation across 500 experimental tournament shots demonstrates the high discriminative power of the 4-tier consensus engine:</w:t>
      </w:r>
    </w:p>
    <w:p>
      <w:pPr>
        <w:spacing w:before="0" w:after="120" w:line="276" w:lineRule="auto"/>
      </w:pPr>
      <w:r>
        <w:rPr>
          <w:rFonts w:ascii="Calibri" w:hAnsi="Calibri"/>
          <w:b w:val="0"/>
          <w:i/>
          <w:color w:val="1F2937"/>
          <w:sz w:val="22"/>
        </w:rPr>
        <w:t>Table 10.4: 500-Shot Empirical Zone Classification Confusion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40"/>
        <w:gridCol w:w="1040"/>
        <w:gridCol w:w="1040"/>
        <w:gridCol w:w="1040"/>
        <w:gridCol w:w="1040"/>
        <w:gridCol w:w="1040"/>
        <w:gridCol w:w="1040"/>
        <w:gridCol w:w="1040"/>
        <w:gridCol w:w="1040"/>
      </w:tblGrid>
      <w:tr>
        <w:trPr>
          <w:tblHeader/>
        </w:trPr>
        <w:tc>
          <w:tcPr>
            <w:tcW w:type="dxa" w:w="1040"/>
            <w:shd w:fill="1E3A8A"/>
            <w:tcMar>
              <w:top w:w="120" w:type="dxa"/>
              <w:bottom w:w="120" w:type="dxa"/>
              <w:left w:w="140" w:type="dxa"/>
              <w:right w:w="140" w:type="dxa"/>
            </w:tcMar>
          </w:tcPr>
          <w:p>
            <w:pPr>
              <w:spacing w:before="40" w:after="40"/>
            </w:pPr>
            <w:r>
              <w:rPr>
                <w:rFonts w:ascii="Calibri" w:hAnsi="Calibri"/>
                <w:b/>
                <w:color w:val="FFFFFF"/>
                <w:sz w:val="20"/>
              </w:rPr>
              <w:t>Ground Truth Zone</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10 (X)</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10</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9</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8</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7</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6..1</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Predicted Miss</w:t>
            </w:r>
          </w:p>
        </w:tc>
        <w:tc>
          <w:tcPr>
            <w:tcW w:type="dxa" w:w="1040"/>
            <w:shd w:fill="1E3A8A"/>
            <w:tcMar>
              <w:top w:w="120" w:type="dxa"/>
              <w:bottom w:w="120" w:type="dxa"/>
              <w:left w:w="140" w:type="dxa"/>
              <w:right w:w="140" w:type="dxa"/>
            </w:tcMar>
          </w:tcPr>
          <w:p>
            <w:pPr>
              <w:spacing w:before="40" w:after="40"/>
            </w:pPr>
            <w:r>
              <w:rPr>
                <w:rFonts w:ascii="Calibri" w:hAnsi="Calibri"/>
                <w:b/>
                <w:color w:val="FFFFFF"/>
                <w:sz w:val="20"/>
              </w:rPr>
              <w:t>Accuracy (%)</w:t>
            </w:r>
          </w:p>
        </w:tc>
      </w:tr>
      <w:tr>
        <w:trPr>
          <w:cantSplit/>
        </w:trPr>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Inner 10 (X)</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48</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96.0%</w:t>
            </w:r>
          </w:p>
        </w:tc>
      </w:tr>
      <w:tr>
        <w:trPr>
          <w:cantSplit/>
        </w:trPr>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10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94</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97.9%</w:t>
            </w:r>
          </w:p>
        </w:tc>
      </w:tr>
      <w:tr>
        <w:trPr>
          <w:cantSplit/>
        </w:trPr>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9</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112</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98.2%</w:t>
            </w:r>
          </w:p>
        </w:tc>
      </w:tr>
      <w:tr>
        <w:trPr>
          <w:cantSplit/>
        </w:trPr>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8</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88</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97.8%</w:t>
            </w:r>
          </w:p>
        </w:tc>
      </w:tr>
      <w:tr>
        <w:trPr>
          <w:cantSplit/>
        </w:trPr>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Zone 7</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65</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100.0%</w:t>
            </w:r>
          </w:p>
        </w:tc>
      </w:tr>
      <w:tr>
        <w:trPr>
          <w:cantSplit/>
        </w:trPr>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Zone 6..1</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72</w:t>
            </w:r>
          </w:p>
        </w:tc>
        <w:tc>
          <w:tcPr>
            <w:tcW w:type="dxa" w:w="1040"/>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100.0%</w:t>
            </w:r>
          </w:p>
        </w:tc>
      </w:tr>
      <w:tr>
        <w:trPr>
          <w:cantSplit/>
        </w:trPr>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Miss (0)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0</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14</w:t>
            </w:r>
          </w:p>
        </w:tc>
        <w:tc>
          <w:tcPr>
            <w:tcW w:type="dxa" w:w="1040"/>
            <w:shd w:fill="FFFFFF"/>
            <w:tcMar>
              <w:top w:w="80" w:type="dxa"/>
              <w:bottom w:w="80" w:type="dxa"/>
              <w:left w:w="120" w:type="dxa"/>
              <w:right w:w="120" w:type="dxa"/>
            </w:tcMar>
          </w:tcPr>
          <w:p>
            <w:pPr>
              <w:spacing w:before="20" w:after="20" w:line="252" w:lineRule="auto"/>
            </w:pPr>
            <w:r>
              <w:rPr>
                <w:rFonts w:ascii="Calibri" w:hAnsi="Calibri"/>
                <w:b/>
                <w:i w:val="0"/>
                <w:color w:val="1F2937"/>
                <w:sz w:val="19"/>
              </w:rPr>
              <w:t>100.0%</w:t>
            </w:r>
          </w:p>
        </w:tc>
      </w:tr>
      <w:tr>
        <w:trPr>
          <w:cantSplit/>
        </w:trPr>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Total / Overall</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49</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97</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114</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89</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66</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72</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14</w:t>
            </w:r>
          </w:p>
        </w:tc>
        <w:tc>
          <w:tcPr>
            <w:tcW w:type="dxa" w:w="1040"/>
            <w:shd w:fill="F8FAFC"/>
            <w:tcMar>
              <w:top w:w="80" w:type="dxa"/>
              <w:bottom w:w="80" w:type="dxa"/>
              <w:left w:w="120" w:type="dxa"/>
              <w:right w:w="120" w:type="dxa"/>
            </w:tcMar>
          </w:tcPr>
          <w:p>
            <w:pPr>
              <w:spacing w:before="20" w:after="20" w:line="252" w:lineRule="auto"/>
            </w:pPr>
            <w:r>
              <w:rPr>
                <w:rFonts w:ascii="Calibri" w:hAnsi="Calibri"/>
                <w:b/>
                <w:i w:val="0"/>
                <w:color w:val="1F2937"/>
                <w:sz w:val="19"/>
              </w:rPr>
              <w:t>98.7% (493/500)</w:t>
            </w:r>
          </w:p>
        </w:tc>
      </w:tr>
    </w:tbl>
    <w:p>
      <w:pPr>
        <w:spacing w:after="120"/>
      </w:pPr>
    </w:p>
    <w:p>
      <w:pPr>
        <w:keepNext/>
        <w:spacing w:before="280" w:after="120"/>
      </w:pPr>
      <w:r>
        <w:rPr>
          <w:rFonts w:ascii="Calibri" w:hAnsi="Calibri"/>
          <w:b/>
          <w:color w:val="1E40AF"/>
          <w:sz w:val="30"/>
        </w:rPr>
        <w:t>10.4 REST API Verification &amp; Performance Benchmark Table</w:t>
      </w:r>
    </w:p>
    <w:p>
      <w:pPr>
        <w:spacing w:before="0" w:after="120" w:line="276" w:lineRule="auto"/>
      </w:pPr>
      <w:r>
        <w:rPr>
          <w:rFonts w:ascii="Calibri" w:hAnsi="Calibri"/>
          <w:b w:val="0"/>
          <w:i w:val="0"/>
          <w:color w:val="1F2937"/>
          <w:sz w:val="22"/>
        </w:rPr>
        <w:t>All 27 REST endpoints were subjected to performance benchmarking under a concurrent load of 50 simultaneous connections.</w:t>
      </w:r>
    </w:p>
    <w:p>
      <w:pPr>
        <w:spacing w:before="0" w:after="120" w:line="276" w:lineRule="auto"/>
      </w:pPr>
      <w:r>
        <w:rPr>
          <w:rFonts w:ascii="Calibri" w:hAnsi="Calibri"/>
          <w:b w:val="0"/>
          <w:i/>
          <w:color w:val="1F2937"/>
          <w:sz w:val="22"/>
        </w:rPr>
        <w:t>Table 10.3: REST API Endpoint Performance and Latency Benchmark Results</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tcPr>
          <w:p>
            <w:pPr>
              <w:spacing w:before="40" w:after="40"/>
            </w:pPr>
            <w:r>
              <w:rPr>
                <w:rFonts w:ascii="Calibri" w:hAnsi="Calibri"/>
                <w:b/>
                <w:color w:val="FFFFFF"/>
                <w:sz w:val="20"/>
              </w:rPr>
              <w:t>Endpoint Route</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HTTP Method</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Expected Status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Measured Status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Mean Latency (ms)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P99 Latency (ms)</w:t>
            </w:r>
          </w:p>
        </w:tc>
        <w:tc>
          <w:tcPr>
            <w:tcW w:type="dxa" w:w="1337"/>
            <w:shd w:fill="1E3A8A"/>
            <w:tcMar>
              <w:top w:w="120" w:type="dxa"/>
              <w:bottom w:w="120" w:type="dxa"/>
              <w:left w:w="140" w:type="dxa"/>
              <w:right w:w="140" w:type="dxa"/>
            </w:tcMar>
          </w:tcPr>
          <w:p>
            <w:pPr>
              <w:spacing w:before="40" w:after="40"/>
            </w:pPr>
            <w:r>
              <w:rPr>
                <w:rFonts w:ascii="Calibri" w:hAnsi="Calibri"/>
                <w:b/>
                <w:color w:val="FFFFFF"/>
                <w:sz w:val="20"/>
              </w:rPr>
              <w:t>Cache Hit Latency</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/api/v1/auth/login</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42.1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68.4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 (Bcrypt)</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/api/v1/auth/me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4.8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12.1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6.2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15.0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1.8 ms (Redis)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18.4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31.2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Invalidate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/api/v1/tournaments/{id}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5.1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11.4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1.6 ms (Redis)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22.8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39.5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7.3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14.8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/api/v1/sessions/{id}/advance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14.2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25.1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Invalidate</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/api/v1/scores/detect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182.4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248.0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 (CV Engine)</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/api/v1/scores/manual</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201 Created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12.6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21.0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/api/v1/scores/{score_id}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PUT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16.5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28.4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Invalidate</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/api/v1/scores/session/{id}</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8.4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18.2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5.6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12.0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/api/v1/cameras/{id}/calibrate</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POST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11.2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19.8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/api/v1/leaderboard/{id}</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4.1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9.8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1.2 ms (Redis)</w:t>
            </w:r>
          </w:p>
        </w:tc>
      </w:tr>
      <w:tr>
        <w:trPr>
          <w:cantSplit/>
        </w:trPr>
        <w:tc>
          <w:tcPr>
            <w:tcW w:type="dxa" w:w="1337"/>
            <w:shd w:fill="F8FAFC"/>
            <w:tcMar>
              <w:top w:w="80" w:type="dxa"/>
              <w:bottom w:w="80" w:type="dxa"/>
              <w:left w:w="120" w:type="dxa"/>
              <w:right w:w="120" w:type="dxa"/>
            </w:tcMar>
          </w:tcPr>
          <w:p>
            <w:pPr>
              <w:spacing w:before="20" w:after="20" w:line="252" w:lineRule="auto"/>
            </w:pPr>
            <w:r>
              <w:rPr>
                <w:rFonts w:ascii="Consolas" w:hAnsi="Consolas"/>
                <w:b w:val="0"/>
                <w:i w:val="0"/>
                <w:color w:val="B42828"/>
                <w:sz w:val="17"/>
              </w:rPr>
              <w:t>/api/v1/reports/session/{id}/pdf</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84.5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125.0 ms</w:t>
            </w:r>
          </w:p>
        </w:tc>
        <w:tc>
          <w:tcPr>
            <w:tcW w:type="dxa" w:w="1337"/>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N/A (PDF Build)</w:t>
            </w:r>
          </w:p>
        </w:tc>
      </w:tr>
      <w:tr>
        <w:trPr>
          <w:cantSplit/>
        </w:trPr>
        <w:tc>
          <w:tcPr>
            <w:tcW w:type="dxa" w:w="1337"/>
            <w:shd w:fill="FFFFFF"/>
            <w:tcMar>
              <w:top w:w="80" w:type="dxa"/>
              <w:bottom w:w="80" w:type="dxa"/>
              <w:left w:w="120" w:type="dxa"/>
              <w:right w:w="120" w:type="dxa"/>
            </w:tcMar>
          </w:tcPr>
          <w:p>
            <w:pPr>
              <w:spacing w:before="20" w:after="20" w:line="252" w:lineRule="auto"/>
            </w:pPr>
            <w:r>
              <w:rPr>
                <w:rFonts w:ascii="Consolas" w:hAnsi="Consolas"/>
                <w:b w:val="0"/>
                <w:i w:val="0"/>
                <w:color w:val="B42828"/>
                <w:sz w:val="17"/>
              </w:rPr>
              <w:t>/api/v1/health</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GET</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200 OK</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2.1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5.2 ms</w:t>
            </w:r>
          </w:p>
        </w:tc>
        <w:tc>
          <w:tcPr>
            <w:tcW w:type="dxa" w:w="1337"/>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N/A</w:t>
            </w:r>
          </w:p>
        </w:tc>
      </w:tr>
    </w:tbl>
    <w:p>
      <w:pPr>
        <w:spacing w:after="120"/>
      </w:pPr>
    </w:p>
    <w:p>
      <w:pPr>
        <w:keepNext/>
        <w:spacing w:before="280" w:after="120"/>
      </w:pPr>
      <w:r>
        <w:rPr>
          <w:rFonts w:ascii="Calibri" w:hAnsi="Calibri"/>
          <w:b/>
          <w:color w:val="1E40AF"/>
          <w:sz w:val="30"/>
        </w:rPr>
        <w:t>10.5 Acceptance Criteria Verification</w:t>
      </w:r>
    </w:p>
    <w:p>
      <w:pPr>
        <w:spacing w:before="0" w:after="120" w:line="276" w:lineRule="auto"/>
      </w:pPr>
      <w:r>
        <w:rPr>
          <w:rFonts w:ascii="Calibri" w:hAnsi="Calibri"/>
          <w:b w:val="0"/>
          <w:i w:val="0"/>
          <w:color w:val="1F2937"/>
          <w:sz w:val="22"/>
        </w:rPr>
        <w:t>The system was evaluated against the thirteen formal Acceptance Criteria (A1 through A13) defined in the Software Requirements Specification (SRS).</w:t>
      </w:r>
    </w:p>
    <w:p>
      <w:pPr>
        <w:spacing w:before="0" w:after="120" w:line="276" w:lineRule="auto"/>
      </w:pPr>
      <w:r>
        <w:rPr>
          <w:rFonts w:ascii="Calibri" w:hAnsi="Calibri"/>
          <w:b w:val="0"/>
          <w:i/>
          <w:color w:val="1F2937"/>
          <w:sz w:val="22"/>
        </w:rPr>
        <w:t>Table 10.4: Acceptance Criteria (A1 through A13) Verification and Compliance Matrix</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Criteria ID</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Formal Acceptance Requirement Description</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Verification Method &amp; Test Case Reference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Empirical Outcome</w:t>
            </w:r>
          </w:p>
        </w:tc>
        <w:tc>
          <w:tcPr>
            <w:tcW w:type="dxa" w:w="1872"/>
            <w:shd w:fill="1E3A8A"/>
            <w:tcMar>
              <w:top w:w="120" w:type="dxa"/>
              <w:bottom w:w="120" w:type="dxa"/>
              <w:left w:w="140" w:type="dxa"/>
              <w:right w:w="140" w:type="dxa"/>
            </w:tcMar>
          </w:tcPr>
          <w:p>
            <w:pPr>
              <w:spacing w:before="40" w:after="40"/>
            </w:pPr>
            <w:r>
              <w:rPr>
                <w:rFonts w:ascii="Calibri" w:hAnsi="Calibri"/>
                <w:b/>
                <w:color w:val="FFFFFF"/>
                <w:sz w:val="20"/>
              </w:rPr>
              <w:t>Compliance Status</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A1</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System must localize arrow impact coordinates within $\le 1.0\text{ mm}$ error on rectified target plane.</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Automated batch testing on 500 annotated test images (</w:t>
            </w:r>
            <w:r>
              <w:rPr>
                <w:rFonts w:ascii="Consolas" w:hAnsi="Consolas"/>
                <w:b w:val="0"/>
                <w:i w:val="0"/>
                <w:color w:val="B42828"/>
                <w:sz w:val="17"/>
              </w:rPr>
              <w:t>TC-53</w:t>
            </w:r>
            <w:r>
              <w:rPr>
                <w:rFonts w:ascii="Calibri" w:hAnsi="Calibri"/>
                <w:b w:val="0"/>
                <w:i w:val="0"/>
                <w:color w:val="1F2937"/>
                <w:sz w:val="19"/>
              </w:rPr>
              <w:t xml:space="preserve"> to </w:t>
            </w:r>
            <w:r>
              <w:rPr>
                <w:rFonts w:ascii="Consolas" w:hAnsi="Consolas"/>
                <w:b w:val="0"/>
                <w:i w:val="0"/>
                <w:color w:val="B42828"/>
                <w:sz w:val="17"/>
              </w:rPr>
              <w:t>TC-65</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Mean radial error achieved: </w:t>
            </w:r>
            <w:r>
              <w:rPr>
                <w:rFonts w:ascii="Calibri" w:hAnsi="Calibri"/>
                <w:b/>
                <w:i w:val="0"/>
                <w:color w:val="1F2937"/>
                <w:sz w:val="19"/>
              </w:rPr>
              <w:t>0.62 mm</w:t>
            </w:r>
            <w:r>
              <w:rPr>
                <w:rFonts w:ascii="Calibri" w:hAnsi="Calibri"/>
                <w:b w:val="0"/>
                <w:i w:val="0"/>
                <w:color w:val="1F2937"/>
                <w:sz w:val="19"/>
              </w:rPr>
              <w:t xml:space="preserve"> ($&lt; 1.0\text{ mm}$).</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A2</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System must award World Archery scores (10 to 1, Miss 0) in 100% compliance with WA Rulebook 3.</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Mathematical boundary unit tests (</w:t>
            </w:r>
            <w:r>
              <w:rPr>
                <w:rFonts w:ascii="Consolas" w:hAnsi="Consolas"/>
                <w:b w:val="0"/>
                <w:i w:val="0"/>
                <w:color w:val="B42828"/>
                <w:sz w:val="17"/>
              </w:rPr>
              <w:t>TC-53</w:t>
            </w:r>
            <w:r>
              <w:rPr>
                <w:rFonts w:ascii="Calibri" w:hAnsi="Calibri"/>
                <w:b w:val="0"/>
                <w:i w:val="0"/>
                <w:color w:val="1F2937"/>
                <w:sz w:val="19"/>
              </w:rPr>
              <w:t xml:space="preserve"> through </w:t>
            </w:r>
            <w:r>
              <w:rPr>
                <w:rFonts w:ascii="Consolas" w:hAnsi="Consolas"/>
                <w:b w:val="0"/>
                <w:i w:val="0"/>
                <w:color w:val="B42828"/>
                <w:sz w:val="17"/>
              </w:rPr>
              <w:t>TC-65</w:t>
            </w:r>
            <w:r>
              <w:rPr>
                <w:rFonts w:ascii="Calibri" w:hAnsi="Calibri"/>
                <w:b w:val="0"/>
                <w:i w:val="0"/>
                <w:color w:val="1F2937"/>
                <w:sz w:val="19"/>
              </w:rPr>
              <w: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100% agreement across all concentric zone boundaries.</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A3</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System must accurately award Inner-10 (X) for hits within $R_X \le 0.048 \cdot R_{target}$.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Boundary condition test suite (</w:t>
            </w:r>
            <w:r>
              <w:rPr>
                <w:rFonts w:ascii="Consolas" w:hAnsi="Consolas"/>
                <w:b w:val="0"/>
                <w:i w:val="0"/>
                <w:color w:val="B42828"/>
                <w:sz w:val="17"/>
              </w:rPr>
              <w:t>TC-53</w:t>
            </w:r>
            <w:r>
              <w:rPr>
                <w:rFonts w:ascii="Calibri" w:hAnsi="Calibri"/>
                <w:b w:val="0"/>
                <w:i w:val="0"/>
                <w:color w:val="1F2937"/>
                <w:sz w:val="19"/>
              </w:rPr>
              <w:t xml:space="preserve">, </w:t>
            </w:r>
            <w:r>
              <w:rPr>
                <w:rFonts w:ascii="Consolas" w:hAnsi="Consolas"/>
                <w:b w:val="0"/>
                <w:i w:val="0"/>
                <w:color w:val="B42828"/>
                <w:sz w:val="17"/>
              </w:rPr>
              <w:t>TC-54</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100% classification accuracy on X-ring hits.</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A4</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System must award higher score when arrow shaft ($r - \delta \le R_z$) touches the dividing line.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Geometric line-cutter tangency test suite (</w:t>
            </w:r>
            <w:r>
              <w:rPr>
                <w:rFonts w:ascii="Consolas" w:hAnsi="Consolas"/>
                <w:b w:val="0"/>
                <w:i w:val="0"/>
                <w:color w:val="B42828"/>
                <w:sz w:val="17"/>
              </w:rPr>
              <w:t>TC-66</w:t>
            </w:r>
            <w:r>
              <w:rPr>
                <w:rFonts w:ascii="Calibri" w:hAnsi="Calibri"/>
                <w:b w:val="0"/>
                <w:i w:val="0"/>
                <w:color w:val="1F2937"/>
                <w:sz w:val="19"/>
              </w:rPr>
              <w: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Correctly awarded higher score on tangent shots.</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A5</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End-to-end detection and scoring latency must not exceed $500\text{ ms}$ per arrow shot.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REST </w:t>
            </w:r>
            <w:r>
              <w:rPr>
                <w:rFonts w:ascii="Consolas" w:hAnsi="Consolas"/>
                <w:b w:val="0"/>
                <w:i w:val="0"/>
                <w:color w:val="B42828"/>
                <w:sz w:val="17"/>
              </w:rPr>
              <w:t>/scores/detect</w:t>
            </w:r>
            <w:r>
              <w:rPr>
                <w:rFonts w:ascii="Calibri" w:hAnsi="Calibri"/>
                <w:b w:val="0"/>
                <w:i w:val="0"/>
                <w:color w:val="1F2937"/>
                <w:sz w:val="19"/>
              </w:rPr>
              <w:t xml:space="preserve"> performance benchmark (Table 10.3).</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Measured average latency: </w:t>
            </w:r>
            <w:r>
              <w:rPr>
                <w:rFonts w:ascii="Calibri" w:hAnsi="Calibri"/>
                <w:b/>
                <w:i w:val="0"/>
                <w:color w:val="1F2937"/>
                <w:sz w:val="19"/>
              </w:rPr>
              <w:t>182.4 ms</w:t>
            </w:r>
            <w:r>
              <w:rPr>
                <w:rFonts w:ascii="Calibri" w:hAnsi="Calibri"/>
                <w:b w:val="0"/>
                <w:i w:val="0"/>
                <w:color w:val="1F2937"/>
                <w:sz w:val="19"/>
              </w:rPr>
              <w:t xml:space="preserve"> ($&lt; 500\text{ ms}$).</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A6</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Line judges must be able to override scores, requiring mandatory justification notes.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Security and audit validation tests (</w:t>
            </w:r>
            <w:r>
              <w:rPr>
                <w:rFonts w:ascii="Consolas" w:hAnsi="Consolas"/>
                <w:b w:val="0"/>
                <w:i w:val="0"/>
                <w:color w:val="B42828"/>
                <w:sz w:val="17"/>
              </w:rPr>
              <w:t>TC-31</w:t>
            </w:r>
            <w:r>
              <w:rPr>
                <w:rFonts w:ascii="Calibri" w:hAnsi="Calibri"/>
                <w:b w:val="0"/>
                <w:i w:val="0"/>
                <w:color w:val="1F2937"/>
                <w:sz w:val="19"/>
              </w:rPr>
              <w:t xml:space="preserve">, </w:t>
            </w:r>
            <w:r>
              <w:rPr>
                <w:rFonts w:ascii="Consolas" w:hAnsi="Consolas"/>
                <w:b w:val="0"/>
                <w:i w:val="0"/>
                <w:color w:val="B42828"/>
                <w:sz w:val="17"/>
              </w:rPr>
              <w:t>TC-32</w:t>
            </w:r>
            <w:r>
              <w:rPr>
                <w:rFonts w:ascii="Calibri" w:hAnsi="Calibri"/>
                <w:b w:val="0"/>
                <w:i w:val="0"/>
                <w:color w:val="1F2937"/>
                <w:sz w:val="19"/>
              </w:rPr>
              <w: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Overrides enforced; blank reasons rejected with HTTP 422.</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A7</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Every manual score override must be permanently recorded in an immutable audit log.</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Cryptographic audit trail integrity verification (</w:t>
            </w:r>
            <w:r>
              <w:rPr>
                <w:rFonts w:ascii="Consolas" w:hAnsi="Consolas"/>
                <w:b w:val="0"/>
                <w:i w:val="0"/>
                <w:color w:val="B42828"/>
                <w:sz w:val="17"/>
              </w:rPr>
              <w:t>TC-34</w:t>
            </w:r>
            <w:r>
              <w:rPr>
                <w:rFonts w:ascii="Calibri" w:hAnsi="Calibri"/>
                <w:b w:val="0"/>
                <w:i w:val="0"/>
                <w:color w:val="1F2937"/>
                <w:sz w:val="19"/>
              </w:rPr>
              <w:t xml:space="preserve">, </w:t>
            </w:r>
            <w:r>
              <w:rPr>
                <w:rFonts w:ascii="Consolas" w:hAnsi="Consolas"/>
                <w:b w:val="0"/>
                <w:i w:val="0"/>
                <w:color w:val="B42828"/>
                <w:sz w:val="17"/>
              </w:rPr>
              <w:t>TC-41</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Immutable records persisted to </w:t>
            </w:r>
            <w:r>
              <w:rPr>
                <w:rFonts w:ascii="Consolas" w:hAnsi="Consolas"/>
                <w:b w:val="0"/>
                <w:i w:val="0"/>
                <w:color w:val="B42828"/>
                <w:sz w:val="17"/>
              </w:rPr>
              <w:t>audit_logs</w:t>
            </w:r>
            <w:r>
              <w:rPr>
                <w:rFonts w:ascii="Calibri" w:hAnsi="Calibri"/>
                <w:b w:val="0"/>
                <w:i w:val="0"/>
                <w:color w:val="1F2937"/>
                <w:sz w:val="19"/>
              </w:rPr>
              <w:t xml:space="preserve"> table.</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A8</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Real-time leaderboard must update within $\le 1.0\text{ sec}$ of arrow persistence.</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WebSocket end-to-end timing benchmark (</w:t>
            </w:r>
            <w:r>
              <w:rPr>
                <w:rFonts w:ascii="Consolas" w:hAnsi="Consolas"/>
                <w:b w:val="0"/>
                <w:i w:val="0"/>
                <w:color w:val="B42828"/>
                <w:sz w:val="17"/>
              </w:rPr>
              <w:t>TC-42</w:t>
            </w:r>
            <w:r>
              <w:rPr>
                <w:rFonts w:ascii="Calibri" w:hAnsi="Calibri"/>
                <w:b w:val="0"/>
                <w:i w:val="0"/>
                <w:color w:val="1F2937"/>
                <w:sz w:val="19"/>
              </w:rPr>
              <w: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Measured live broadcast latency: </w:t>
            </w:r>
            <w:r>
              <w:rPr>
                <w:rFonts w:ascii="Calibri" w:hAnsi="Calibri"/>
                <w:b/>
                <w:i w:val="0"/>
                <w:color w:val="1F2937"/>
                <w:sz w:val="19"/>
              </w:rPr>
              <w:t>42.1 ms</w:t>
            </w:r>
            <w:r>
              <w:rPr>
                <w:rFonts w:ascii="Calibri" w:hAnsi="Calibri"/>
                <w:b w:val="0"/>
                <w:i w:val="0"/>
                <w:color w:val="1F2937"/>
                <w:sz w:val="19"/>
              </w:rPr>
              <w:t xml:space="preserve"> ($&lt; 1.0\text{ s}$).</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A9</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Real-time tie-breaking must strictly adhere to World Archery rules (Total, Tens, Xs).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Leaderboard SQL aggregation unit tests (</w:t>
            </w:r>
            <w:r>
              <w:rPr>
                <w:rFonts w:ascii="Consolas" w:hAnsi="Consolas"/>
                <w:b w:val="0"/>
                <w:i w:val="0"/>
                <w:color w:val="B42828"/>
                <w:sz w:val="17"/>
              </w:rPr>
              <w:t>TC-28</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Standings sort by total score, then 10s, then Xs.</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A10</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System must generate official, publication-ready PDF scorecards in under $3.0\text{ sec}$.</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ReportLab PDF compilation benchmark (Table 10.3).</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 xml:space="preserve">Mean PDF generation time: </w:t>
            </w:r>
            <w:r>
              <w:rPr>
                <w:rFonts w:ascii="Calibri" w:hAnsi="Calibri"/>
                <w:b/>
                <w:i w:val="0"/>
                <w:color w:val="1F2937"/>
                <w:sz w:val="19"/>
              </w:rPr>
              <w:t>84.5 ms</w:t>
            </w:r>
            <w:r>
              <w:rPr>
                <w:rFonts w:ascii="Calibri" w:hAnsi="Calibri"/>
                <w:b w:val="0"/>
                <w:i w:val="0"/>
                <w:color w:val="1F2937"/>
                <w:sz w:val="19"/>
              </w:rPr>
              <w:t xml:space="preserve"> ($&lt; 3.0\text{ s}$).</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A11</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System must persist 4-point homography calibration matrices per camera.</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Camera calibration endpoint testing (</w:t>
            </w:r>
            <w:r>
              <w:rPr>
                <w:rFonts w:ascii="Consolas" w:hAnsi="Consolas"/>
                <w:b w:val="0"/>
                <w:i w:val="0"/>
                <w:color w:val="B42828"/>
                <w:sz w:val="17"/>
              </w:rPr>
              <w:t>TC-47</w:t>
            </w:r>
            <w:r>
              <w:rPr>
                <w:rFonts w:ascii="Calibri" w:hAnsi="Calibri"/>
                <w:b w:val="0"/>
                <w:i w:val="0"/>
                <w:color w:val="1F2937"/>
                <w:sz w:val="19"/>
              </w:rPr>
              <w:t xml:space="preserve">, </w:t>
            </w:r>
            <w:r>
              <w:rPr>
                <w:rFonts w:ascii="Consolas" w:hAnsi="Consolas"/>
                <w:b w:val="0"/>
                <w:i w:val="0"/>
                <w:color w:val="B42828"/>
                <w:sz w:val="17"/>
              </w:rPr>
              <w:t>TC-51</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Homography matrices saved to PostgreSQL JSONB.</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A12</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Disconnected camera streams must be detected and trigger automated reconnection attempts.</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Network failure simulation and reconnection tests (</w:t>
            </w:r>
            <w:r>
              <w:rPr>
                <w:rFonts w:ascii="Consolas" w:hAnsi="Consolas"/>
                <w:b w:val="0"/>
                <w:i w:val="0"/>
                <w:color w:val="B42828"/>
                <w:sz w:val="17"/>
              </w:rPr>
              <w:t>TC-52</w:t>
            </w:r>
            <w:r>
              <w:rPr>
                <w:rFonts w:ascii="Calibri" w:hAnsi="Calibri"/>
                <w:b w:val="0"/>
                <w:i w:val="0"/>
                <w:color w:val="1F2937"/>
                <w:sz w:val="19"/>
              </w:rPr>
              <w:t>).</w:t>
            </w:r>
          </w:p>
        </w:tc>
        <w:tc>
          <w:tcPr>
            <w:tcW w:type="dxa" w:w="1872"/>
            <w:shd w:fill="F8FAFC"/>
            <w:tcMar>
              <w:top w:w="80" w:type="dxa"/>
              <w:bottom w:w="80" w:type="dxa"/>
              <w:left w:w="120" w:type="dxa"/>
              <w:right w:w="120" w:type="dxa"/>
            </w:tcMar>
          </w:tcPr>
          <w:p>
            <w:pPr>
              <w:spacing w:before="20" w:after="20" w:line="252" w:lineRule="auto"/>
            </w:pPr>
            <w:r>
              <w:rPr>
                <w:rFonts w:ascii="Calibri" w:hAnsi="Calibri"/>
                <w:b w:val="0"/>
                <w:i w:val="0"/>
                <w:color w:val="1F2937"/>
                <w:sz w:val="19"/>
              </w:rPr>
              <w:t>Exponential backoff daemon reconnects in $&lt; 3.0\text{ s}$.</w:t>
            </w:r>
          </w:p>
        </w:tc>
        <w:tc>
          <w:tcPr>
            <w:tcW w:type="dxa" w:w="1872"/>
            <w:shd w:fill="F8FAFC"/>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r>
        <w:trPr>
          <w:cantSplit/>
        </w:trPr>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A13</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System must deploy seamlessly via Docker Compose across target environments.</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Docker Compose multi-container stack verification (</w:t>
            </w:r>
            <w:r>
              <w:rPr>
                <w:rFonts w:ascii="Consolas" w:hAnsi="Consolas"/>
                <w:b w:val="0"/>
                <w:i w:val="0"/>
                <w:color w:val="B42828"/>
                <w:sz w:val="17"/>
              </w:rPr>
              <w:t>test_docker_stack.py</w:t>
            </w:r>
            <w:r>
              <w:rPr>
                <w:rFonts w:ascii="Calibri" w:hAnsi="Calibri"/>
                <w:b w:val="0"/>
                <w:i w:val="0"/>
                <w:color w:val="1F2937"/>
                <w:sz w:val="19"/>
              </w:rPr>
              <w:t>).</w:t>
            </w:r>
          </w:p>
        </w:tc>
        <w:tc>
          <w:tcPr>
            <w:tcW w:type="dxa" w:w="1872"/>
            <w:shd w:fill="FFFFFF"/>
            <w:tcMar>
              <w:top w:w="80" w:type="dxa"/>
              <w:bottom w:w="80" w:type="dxa"/>
              <w:left w:w="120" w:type="dxa"/>
              <w:right w:w="120" w:type="dxa"/>
            </w:tcMar>
          </w:tcPr>
          <w:p>
            <w:pPr>
              <w:spacing w:before="20" w:after="20" w:line="252" w:lineRule="auto"/>
            </w:pPr>
            <w:r>
              <w:rPr>
                <w:rFonts w:ascii="Calibri" w:hAnsi="Calibri"/>
                <w:b w:val="0"/>
                <w:i w:val="0"/>
                <w:color w:val="1F2937"/>
                <w:sz w:val="19"/>
              </w:rPr>
              <w:t>4/4 containers healthy with zero startup errors.</w:t>
            </w:r>
          </w:p>
        </w:tc>
        <w:tc>
          <w:tcPr>
            <w:tcW w:type="dxa" w:w="1872"/>
            <w:shd w:fill="FFFFFF"/>
            <w:tcMar>
              <w:top w:w="80" w:type="dxa"/>
              <w:bottom w:w="80" w:type="dxa"/>
              <w:left w:w="120" w:type="dxa"/>
              <w:right w:w="120" w:type="dxa"/>
            </w:tcMar>
          </w:tcPr>
          <w:p>
            <w:pPr>
              <w:spacing w:before="20" w:after="20" w:line="252" w:lineRule="auto"/>
            </w:pPr>
            <w:r>
              <w:rPr>
                <w:rFonts w:ascii="Calibri" w:hAnsi="Calibri"/>
                <w:b/>
                <w:i w:val="0"/>
                <w:color w:val="1F2937"/>
                <w:sz w:val="19"/>
              </w:rPr>
              <w:t>COMPLIANT</w:t>
            </w:r>
          </w:p>
        </w:tc>
      </w:tr>
    </w:tbl>
    <w:p>
      <w:pPr>
        <w:spacing w:after="120"/>
      </w:pPr>
    </w:p>
    <w:p>
      <w:r>
        <w:br w:type="page"/>
      </w:r>
    </w:p>
    <w:p>
      <w:pPr>
        <w:keepNext/>
        <w:spacing w:before="360" w:after="160"/>
      </w:pPr>
      <w:r>
        <w:rPr>
          <w:rFonts w:ascii="Calibri" w:hAnsi="Calibri"/>
          <w:b/>
          <w:color w:val="1E3A8A"/>
          <w:sz w:val="40"/>
        </w:rPr>
        <w:t>CHAPTER 11: CONCLUSION &amp; FUTURE WORK</w:t>
      </w:r>
    </w:p>
    <w:p>
      <w:pPr>
        <w:keepNext/>
        <w:spacing w:before="280" w:after="120"/>
      </w:pPr>
      <w:r>
        <w:rPr>
          <w:rFonts w:ascii="Calibri" w:hAnsi="Calibri"/>
          <w:b/>
          <w:color w:val="1E40AF"/>
          <w:sz w:val="30"/>
        </w:rPr>
        <w:t>11.1 Summary of Contributions</w:t>
      </w:r>
    </w:p>
    <w:p>
      <w:pPr>
        <w:spacing w:before="0" w:after="120" w:line="276" w:lineRule="auto"/>
      </w:pPr>
      <w:r>
        <w:rPr>
          <w:rFonts w:ascii="Calibri" w:hAnsi="Calibri"/>
          <w:b w:val="0"/>
          <w:i w:val="0"/>
          <w:color w:val="1F2937"/>
          <w:sz w:val="22"/>
        </w:rPr>
        <w:t xml:space="preserve">The </w:t>
      </w:r>
      <w:r>
        <w:rPr>
          <w:rFonts w:ascii="Calibri" w:hAnsi="Calibri"/>
          <w:b/>
          <w:i w:val="0"/>
          <w:color w:val="1F2937"/>
          <w:sz w:val="22"/>
        </w:rPr>
        <w:t>Bull's Eye: Automated Archery Scoring System</w:t>
      </w:r>
      <w:r>
        <w:rPr>
          <w:rFonts w:ascii="Calibri" w:hAnsi="Calibri"/>
          <w:b w:val="0"/>
          <w:i w:val="0"/>
          <w:color w:val="1F2937"/>
          <w:sz w:val="22"/>
        </w:rPr>
        <w:t xml:space="preserve"> project successfully demonstrates the design, empirical validation, and deployment of an artificial intelligence and computer-vision-powered automated target scoring and tournament management ecosystem for competitive archery.</w:t>
      </w:r>
    </w:p>
    <w:p>
      <w:pPr>
        <w:spacing w:before="0" w:after="120" w:line="276" w:lineRule="auto"/>
      </w:pPr>
      <w:r>
        <w:rPr>
          <w:rFonts w:ascii="Calibri" w:hAnsi="Calibri"/>
          <w:b w:val="0"/>
          <w:i w:val="0"/>
          <w:color w:val="1F2937"/>
          <w:sz w:val="22"/>
        </w:rPr>
        <w:t>The primary engineering and academic contributions delivered by this project comprise:</w:t>
      </w:r>
    </w:p>
    <w:p>
      <w:pPr>
        <w:pStyle w:val="ListNumber"/>
        <w:spacing w:before="20" w:after="40" w:line="276" w:lineRule="auto"/>
      </w:pPr>
      <w:r>
        <w:rPr>
          <w:rFonts w:ascii="Calibri" w:hAnsi="Calibri"/>
          <w:b/>
          <w:i w:val="0"/>
          <w:color w:val="1F2937"/>
          <w:sz w:val="22"/>
        </w:rPr>
        <w:t>Four-Tier Hybrid Computer Vision Pipeline</w:t>
      </w:r>
      <w:r>
        <w:rPr>
          <w:rFonts w:ascii="Calibri" w:hAnsi="Calibri"/>
          <w:b w:val="0"/>
          <w:i w:val="0"/>
          <w:color w:val="1F2937"/>
          <w:sz w:val="22"/>
        </w:rPr>
        <w:t xml:space="preserve">: Engineered a robust multi-algorithm detection engine combining high-frequency morphological puncture hole difference imaging, analytical quadratic line-ellipse intersection solving for perspective-tilted targets, fine-tuned Ultralytics YOLO11 deep convolutional inference, and adaptive HSV color segmentation. This multi-layered approach achieved an empirical </w:t>
      </w:r>
      <w:r>
        <w:rPr>
          <w:rFonts w:ascii="Calibri" w:hAnsi="Calibri"/>
          <w:b/>
          <w:i w:val="0"/>
          <w:color w:val="1F2937"/>
          <w:sz w:val="22"/>
        </w:rPr>
        <w:t>98.7%</w:t>
      </w:r>
      <w:r>
        <w:rPr>
          <w:rFonts w:ascii="Calibri" w:hAnsi="Calibri"/>
          <w:b w:val="0"/>
          <w:i w:val="0"/>
          <w:color w:val="1F2937"/>
          <w:sz w:val="22"/>
        </w:rPr>
        <w:t xml:space="preserve"> ring classification accuracy and an average detection latency of </w:t>
      </w:r>
      <w:r>
        <w:rPr>
          <w:rFonts w:ascii="Calibri" w:hAnsi="Calibri"/>
          <w:b/>
          <w:i w:val="0"/>
          <w:color w:val="1F2937"/>
          <w:sz w:val="22"/>
        </w:rPr>
        <w:t>182 ms</w:t>
      </w:r>
      <w:r>
        <w:rPr>
          <w:rFonts w:ascii="Calibri" w:hAnsi="Calibri"/>
          <w:b w:val="0"/>
          <w:i w:val="0"/>
          <w:color w:val="1F2937"/>
          <w:sz w:val="22"/>
        </w:rPr>
        <w:t>.</w:t>
      </w:r>
    </w:p>
    <w:p>
      <w:pPr>
        <w:pStyle w:val="ListNumber"/>
        <w:spacing w:before="20" w:after="40" w:line="276" w:lineRule="auto"/>
      </w:pPr>
      <w:r>
        <w:rPr>
          <w:rFonts w:ascii="Calibri" w:hAnsi="Calibri"/>
          <w:b/>
          <w:i w:val="0"/>
          <w:color w:val="1F2937"/>
          <w:sz w:val="22"/>
        </w:rPr>
        <w:t>Objective World Archery Rule Enforcement</w:t>
      </w:r>
      <w:r>
        <w:rPr>
          <w:rFonts w:ascii="Calibri" w:hAnsi="Calibri"/>
          <w:b w:val="0"/>
          <w:i w:val="0"/>
          <w:color w:val="1F2937"/>
          <w:sz w:val="22"/>
        </w:rPr>
        <w:t>: Formulated and implemented exact mathematical scoring functions compliant with World Archery Rulebook 3, including inner-10 (X-ring) qualification and geometric shaft diameter compensation ($\delta = 2.5\text{ mm}$), eliminating human optical parallax bias and subjective line-cutter disputes.</w:t>
      </w:r>
    </w:p>
    <w:p>
      <w:pPr>
        <w:pStyle w:val="ListNumber"/>
        <w:spacing w:before="20" w:after="40" w:line="276" w:lineRule="auto"/>
      </w:pPr>
      <w:r>
        <w:rPr>
          <w:rFonts w:ascii="Calibri" w:hAnsi="Calibri"/>
          <w:b/>
          <w:i w:val="0"/>
          <w:color w:val="1F2937"/>
          <w:sz w:val="22"/>
        </w:rPr>
        <w:t>High-Performance Distributed Architecture</w:t>
      </w:r>
      <w:r>
        <w:rPr>
          <w:rFonts w:ascii="Calibri" w:hAnsi="Calibri"/>
          <w:b w:val="0"/>
          <w:i w:val="0"/>
          <w:color w:val="1F2937"/>
          <w:sz w:val="22"/>
        </w:rPr>
        <w:t xml:space="preserve">: Built an asynchronous </w:t>
      </w:r>
      <w:r>
        <w:rPr>
          <w:rFonts w:ascii="Calibri" w:hAnsi="Calibri"/>
          <w:b/>
          <w:i w:val="0"/>
          <w:color w:val="1F2937"/>
          <w:sz w:val="22"/>
        </w:rPr>
        <w:t>FastAPI</w:t>
      </w:r>
      <w:r>
        <w:rPr>
          <w:rFonts w:ascii="Calibri" w:hAnsi="Calibri"/>
          <w:b w:val="0"/>
          <w:i w:val="0"/>
          <w:color w:val="1F2937"/>
          <w:sz w:val="22"/>
        </w:rPr>
        <w:t xml:space="preserve"> backend supporting 27 REST endpoints and 2 bi-directional WebSocket channels, backed by </w:t>
      </w:r>
      <w:r>
        <w:rPr>
          <w:rFonts w:ascii="Calibri" w:hAnsi="Calibri"/>
          <w:b/>
          <w:i w:val="0"/>
          <w:color w:val="1F2937"/>
          <w:sz w:val="22"/>
        </w:rPr>
        <w:t>PostgreSQL 15</w:t>
      </w:r>
      <w:r>
        <w:rPr>
          <w:rFonts w:ascii="Calibri" w:hAnsi="Calibri"/>
          <w:b w:val="0"/>
          <w:i w:val="0"/>
          <w:color w:val="1F2937"/>
          <w:sz w:val="22"/>
        </w:rPr>
        <w:t xml:space="preserve"> in Third Normal Form (3NF) and </w:t>
      </w:r>
      <w:r>
        <w:rPr>
          <w:rFonts w:ascii="Calibri" w:hAnsi="Calibri"/>
          <w:b/>
          <w:i w:val="0"/>
          <w:color w:val="1F2937"/>
          <w:sz w:val="22"/>
        </w:rPr>
        <w:t>Redis 7</w:t>
      </w:r>
      <w:r>
        <w:rPr>
          <w:rFonts w:ascii="Calibri" w:hAnsi="Calibri"/>
          <w:b w:val="0"/>
          <w:i w:val="0"/>
          <w:color w:val="1F2937"/>
          <w:sz w:val="22"/>
        </w:rPr>
        <w:t xml:space="preserve"> in-memory caching, streaming real-time arrow coordinates and leaderboard standings in sub-100 ms.</w:t>
      </w:r>
    </w:p>
    <w:p>
      <w:pPr>
        <w:pStyle w:val="ListNumber"/>
        <w:spacing w:before="20" w:after="40" w:line="276" w:lineRule="auto"/>
      </w:pPr>
      <w:r>
        <w:rPr>
          <w:rFonts w:ascii="Calibri" w:hAnsi="Calibri"/>
          <w:b/>
          <w:i w:val="0"/>
          <w:color w:val="1F2937"/>
          <w:sz w:val="22"/>
        </w:rPr>
        <w:t>Transparent Judicial Governance</w:t>
      </w:r>
      <w:r>
        <w:rPr>
          <w:rFonts w:ascii="Calibri" w:hAnsi="Calibri"/>
          <w:b w:val="0"/>
          <w:i w:val="0"/>
          <w:color w:val="1F2937"/>
          <w:sz w:val="22"/>
        </w:rPr>
        <w:t>: Integrated a high-resolution magnification interface for certified line judges, backed by an immutable audit trail system that cryptographically tracks every manual override alongside mandatory justification notes.</w:t>
      </w:r>
    </w:p>
    <w:p>
      <w:pPr>
        <w:pStyle w:val="ListNumber"/>
        <w:spacing w:before="20" w:after="40" w:line="276" w:lineRule="auto"/>
      </w:pPr>
      <w:r>
        <w:rPr>
          <w:rFonts w:ascii="Calibri" w:hAnsi="Calibri"/>
          <w:b/>
          <w:i w:val="0"/>
          <w:color w:val="1F2937"/>
          <w:sz w:val="22"/>
        </w:rPr>
        <w:t>Rigorous Quality Assurance &amp; Containerized Deployment</w:t>
      </w:r>
      <w:r>
        <w:rPr>
          <w:rFonts w:ascii="Calibri" w:hAnsi="Calibri"/>
          <w:b w:val="0"/>
          <w:i w:val="0"/>
          <w:color w:val="1F2937"/>
          <w:sz w:val="22"/>
        </w:rPr>
        <w:t>: Validated system reliability across an exhaustive 67-test automated Pytest suite (100% pass rate) and containerized the entire ecosystem via Docker Compose for single-command field deployment.</w:t>
      </w:r>
    </w:p>
    <w:p>
      <w:pPr>
        <w:keepNext/>
        <w:spacing w:before="280" w:after="120"/>
      </w:pPr>
      <w:r>
        <w:rPr>
          <w:rFonts w:ascii="Calibri" w:hAnsi="Calibri"/>
          <w:b/>
          <w:color w:val="1E40AF"/>
          <w:sz w:val="30"/>
        </w:rPr>
        <w:t>11.2 System Limitations</w:t>
      </w:r>
    </w:p>
    <w:p>
      <w:pPr>
        <w:spacing w:before="0" w:after="120" w:line="276" w:lineRule="auto"/>
      </w:pPr>
      <w:r>
        <w:rPr>
          <w:rFonts w:ascii="Calibri" w:hAnsi="Calibri"/>
          <w:b w:val="0"/>
          <w:i w:val="0"/>
          <w:color w:val="1F2937"/>
          <w:sz w:val="22"/>
        </w:rPr>
        <w:t>Despite its high empirical accuracy and operational speed, several real-world environmental and physical limitations remain:</w:t>
      </w:r>
    </w:p>
    <w:p>
      <w:pPr>
        <w:pStyle w:val="ListNumber"/>
        <w:spacing w:before="20" w:after="40" w:line="276" w:lineRule="auto"/>
      </w:pPr>
      <w:r>
        <w:rPr>
          <w:rFonts w:ascii="Calibri" w:hAnsi="Calibri"/>
          <w:b/>
          <w:i w:val="0"/>
          <w:color w:val="1F2937"/>
          <w:sz w:val="22"/>
        </w:rPr>
        <w:t>Severe Shaft-Over-Shaft Occlusion</w:t>
      </w:r>
      <w:r>
        <w:rPr>
          <w:rFonts w:ascii="Calibri" w:hAnsi="Calibri"/>
          <w:b w:val="0"/>
          <w:i w:val="0"/>
          <w:color w:val="1F2937"/>
          <w:sz w:val="22"/>
        </w:rPr>
        <w:t>: When an archer shoots a tight arrow grouping where an incoming arrow impacts directly behind an existing arrow shaft, a single monocular camera angle can experience line-of-sight occlusion, requiring judicial inspection.</w:t>
      </w:r>
    </w:p>
    <w:p>
      <w:pPr>
        <w:pStyle w:val="ListNumber"/>
        <w:spacing w:before="20" w:after="40" w:line="276" w:lineRule="auto"/>
      </w:pPr>
      <w:r>
        <w:rPr>
          <w:rFonts w:ascii="Calibri" w:hAnsi="Calibri"/>
          <w:b/>
          <w:i w:val="0"/>
          <w:color w:val="1F2937"/>
          <w:sz w:val="22"/>
        </w:rPr>
        <w:t>Extreme Outdoor Weather Jitter</w:t>
      </w:r>
      <w:r>
        <w:rPr>
          <w:rFonts w:ascii="Calibri" w:hAnsi="Calibri"/>
          <w:b w:val="0"/>
          <w:i w:val="0"/>
          <w:color w:val="1F2937"/>
          <w:sz w:val="22"/>
        </w:rPr>
        <w:t>: While morphological difference imaging handles ambient illumination shifts, violent outdoor wind gusts can vibrate lateral camera scaffolding, introducing temporary high-frequency image jitter that requires robust gyro-stabilization or frame-by-frame feature registration.</w:t>
      </w:r>
    </w:p>
    <w:p>
      <w:pPr>
        <w:pStyle w:val="ListNumber"/>
        <w:spacing w:before="20" w:after="40" w:line="276" w:lineRule="auto"/>
      </w:pPr>
      <w:r>
        <w:rPr>
          <w:rFonts w:ascii="Calibri" w:hAnsi="Calibri"/>
          <w:b/>
          <w:i w:val="0"/>
          <w:color w:val="1F2937"/>
          <w:sz w:val="22"/>
        </w:rPr>
        <w:t>Camera Placement Constraints</w:t>
      </w:r>
      <w:r>
        <w:rPr>
          <w:rFonts w:ascii="Calibri" w:hAnsi="Calibri"/>
          <w:b w:val="0"/>
          <w:i w:val="0"/>
          <w:color w:val="1F2937"/>
          <w:sz w:val="22"/>
        </w:rPr>
        <w:t>: The system currently requires target cameras to be positioned within a $15^\circ - 35^\circ$ lateral angle to balance target face visibility and optical resolution without obstructing the physical flight path of incoming arrows.</w:t>
      </w:r>
    </w:p>
    <w:p>
      <w:pPr>
        <w:keepNext/>
        <w:spacing w:before="280" w:after="120"/>
      </w:pPr>
      <w:r>
        <w:rPr>
          <w:rFonts w:ascii="Calibri" w:hAnsi="Calibri"/>
          <w:b/>
          <w:color w:val="1E40AF"/>
          <w:sz w:val="30"/>
        </w:rPr>
        <w:t>11.3 Future Work Roadmap</w:t>
      </w:r>
    </w:p>
    <w:p>
      <w:pPr>
        <w:spacing w:before="0" w:after="120" w:line="276" w:lineRule="auto"/>
      </w:pPr>
      <w:r>
        <w:rPr>
          <w:rFonts w:ascii="Calibri" w:hAnsi="Calibri"/>
          <w:b w:val="0"/>
          <w:i w:val="0"/>
          <w:color w:val="1F2937"/>
          <w:sz w:val="22"/>
        </w:rPr>
        <w:t>The long-term engineering and research roadmap for Bull's Eye includes:</w:t>
      </w:r>
    </w:p>
    <w:p>
      <w:pPr>
        <w:pStyle w:val="ListNumber"/>
        <w:spacing w:before="20" w:after="40" w:line="276" w:lineRule="auto"/>
      </w:pPr>
      <w:r>
        <w:rPr>
          <w:rFonts w:ascii="Calibri" w:hAnsi="Calibri"/>
          <w:b/>
          <w:i w:val="0"/>
          <w:color w:val="1F2937"/>
          <w:sz w:val="22"/>
        </w:rPr>
        <w:t>Stereo-Vision &amp; 3D Multi-Camera Triangulation</w:t>
      </w:r>
      <w:r>
        <w:rPr>
          <w:rFonts w:ascii="Calibri" w:hAnsi="Calibri"/>
          <w:b w:val="0"/>
          <w:i w:val="0"/>
          <w:color w:val="1F2937"/>
          <w:sz w:val="22"/>
        </w:rPr>
        <w:t>: Deploying dual synchronized cameras per target buttress to reconstruct the complete 3D trajectory and shaft orientation vector, entirely resolving arrow occlusion in tight groupings.</w:t>
      </w:r>
    </w:p>
    <w:p>
      <w:pPr>
        <w:pStyle w:val="ListNumber"/>
        <w:spacing w:before="20" w:after="40" w:line="276" w:lineRule="auto"/>
      </w:pPr>
      <w:r>
        <w:rPr>
          <w:rFonts w:ascii="Calibri" w:hAnsi="Calibri"/>
          <w:b/>
          <w:i w:val="0"/>
          <w:color w:val="1F2937"/>
          <w:sz w:val="22"/>
        </w:rPr>
        <w:t>Edge Acceleration on NVIDIA Jetson Hardware</w:t>
      </w:r>
      <w:r>
        <w:rPr>
          <w:rFonts w:ascii="Calibri" w:hAnsi="Calibri"/>
          <w:b w:val="0"/>
          <w:i w:val="0"/>
          <w:color w:val="1F2937"/>
          <w:sz w:val="22"/>
        </w:rPr>
        <w:t>: Porting the YOLO11 inference and OpenCV homography pipeline to low-power edge accelerators (e.g., NVIDIA Jetson Orin Nano) mounted directly on target buttresses, reducing network bandwidth requirements by transmitting only coordinate metadata to the central server.</w:t>
      </w:r>
    </w:p>
    <w:p>
      <w:pPr>
        <w:pStyle w:val="ListNumber"/>
        <w:spacing w:before="20" w:after="40" w:line="276" w:lineRule="auto"/>
      </w:pPr>
      <w:r>
        <w:rPr>
          <w:rFonts w:ascii="Calibri" w:hAnsi="Calibri"/>
          <w:b/>
          <w:i w:val="0"/>
          <w:color w:val="1F2937"/>
          <w:sz w:val="22"/>
        </w:rPr>
        <w:t>Wearable Haptic Devices for Line Judges</w:t>
      </w:r>
      <w:r>
        <w:rPr>
          <w:rFonts w:ascii="Calibri" w:hAnsi="Calibri"/>
          <w:b w:val="0"/>
          <w:i w:val="0"/>
          <w:color w:val="1F2937"/>
          <w:sz w:val="22"/>
        </w:rPr>
        <w:t>: Integrating smartwatch applications allowing certified judges to receive instantaneous tactile vibrations upon contested line-cutter shots, enabling one-touch score confirmation from the coaching box.</w:t>
      </w:r>
    </w:p>
    <w:p>
      <w:pPr>
        <w:pStyle w:val="ListNumber"/>
        <w:spacing w:before="20" w:after="40" w:line="276" w:lineRule="auto"/>
      </w:pPr>
      <w:r>
        <w:rPr>
          <w:rFonts w:ascii="Calibri" w:hAnsi="Calibri"/>
          <w:b/>
          <w:i w:val="0"/>
          <w:color w:val="1F2937"/>
          <w:sz w:val="22"/>
        </w:rPr>
        <w:t>Official World Archery Laboratory Certification</w:t>
      </w:r>
      <w:r>
        <w:rPr>
          <w:rFonts w:ascii="Calibri" w:hAnsi="Calibri"/>
          <w:b w:val="0"/>
          <w:i w:val="0"/>
          <w:color w:val="1F2937"/>
          <w:sz w:val="22"/>
        </w:rPr>
        <w:t>: Submitting the platform to World Archery technical committees for formal Olympic and World Cup timing and scoring system certification.</w:t>
      </w:r>
    </w:p>
    <w:p>
      <w:r>
        <w:br w:type="page"/>
      </w:r>
    </w:p>
    <w:p>
      <w:pPr>
        <w:keepNext/>
        <w:spacing w:before="360" w:after="160"/>
      </w:pPr>
      <w:r>
        <w:rPr>
          <w:rFonts w:ascii="Calibri" w:hAnsi="Calibri"/>
          <w:b/>
          <w:color w:val="1E3A8A"/>
          <w:sz w:val="40"/>
        </w:rPr>
        <w:t>REFERENCES</w:t>
      </w:r>
    </w:p>
    <w:p>
      <w:pPr>
        <w:pStyle w:val="ListNumber"/>
        <w:spacing w:before="20" w:after="40" w:line="276" w:lineRule="auto"/>
      </w:pPr>
      <w:r>
        <w:rPr>
          <w:rFonts w:ascii="Calibri" w:hAnsi="Calibri"/>
          <w:b w:val="0"/>
          <w:i w:val="0"/>
          <w:color w:val="1F2937"/>
          <w:sz w:val="22"/>
        </w:rPr>
        <w:t xml:space="preserve">World Archery Federation, </w:t>
      </w:r>
      <w:r>
        <w:rPr>
          <w:rFonts w:ascii="Calibri" w:hAnsi="Calibri"/>
          <w:b w:val="0"/>
          <w:i/>
          <w:color w:val="1F2937"/>
          <w:sz w:val="22"/>
        </w:rPr>
        <w:t>"World Archery Rulebook 3: Target Archery,"</w:t>
      </w:r>
      <w:r>
        <w:rPr>
          <w:rFonts w:ascii="Calibri" w:hAnsi="Calibri"/>
          <w:b w:val="0"/>
          <w:i w:val="0"/>
          <w:color w:val="1F2937"/>
          <w:sz w:val="22"/>
        </w:rPr>
        <w:t xml:space="preserve"> World Archery Congress, Lausanne, Switzerland, 2024. [Online]. Available: https://www.worldarchery.sport/rulebook</w:t>
      </w:r>
    </w:p>
    <w:p>
      <w:pPr>
        <w:pStyle w:val="ListNumber"/>
        <w:spacing w:before="20" w:after="40" w:line="276" w:lineRule="auto"/>
      </w:pPr>
      <w:r>
        <w:rPr>
          <w:rFonts w:ascii="Calibri" w:hAnsi="Calibri"/>
          <w:b w:val="0"/>
          <w:i w:val="0"/>
          <w:color w:val="1F2937"/>
          <w:sz w:val="22"/>
        </w:rPr>
        <w:t xml:space="preserve">G. Jocher, A. Chaurasia, and J. Qiu, </w:t>
      </w:r>
      <w:r>
        <w:rPr>
          <w:rFonts w:ascii="Calibri" w:hAnsi="Calibri"/>
          <w:b w:val="0"/>
          <w:i/>
          <w:color w:val="1F2937"/>
          <w:sz w:val="22"/>
        </w:rPr>
        <w:t>"Ultralytics YOLO11: State-of-the-Art Real-Time Object Detection,"</w:t>
      </w:r>
      <w:r>
        <w:rPr>
          <w:rFonts w:ascii="Calibri" w:hAnsi="Calibri"/>
          <w:b w:val="0"/>
          <w:i w:val="0"/>
          <w:color w:val="1F2937"/>
          <w:sz w:val="22"/>
        </w:rPr>
        <w:t xml:space="preserve"> Ultralytics Research, 2024. [Online]. Available: https://github.com/ultralytics/ultralytics</w:t>
      </w:r>
    </w:p>
    <w:p>
      <w:pPr>
        <w:pStyle w:val="ListNumber"/>
        <w:spacing w:before="20" w:after="40" w:line="276" w:lineRule="auto"/>
      </w:pPr>
      <w:r>
        <w:rPr>
          <w:rFonts w:ascii="Calibri" w:hAnsi="Calibri"/>
          <w:b w:val="0"/>
          <w:i w:val="0"/>
          <w:color w:val="1F2937"/>
          <w:sz w:val="22"/>
        </w:rPr>
        <w:t xml:space="preserve">R. Hartley and A. Zisserman, </w:t>
      </w:r>
      <w:r>
        <w:rPr>
          <w:rFonts w:ascii="Calibri" w:hAnsi="Calibri"/>
          <w:b w:val="0"/>
          <w:i/>
          <w:color w:val="1F2937"/>
          <w:sz w:val="22"/>
        </w:rPr>
        <w:t>Multiple View Geometry in Computer Vision</w:t>
      </w:r>
      <w:r>
        <w:rPr>
          <w:rFonts w:ascii="Calibri" w:hAnsi="Calibri"/>
          <w:b w:val="0"/>
          <w:i w:val="0"/>
          <w:color w:val="1F2937"/>
          <w:sz w:val="22"/>
        </w:rPr>
        <w:t>, 2nd ed. Cambridge, UK: Cambridge University Press, 2004.</w:t>
      </w:r>
    </w:p>
    <w:p>
      <w:pPr>
        <w:pStyle w:val="ListNumber"/>
        <w:spacing w:before="20" w:after="40" w:line="276" w:lineRule="auto"/>
      </w:pPr>
      <w:r>
        <w:rPr>
          <w:rFonts w:ascii="Calibri" w:hAnsi="Calibri"/>
          <w:b w:val="0"/>
          <w:i w:val="0"/>
          <w:color w:val="1F2937"/>
          <w:sz w:val="22"/>
        </w:rPr>
        <w:t xml:space="preserve">G. Bradski and A. Kaehler, </w:t>
      </w:r>
      <w:r>
        <w:rPr>
          <w:rFonts w:ascii="Calibri" w:hAnsi="Calibri"/>
          <w:b w:val="0"/>
          <w:i/>
          <w:color w:val="1F2937"/>
          <w:sz w:val="22"/>
        </w:rPr>
        <w:t>Learning OpenCV: Computer Vision with the OpenCV Library</w:t>
      </w:r>
      <w:r>
        <w:rPr>
          <w:rFonts w:ascii="Calibri" w:hAnsi="Calibri"/>
          <w:b w:val="0"/>
          <w:i w:val="0"/>
          <w:color w:val="1F2937"/>
          <w:sz w:val="22"/>
        </w:rPr>
        <w:t>, Sebastopol, CA: O'Reilly Media, 2008.</w:t>
      </w:r>
    </w:p>
    <w:p>
      <w:pPr>
        <w:pStyle w:val="ListNumber"/>
        <w:spacing w:before="20" w:after="40" w:line="276" w:lineRule="auto"/>
      </w:pPr>
      <w:r>
        <w:rPr>
          <w:rFonts w:ascii="Calibri" w:hAnsi="Calibri"/>
          <w:b w:val="0"/>
          <w:i w:val="0"/>
          <w:color w:val="1F2937"/>
          <w:sz w:val="22"/>
        </w:rPr>
        <w:t xml:space="preserve">S. Ramírez, </w:t>
      </w:r>
      <w:r>
        <w:rPr>
          <w:rFonts w:ascii="Calibri" w:hAnsi="Calibri"/>
          <w:b w:val="0"/>
          <w:i/>
          <w:color w:val="1F2937"/>
          <w:sz w:val="22"/>
        </w:rPr>
        <w:t>"FastAPI: Modern, High-Performance Web Framework for Python,"</w:t>
      </w:r>
      <w:r>
        <w:rPr>
          <w:rFonts w:ascii="Calibri" w:hAnsi="Calibri"/>
          <w:b w:val="0"/>
          <w:i w:val="0"/>
          <w:color w:val="1F2937"/>
          <w:sz w:val="22"/>
        </w:rPr>
        <w:t xml:space="preserve"> 2024. [Online]. Available: https://fastapi.tiangolo.com</w:t>
      </w:r>
    </w:p>
    <w:p>
      <w:pPr>
        <w:pStyle w:val="ListNumber"/>
        <w:spacing w:before="20" w:after="40" w:line="276" w:lineRule="auto"/>
      </w:pPr>
      <w:r>
        <w:rPr>
          <w:rFonts w:ascii="Calibri" w:hAnsi="Calibri"/>
          <w:b w:val="0"/>
          <w:i w:val="0"/>
          <w:color w:val="1F2937"/>
          <w:sz w:val="22"/>
        </w:rPr>
        <w:t xml:space="preserve">M. Bayer, </w:t>
      </w:r>
      <w:r>
        <w:rPr>
          <w:rFonts w:ascii="Calibri" w:hAnsi="Calibri"/>
          <w:b w:val="0"/>
          <w:i/>
          <w:color w:val="1F2937"/>
          <w:sz w:val="22"/>
        </w:rPr>
        <w:t>"SQLAlchemy: The Database Toolkit for Python,"</w:t>
      </w:r>
      <w:r>
        <w:rPr>
          <w:rFonts w:ascii="Calibri" w:hAnsi="Calibri"/>
          <w:b w:val="0"/>
          <w:i w:val="0"/>
          <w:color w:val="1F2937"/>
          <w:sz w:val="22"/>
        </w:rPr>
        <w:t xml:space="preserve"> Python Software Foundation, 2024. [Online]. Available: https://www.sqlalchemy.org</w:t>
      </w:r>
    </w:p>
    <w:p>
      <w:pPr>
        <w:pStyle w:val="ListNumber"/>
        <w:spacing w:before="20" w:after="40" w:line="276" w:lineRule="auto"/>
      </w:pPr>
      <w:r>
        <w:rPr>
          <w:rFonts w:ascii="Calibri" w:hAnsi="Calibri"/>
          <w:b w:val="0"/>
          <w:i w:val="0"/>
          <w:color w:val="1F2937"/>
          <w:sz w:val="22"/>
        </w:rPr>
        <w:t xml:space="preserve">J. Carlson, </w:t>
      </w:r>
      <w:r>
        <w:rPr>
          <w:rFonts w:ascii="Calibri" w:hAnsi="Calibri"/>
          <w:b w:val="0"/>
          <w:i/>
          <w:color w:val="1F2937"/>
          <w:sz w:val="22"/>
        </w:rPr>
        <w:t>Redis in Action</w:t>
      </w:r>
      <w:r>
        <w:rPr>
          <w:rFonts w:ascii="Calibri" w:hAnsi="Calibri"/>
          <w:b w:val="0"/>
          <w:i w:val="0"/>
          <w:color w:val="1F2937"/>
          <w:sz w:val="22"/>
        </w:rPr>
        <w:t>, Shelter Island, NY: Manning Publications, 2013.</w:t>
      </w:r>
    </w:p>
    <w:p>
      <w:pPr>
        <w:pStyle w:val="ListNumber"/>
        <w:spacing w:before="20" w:after="40" w:line="276" w:lineRule="auto"/>
      </w:pPr>
      <w:r>
        <w:rPr>
          <w:rFonts w:ascii="Calibri" w:hAnsi="Calibri"/>
          <w:b w:val="0"/>
          <w:i w:val="0"/>
          <w:color w:val="1F2937"/>
          <w:sz w:val="22"/>
        </w:rPr>
        <w:t xml:space="preserve">M. Fowler, </w:t>
      </w:r>
      <w:r>
        <w:rPr>
          <w:rFonts w:ascii="Calibri" w:hAnsi="Calibri"/>
          <w:b w:val="0"/>
          <w:i/>
          <w:color w:val="1F2937"/>
          <w:sz w:val="22"/>
        </w:rPr>
        <w:t>Patterns of Enterprise Application Architecture</w:t>
      </w:r>
      <w:r>
        <w:rPr>
          <w:rFonts w:ascii="Calibri" w:hAnsi="Calibri"/>
          <w:b w:val="0"/>
          <w:i w:val="0"/>
          <w:color w:val="1F2937"/>
          <w:sz w:val="22"/>
        </w:rPr>
        <w:t>, Boston, MA: Addison-Wesley, 2002.</w:t>
      </w:r>
    </w:p>
    <w:p>
      <w:pPr>
        <w:pStyle w:val="ListNumber"/>
        <w:spacing w:before="20" w:after="40" w:line="276" w:lineRule="auto"/>
      </w:pPr>
      <w:r>
        <w:rPr>
          <w:rFonts w:ascii="Calibri" w:hAnsi="Calibri"/>
          <w:b w:val="0"/>
          <w:i w:val="0"/>
          <w:color w:val="1F2937"/>
          <w:sz w:val="22"/>
        </w:rPr>
        <w:t xml:space="preserve">R. C. Martin, </w:t>
      </w:r>
      <w:r>
        <w:rPr>
          <w:rFonts w:ascii="Calibri" w:hAnsi="Calibri"/>
          <w:b w:val="0"/>
          <w:i/>
          <w:color w:val="1F2937"/>
          <w:sz w:val="22"/>
        </w:rPr>
        <w:t>Clean Architecture: A Craftsman's Guide to Software Structure and Design</w:t>
      </w:r>
      <w:r>
        <w:rPr>
          <w:rFonts w:ascii="Calibri" w:hAnsi="Calibri"/>
          <w:b w:val="0"/>
          <w:i w:val="0"/>
          <w:color w:val="1F2937"/>
          <w:sz w:val="22"/>
        </w:rPr>
        <w:t>, Boston, MA: Prentice Hall, 2017.</w:t>
      </w:r>
    </w:p>
    <w:p>
      <w:pPr>
        <w:pStyle w:val="ListNumber"/>
        <w:spacing w:before="20" w:after="40" w:line="276" w:lineRule="auto"/>
      </w:pPr>
      <w:r>
        <w:rPr>
          <w:rFonts w:ascii="Calibri" w:hAnsi="Calibri"/>
          <w:b w:val="0"/>
          <w:i w:val="0"/>
          <w:color w:val="1F2937"/>
          <w:sz w:val="22"/>
        </w:rPr>
        <w:t xml:space="preserve">E. Gamma, R. Helm, R. Johnson, and J. Vlissides, </w:t>
      </w:r>
      <w:r>
        <w:rPr>
          <w:rFonts w:ascii="Calibri" w:hAnsi="Calibri"/>
          <w:b w:val="0"/>
          <w:i/>
          <w:color w:val="1F2937"/>
          <w:sz w:val="22"/>
        </w:rPr>
        <w:t>Design Patterns: Elements of Reusable Object-Oriented Software</w:t>
      </w:r>
      <w:r>
        <w:rPr>
          <w:rFonts w:ascii="Calibri" w:hAnsi="Calibri"/>
          <w:b w:val="0"/>
          <w:i w:val="0"/>
          <w:color w:val="1F2937"/>
          <w:sz w:val="22"/>
        </w:rPr>
        <w:t>, Reading, MA: Addison-Wesley, 1994.</w:t>
      </w:r>
    </w:p>
    <w:p>
      <w:pPr>
        <w:pStyle w:val="ListNumber"/>
        <w:spacing w:before="20" w:after="40" w:line="276" w:lineRule="auto"/>
      </w:pPr>
      <w:r>
        <w:rPr>
          <w:rFonts w:ascii="Calibri" w:hAnsi="Calibri"/>
          <w:b w:val="0"/>
          <w:i w:val="0"/>
          <w:color w:val="1F2937"/>
          <w:sz w:val="22"/>
        </w:rPr>
        <w:t xml:space="preserve">N. Otsu, </w:t>
      </w:r>
      <w:r>
        <w:rPr>
          <w:rFonts w:ascii="Calibri" w:hAnsi="Calibri"/>
          <w:b w:val="0"/>
          <w:i/>
          <w:color w:val="1F2937"/>
          <w:sz w:val="22"/>
        </w:rPr>
        <w:t>"A Threshold Selection Method from Gray-Level Histograms,"</w:t>
      </w:r>
      <w:r>
        <w:rPr>
          <w:rFonts w:ascii="Calibri" w:hAnsi="Calibri"/>
          <w:b w:val="0"/>
          <w:i w:val="0"/>
          <w:color w:val="1F2937"/>
          <w:sz w:val="22"/>
        </w:rPr>
        <w:t xml:space="preserve"> </w:t>
      </w:r>
      <w:r>
        <w:rPr>
          <w:rFonts w:ascii="Calibri" w:hAnsi="Calibri"/>
          <w:b w:val="0"/>
          <w:i/>
          <w:color w:val="1F2937"/>
          <w:sz w:val="22"/>
        </w:rPr>
        <w:t>IEEE Transactions on Systems, Man, and Cybernetics</w:t>
      </w:r>
      <w:r>
        <w:rPr>
          <w:rFonts w:ascii="Calibri" w:hAnsi="Calibri"/>
          <w:b w:val="0"/>
          <w:i w:val="0"/>
          <w:color w:val="1F2937"/>
          <w:sz w:val="22"/>
        </w:rPr>
        <w:t>, vol. 9, no. 1, pp. 62–66, Jan. 1979.</w:t>
      </w:r>
    </w:p>
    <w:p>
      <w:pPr>
        <w:pStyle w:val="ListNumber"/>
        <w:spacing w:before="20" w:after="40" w:line="276" w:lineRule="auto"/>
      </w:pPr>
      <w:r>
        <w:rPr>
          <w:rFonts w:ascii="Calibri" w:hAnsi="Calibri"/>
          <w:b w:val="0"/>
          <w:i w:val="0"/>
          <w:color w:val="1F2937"/>
          <w:sz w:val="22"/>
        </w:rPr>
        <w:t xml:space="preserve">C. Harris and M. Stephens, </w:t>
      </w:r>
      <w:r>
        <w:rPr>
          <w:rFonts w:ascii="Calibri" w:hAnsi="Calibri"/>
          <w:b w:val="0"/>
          <w:i/>
          <w:color w:val="1F2937"/>
          <w:sz w:val="22"/>
        </w:rPr>
        <w:t>"A Combined Corner and Edge Detector,"</w:t>
      </w:r>
      <w:r>
        <w:rPr>
          <w:rFonts w:ascii="Calibri" w:hAnsi="Calibri"/>
          <w:b w:val="0"/>
          <w:i w:val="0"/>
          <w:color w:val="1F2937"/>
          <w:sz w:val="22"/>
        </w:rPr>
        <w:t xml:space="preserve"> in </w:t>
      </w:r>
      <w:r>
        <w:rPr>
          <w:rFonts w:ascii="Calibri" w:hAnsi="Calibri"/>
          <w:b w:val="0"/>
          <w:i/>
          <w:color w:val="1F2937"/>
          <w:sz w:val="22"/>
        </w:rPr>
        <w:t>Proceedings of the 4th Alvey Vision Conference</w:t>
      </w:r>
      <w:r>
        <w:rPr>
          <w:rFonts w:ascii="Calibri" w:hAnsi="Calibri"/>
          <w:b w:val="0"/>
          <w:i w:val="0"/>
          <w:color w:val="1F2937"/>
          <w:sz w:val="22"/>
        </w:rPr>
        <w:t>, Manchester, UK, 1988, pp. 147–151.</w:t>
      </w:r>
    </w:p>
    <w:p>
      <w:pPr>
        <w:pStyle w:val="ListNumber"/>
        <w:spacing w:before="20" w:after="40" w:line="276" w:lineRule="auto"/>
      </w:pPr>
      <w:r>
        <w:rPr>
          <w:rFonts w:ascii="Calibri" w:hAnsi="Calibri"/>
          <w:b w:val="0"/>
          <w:i w:val="0"/>
          <w:color w:val="1F2937"/>
          <w:sz w:val="22"/>
        </w:rPr>
        <w:t xml:space="preserve">D. G. Lowe, </w:t>
      </w:r>
      <w:r>
        <w:rPr>
          <w:rFonts w:ascii="Calibri" w:hAnsi="Calibri"/>
          <w:b w:val="0"/>
          <w:i/>
          <w:color w:val="1F2937"/>
          <w:sz w:val="22"/>
        </w:rPr>
        <w:t>"Distinctive Image Features from Scale-Invariant Keypoints,"</w:t>
      </w:r>
      <w:r>
        <w:rPr>
          <w:rFonts w:ascii="Calibri" w:hAnsi="Calibri"/>
          <w:b w:val="0"/>
          <w:i w:val="0"/>
          <w:color w:val="1F2937"/>
          <w:sz w:val="22"/>
        </w:rPr>
        <w:t xml:space="preserve"> </w:t>
      </w:r>
      <w:r>
        <w:rPr>
          <w:rFonts w:ascii="Calibri" w:hAnsi="Calibri"/>
          <w:b w:val="0"/>
          <w:i/>
          <w:color w:val="1F2937"/>
          <w:sz w:val="22"/>
        </w:rPr>
        <w:t>International Journal of Computer Vision</w:t>
      </w:r>
      <w:r>
        <w:rPr>
          <w:rFonts w:ascii="Calibri" w:hAnsi="Calibri"/>
          <w:b w:val="0"/>
          <w:i w:val="0"/>
          <w:color w:val="1F2937"/>
          <w:sz w:val="22"/>
        </w:rPr>
        <w:t>, vol. 60, no. 2, pp. 91–110, Nov. 2004.</w:t>
      </w:r>
    </w:p>
    <w:p>
      <w:pPr>
        <w:pStyle w:val="ListNumber"/>
        <w:spacing w:before="20" w:after="40" w:line="276" w:lineRule="auto"/>
      </w:pPr>
      <w:r>
        <w:rPr>
          <w:rFonts w:ascii="Calibri" w:hAnsi="Calibri"/>
          <w:b w:val="0"/>
          <w:i w:val="0"/>
          <w:color w:val="1F2937"/>
          <w:sz w:val="22"/>
        </w:rPr>
        <w:t xml:space="preserve">K. He, X. Zhang, S. Ren, and J. Sun, </w:t>
      </w:r>
      <w:r>
        <w:rPr>
          <w:rFonts w:ascii="Calibri" w:hAnsi="Calibri"/>
          <w:b w:val="0"/>
          <w:i/>
          <w:color w:val="1F2937"/>
          <w:sz w:val="22"/>
        </w:rPr>
        <w:t>"Deep Residual Learning for Image Recognition,"</w:t>
      </w:r>
      <w:r>
        <w:rPr>
          <w:rFonts w:ascii="Calibri" w:hAnsi="Calibri"/>
          <w:b w:val="0"/>
          <w:i w:val="0"/>
          <w:color w:val="1F2937"/>
          <w:sz w:val="22"/>
        </w:rPr>
        <w:t xml:space="preserve"> in </w:t>
      </w:r>
      <w:r>
        <w:rPr>
          <w:rFonts w:ascii="Calibri" w:hAnsi="Calibri"/>
          <w:b w:val="0"/>
          <w:i/>
          <w:color w:val="1F2937"/>
          <w:sz w:val="22"/>
        </w:rPr>
        <w:t>IEEE Conference on Computer Vision and Pattern Recognition (CVPR)</w:t>
      </w:r>
      <w:r>
        <w:rPr>
          <w:rFonts w:ascii="Calibri" w:hAnsi="Calibri"/>
          <w:b w:val="0"/>
          <w:i w:val="0"/>
          <w:color w:val="1F2937"/>
          <w:sz w:val="22"/>
        </w:rPr>
        <w:t>, Las Vegas, NV, 2016, pp. 770–778.</w:t>
      </w:r>
    </w:p>
    <w:p>
      <w:pPr>
        <w:pStyle w:val="ListNumber"/>
        <w:spacing w:before="20" w:after="40" w:line="276" w:lineRule="auto"/>
      </w:pPr>
      <w:r>
        <w:rPr>
          <w:rFonts w:ascii="Calibri" w:hAnsi="Calibri"/>
          <w:b w:val="0"/>
          <w:i w:val="0"/>
          <w:color w:val="1F2937"/>
          <w:sz w:val="22"/>
        </w:rPr>
        <w:t xml:space="preserve">J. Redmon, S. Divvala, R. Girshick, and A. Farhadi, </w:t>
      </w:r>
      <w:r>
        <w:rPr>
          <w:rFonts w:ascii="Calibri" w:hAnsi="Calibri"/>
          <w:b w:val="0"/>
          <w:i/>
          <w:color w:val="1F2937"/>
          <w:sz w:val="22"/>
        </w:rPr>
        <w:t>"You Only Look Once: Unified, Real-Time Object Detection,"</w:t>
      </w:r>
      <w:r>
        <w:rPr>
          <w:rFonts w:ascii="Calibri" w:hAnsi="Calibri"/>
          <w:b w:val="0"/>
          <w:i w:val="0"/>
          <w:color w:val="1F2937"/>
          <w:sz w:val="22"/>
        </w:rPr>
        <w:t xml:space="preserve"> in </w:t>
      </w:r>
      <w:r>
        <w:rPr>
          <w:rFonts w:ascii="Calibri" w:hAnsi="Calibri"/>
          <w:b w:val="0"/>
          <w:i/>
          <w:color w:val="1F2937"/>
          <w:sz w:val="22"/>
        </w:rPr>
        <w:t>IEEE Conference on Computer Vision and Pattern Recognition (CVPR)</w:t>
      </w:r>
      <w:r>
        <w:rPr>
          <w:rFonts w:ascii="Calibri" w:hAnsi="Calibri"/>
          <w:b w:val="0"/>
          <w:i w:val="0"/>
          <w:color w:val="1F2937"/>
          <w:sz w:val="22"/>
        </w:rPr>
        <w:t>, Las Vegas, NV, 2016, pp. 779–788.</w:t>
      </w:r>
    </w:p>
    <w:p>
      <w:pPr>
        <w:pStyle w:val="ListNumber"/>
        <w:spacing w:before="20" w:after="40" w:line="276" w:lineRule="auto"/>
      </w:pPr>
      <w:r>
        <w:rPr>
          <w:rFonts w:ascii="Calibri" w:hAnsi="Calibri"/>
          <w:b w:val="0"/>
          <w:i w:val="0"/>
          <w:color w:val="1F2937"/>
          <w:sz w:val="22"/>
        </w:rPr>
        <w:t xml:space="preserve">S. Ren, K. He, R. Girshick, and J. Sun, </w:t>
      </w:r>
      <w:r>
        <w:rPr>
          <w:rFonts w:ascii="Calibri" w:hAnsi="Calibri"/>
          <w:b w:val="0"/>
          <w:i/>
          <w:color w:val="1F2937"/>
          <w:sz w:val="22"/>
        </w:rPr>
        <w:t>"Faster R-CNN: Towards Real-Time Object Detection with Region Proposal Networks,"</w:t>
      </w:r>
      <w:r>
        <w:rPr>
          <w:rFonts w:ascii="Calibri" w:hAnsi="Calibri"/>
          <w:b w:val="0"/>
          <w:i w:val="0"/>
          <w:color w:val="1F2937"/>
          <w:sz w:val="22"/>
        </w:rPr>
        <w:t xml:space="preserve"> </w:t>
      </w:r>
      <w:r>
        <w:rPr>
          <w:rFonts w:ascii="Calibri" w:hAnsi="Calibri"/>
          <w:b w:val="0"/>
          <w:i/>
          <w:color w:val="1F2937"/>
          <w:sz w:val="22"/>
        </w:rPr>
        <w:t>IEEE Transactions on Pattern Analysis and Machine Intelligence</w:t>
      </w:r>
      <w:r>
        <w:rPr>
          <w:rFonts w:ascii="Calibri" w:hAnsi="Calibri"/>
          <w:b w:val="0"/>
          <w:i w:val="0"/>
          <w:color w:val="1F2937"/>
          <w:sz w:val="22"/>
        </w:rPr>
        <w:t>, vol. 39, no. 6, pp. 1137–1149, Jun. 2017.</w:t>
      </w:r>
    </w:p>
    <w:p>
      <w:pPr>
        <w:pStyle w:val="ListNumber"/>
        <w:spacing w:before="20" w:after="40" w:line="276" w:lineRule="auto"/>
      </w:pPr>
      <w:r>
        <w:rPr>
          <w:rFonts w:ascii="Calibri" w:hAnsi="Calibri"/>
          <w:b w:val="0"/>
          <w:i w:val="0"/>
          <w:color w:val="1F2937"/>
          <w:sz w:val="22"/>
        </w:rPr>
        <w:t xml:space="preserve">A. Safri, M. R. A. Razak, and N. F. M. Azmin, </w:t>
      </w:r>
      <w:r>
        <w:rPr>
          <w:rFonts w:ascii="Calibri" w:hAnsi="Calibri"/>
          <w:b w:val="0"/>
          <w:i/>
          <w:color w:val="1F2937"/>
          <w:sz w:val="22"/>
        </w:rPr>
        <w:t>"Automatic Scoring System for Archery Sport Using Image Processing Techniques,"</w:t>
      </w:r>
      <w:r>
        <w:rPr>
          <w:rFonts w:ascii="Calibri" w:hAnsi="Calibri"/>
          <w:b w:val="0"/>
          <w:i w:val="0"/>
          <w:color w:val="1F2937"/>
          <w:sz w:val="22"/>
        </w:rPr>
        <w:t xml:space="preserve"> </w:t>
      </w:r>
      <w:r>
        <w:rPr>
          <w:rFonts w:ascii="Calibri" w:hAnsi="Calibri"/>
          <w:b w:val="0"/>
          <w:i/>
          <w:color w:val="1F2937"/>
          <w:sz w:val="22"/>
        </w:rPr>
        <w:t>Journal of Physics: Conference Series</w:t>
      </w:r>
      <w:r>
        <w:rPr>
          <w:rFonts w:ascii="Calibri" w:hAnsi="Calibri"/>
          <w:b w:val="0"/>
          <w:i w:val="0"/>
          <w:color w:val="1F2937"/>
          <w:sz w:val="22"/>
        </w:rPr>
        <w:t>, vol. 1529, no. 3, p. 032047, 2020.</w:t>
      </w:r>
    </w:p>
    <w:p>
      <w:pPr>
        <w:pStyle w:val="ListNumber"/>
        <w:spacing w:before="20" w:after="40" w:line="276" w:lineRule="auto"/>
      </w:pPr>
      <w:r>
        <w:rPr>
          <w:rFonts w:ascii="Calibri" w:hAnsi="Calibri"/>
          <w:b w:val="0"/>
          <w:i w:val="0"/>
          <w:color w:val="1F2937"/>
          <w:sz w:val="22"/>
        </w:rPr>
        <w:t xml:space="preserve">S. J. Shifa, </w:t>
      </w:r>
      <w:r>
        <w:rPr>
          <w:rFonts w:ascii="Calibri" w:hAnsi="Calibri"/>
          <w:b w:val="0"/>
          <w:i/>
          <w:color w:val="1F2937"/>
          <w:sz w:val="22"/>
        </w:rPr>
        <w:t>"StackRAG: An Augmented Question Answering System for Stack Overflow,"</w:t>
      </w:r>
      <w:r>
        <w:rPr>
          <w:rFonts w:ascii="Calibri" w:hAnsi="Calibri"/>
          <w:b w:val="0"/>
          <w:i w:val="0"/>
          <w:color w:val="1F2937"/>
          <w:sz w:val="22"/>
        </w:rPr>
        <w:t xml:space="preserve"> Software Project Lab II Technical Report, Institute of Information Technology, University of Dhaka, 2025.</w:t>
      </w:r>
    </w:p>
    <w:p>
      <w:pPr>
        <w:pStyle w:val="ListNumber"/>
        <w:spacing w:before="20" w:after="40" w:line="276" w:lineRule="auto"/>
      </w:pPr>
      <w:r>
        <w:rPr>
          <w:rFonts w:ascii="Calibri" w:hAnsi="Calibri"/>
          <w:b w:val="0"/>
          <w:i w:val="0"/>
          <w:color w:val="1F2937"/>
          <w:sz w:val="22"/>
        </w:rPr>
        <w:t xml:space="preserve">F. S. Naima, </w:t>
      </w:r>
      <w:r>
        <w:rPr>
          <w:rFonts w:ascii="Calibri" w:hAnsi="Calibri"/>
          <w:b w:val="0"/>
          <w:i/>
          <w:color w:val="1F2937"/>
          <w:sz w:val="22"/>
        </w:rPr>
        <w:t>"CodeLens: Automated Code Review and Analysis Platform,"</w:t>
      </w:r>
      <w:r>
        <w:rPr>
          <w:rFonts w:ascii="Calibri" w:hAnsi="Calibri"/>
          <w:b w:val="0"/>
          <w:i w:val="0"/>
          <w:color w:val="1F2937"/>
          <w:sz w:val="22"/>
        </w:rPr>
        <w:t xml:space="preserve"> Software Project Lab II Technical Report, Institute of Information Technology, University of Dhaka, 2025.</w:t>
      </w:r>
    </w:p>
    <w:p>
      <w:pPr>
        <w:pStyle w:val="ListNumber"/>
        <w:spacing w:before="20" w:after="40" w:line="276" w:lineRule="auto"/>
      </w:pPr>
      <w:r>
        <w:rPr>
          <w:rFonts w:ascii="Calibri" w:hAnsi="Calibri"/>
          <w:b w:val="0"/>
          <w:i w:val="0"/>
          <w:color w:val="1F2937"/>
          <w:sz w:val="22"/>
        </w:rPr>
        <w:t xml:space="preserve">ReportLab Inc., </w:t>
      </w:r>
      <w:r>
        <w:rPr>
          <w:rFonts w:ascii="Calibri" w:hAnsi="Calibri"/>
          <w:b w:val="0"/>
          <w:i/>
          <w:color w:val="1F2937"/>
          <w:sz w:val="22"/>
        </w:rPr>
        <w:t>"ReportLab PDF Generation Library User Guide,"</w:t>
      </w:r>
      <w:r>
        <w:rPr>
          <w:rFonts w:ascii="Calibri" w:hAnsi="Calibri"/>
          <w:b w:val="0"/>
          <w:i w:val="0"/>
          <w:color w:val="1F2937"/>
          <w:sz w:val="22"/>
        </w:rPr>
        <w:t xml:space="preserve"> ReportLab Europe Ltd., 2024. [Online]. Available: https://www.reportlab.com/docs/reportlab-userguide.pdf</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Institute of Information Technology, University of Dhaka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96A0"/>
        <w:sz w:val="17"/>
      </w:rPr>
      <w:t>Bull's Eye: Automated Archery Scoring System | SPL-3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