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CD" w:rsidRPr="002D50CD" w:rsidRDefault="002D50CD" w:rsidP="002D5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0CD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 – Customer Churn Analysis</w:t>
      </w:r>
    </w:p>
    <w:p w:rsidR="002D50CD" w:rsidRPr="002D50CD" w:rsidRDefault="002D50CD" w:rsidP="002D5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The analysis investigates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patterns, identifying key factors influencing customer retention and loss. Using descriptive statistics and visual analytics, several notable trends emerged:</w:t>
      </w:r>
    </w:p>
    <w:p w:rsidR="002D50CD" w:rsidRPr="002D50CD" w:rsidRDefault="002D50CD" w:rsidP="002D5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CD">
        <w:rPr>
          <w:rFonts w:ascii="Times New Roman" w:eastAsia="Times New Roman" w:hAnsi="Times New Roman" w:cs="Times New Roman"/>
          <w:b/>
          <w:bCs/>
          <w:sz w:val="27"/>
          <w:szCs w:val="27"/>
        </w:rPr>
        <w:t>Overall Churn Rate</w:t>
      </w:r>
    </w:p>
    <w:p w:rsidR="002D50CD" w:rsidRPr="002D50CD" w:rsidRDefault="002D50CD" w:rsidP="002D5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26.54%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of customers have churned, indicating a significant challenge for customer retention.</w:t>
      </w:r>
    </w:p>
    <w:p w:rsidR="002D50CD" w:rsidRPr="002D50CD" w:rsidRDefault="002D50CD" w:rsidP="002D5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>Retaining even half of these lost customers could result in substantial revenue gains.</w:t>
      </w:r>
    </w:p>
    <w:p w:rsidR="002D50CD" w:rsidRPr="002D50CD" w:rsidRDefault="002D50CD" w:rsidP="002D5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D50CD" w:rsidRPr="002D50CD" w:rsidRDefault="002D50CD" w:rsidP="002D5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0CD">
        <w:rPr>
          <w:rFonts w:ascii="Times New Roman" w:eastAsia="Times New Roman" w:hAnsi="Times New Roman" w:cs="Times New Roman"/>
          <w:b/>
          <w:bCs/>
          <w:sz w:val="27"/>
          <w:szCs w:val="27"/>
        </w:rPr>
        <w:t>Key Drivers of Churn</w:t>
      </w:r>
    </w:p>
    <w:p w:rsidR="002D50CD" w:rsidRPr="002D50CD" w:rsidRDefault="002D50CD" w:rsidP="002D5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 – Senior Citizens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A higher proportion of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senior citizens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have churned compared to younger customers.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This group represents a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vulnerable customer segment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that may require targeted retention strategies (e.g., simplified plans, better customer support).</w:t>
      </w:r>
    </w:p>
    <w:p w:rsidR="002D50CD" w:rsidRPr="002D50CD" w:rsidRDefault="002D50CD" w:rsidP="002D5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Tenure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New customers (1–2 months)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have the highest churn rates, suggesting onboarding and early customer experience issues.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Customers with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longer tenure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tend to remain loyal, showing the value of early engagement initiatives.</w:t>
      </w:r>
    </w:p>
    <w:p w:rsidR="002D50CD" w:rsidRPr="002D50CD" w:rsidRDefault="002D50CD" w:rsidP="002D5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Type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Month-to-month contracts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have the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highest churn percentage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>, significantly more than 1-year or 2-year contract holders.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>Encouraging long-term commitments through incentives could reduce churn.</w:t>
      </w:r>
    </w:p>
    <w:p w:rsidR="002D50CD" w:rsidRPr="002D50CD" w:rsidRDefault="002D50CD" w:rsidP="002D5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Subscribed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Customers with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Phone Service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DSL Internet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Online Security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are less likely to churn.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Lack of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Online Backup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Tech Support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TV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correlates with higher churn, suggesting these services add retention value.</w:t>
      </w:r>
    </w:p>
    <w:p w:rsidR="002D50CD" w:rsidRPr="002D50CD" w:rsidRDefault="002D50CD" w:rsidP="002D5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Customers using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checks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exhibit the </w:t>
      </w: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highest churn rate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among payment methods.</w:t>
      </w:r>
    </w:p>
    <w:p w:rsidR="002D50CD" w:rsidRPr="002D50CD" w:rsidRDefault="002D50CD" w:rsidP="002D5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t>This may be due to payment convenience, security concerns, or demographic differences in payment preferences.</w:t>
      </w:r>
    </w:p>
    <w:p w:rsidR="002D50CD" w:rsidRPr="002D50CD" w:rsidRDefault="002D50CD" w:rsidP="002D5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D50CD" w:rsidRDefault="002D50CD" w:rsidP="002D5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D50CD" w:rsidRPr="002D50CD" w:rsidRDefault="002D50CD" w:rsidP="002D5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2D50C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Recommendations</w:t>
      </w:r>
    </w:p>
    <w:p w:rsidR="002D50CD" w:rsidRPr="002D50CD" w:rsidRDefault="002D50CD" w:rsidP="002D5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Target Senior Citizens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with personalized </w:t>
      </w:r>
      <w:proofErr w:type="gramStart"/>
      <w:r w:rsidRPr="002D50CD">
        <w:rPr>
          <w:rFonts w:ascii="Times New Roman" w:eastAsia="Times New Roman" w:hAnsi="Times New Roman" w:cs="Times New Roman"/>
          <w:sz w:val="24"/>
          <w:szCs w:val="24"/>
        </w:rPr>
        <w:t>offers,</w:t>
      </w:r>
      <w:proofErr w:type="gramEnd"/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simplified billing, and proactive customer service.</w:t>
      </w:r>
    </w:p>
    <w:p w:rsidR="002D50CD" w:rsidRPr="002D50CD" w:rsidRDefault="002D50CD" w:rsidP="002D5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 Onboarding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to improve early-month retention, possibly through welcome calls, tutorials, and discounts.</w:t>
      </w:r>
    </w:p>
    <w:p w:rsidR="002D50CD" w:rsidRPr="002D50CD" w:rsidRDefault="002D50CD" w:rsidP="002D5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Promote Long-Term Contracts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by offering incentives such as discounts, free add-ons, or loyalty points.</w:t>
      </w:r>
    </w:p>
    <w:p w:rsidR="002D50CD" w:rsidRPr="002D50CD" w:rsidRDefault="002D50CD" w:rsidP="002D5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Bundle High-Retention Services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like Online Security, Tech Support, and Streaming TV into attractive packages.</w:t>
      </w:r>
    </w:p>
    <w:p w:rsidR="002D50CD" w:rsidRPr="002D50CD" w:rsidRDefault="002D50CD" w:rsidP="002D5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CD">
        <w:rPr>
          <w:rFonts w:ascii="Times New Roman" w:eastAsia="Times New Roman" w:hAnsi="Times New Roman" w:cs="Times New Roman"/>
          <w:b/>
          <w:bCs/>
          <w:sz w:val="24"/>
          <w:szCs w:val="24"/>
        </w:rPr>
        <w:t>Encourage Alternative Payment Methods</w:t>
      </w:r>
      <w:r w:rsidRPr="002D50CD">
        <w:rPr>
          <w:rFonts w:ascii="Times New Roman" w:eastAsia="Times New Roman" w:hAnsi="Times New Roman" w:cs="Times New Roman"/>
          <w:sz w:val="24"/>
          <w:szCs w:val="24"/>
        </w:rPr>
        <w:t xml:space="preserve"> (e.g., auto-pay via credit card or bank transfer) to reduce churn linked to electronic checks.</w:t>
      </w:r>
    </w:p>
    <w:p w:rsidR="00B01C97" w:rsidRDefault="002D50CD"/>
    <w:sectPr w:rsidR="00B0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62B"/>
    <w:multiLevelType w:val="multilevel"/>
    <w:tmpl w:val="B85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4530DC"/>
    <w:multiLevelType w:val="multilevel"/>
    <w:tmpl w:val="526C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5D563B"/>
    <w:multiLevelType w:val="multilevel"/>
    <w:tmpl w:val="9DDA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D8"/>
    <w:rsid w:val="002D50CD"/>
    <w:rsid w:val="009561D8"/>
    <w:rsid w:val="00A24C92"/>
    <w:rsid w:val="00C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0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0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50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0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0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50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2025-08-12T07:36:00Z</dcterms:created>
  <dcterms:modified xsi:type="dcterms:W3CDTF">2025-08-12T07:36:00Z</dcterms:modified>
</cp:coreProperties>
</file>