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odernName"/>
      </w:pPr>
      <w:r>
        <w:t>AAYAN ABDUL MANNAN SHAIKH</w:t>
      </w:r>
    </w:p>
    <w:p>
      <w:pPr>
        <w:pStyle w:val="ModernContact"/>
      </w:pPr>
      <w:r>
        <w:t xml:space="preserve">aayan.tcsc@gmail.com | Mumbai </w:t>
      </w:r>
    </w:p>
    <w:p>
      <w:pPr>
        <w:pStyle w:val="ModernContact"/>
      </w:pPr>
      <w:r>
        <w:t>LinkedIn: https://www.linkedin.com/in/aayan-shaikh-12081b282/ | Portfolio: https://www.bing.com/ck/a?!&amp;&amp;p=e593e14f674726d025b6953b5854eff26430ca67198bc946b6e8217709ae3137JmltdHM9MTc1ODA2NzIwMA&amp;ptn=3&amp;ver=2&amp;hsh=4&amp;fclid=04153723-8cec-651a-34ce-26808d39641a&amp;psq=amackcode.blogspot.code&amp;u=a1aHR0cHM6Ly9hbWFja2NvZGUuYmxvZ3Nwb3QuY29tLw</w:t>
      </w:r>
    </w:p>
    <w:p>
      <w:pPr>
        <w:pStyle w:val="ModernSection"/>
      </w:pPr>
      <w:r>
        <w:t>PROFESSIONAL SUMMARY</w:t>
      </w:r>
    </w:p>
    <w:p>
      <w:pPr>
        <w:pStyle w:val="ModernSectionUnderline"/>
      </w:pPr>
      <w:r>
        <w:t>________________________________________</w:t>
      </w:r>
    </w:p>
    <w:p>
      <w:pPr>
        <w:pStyle w:val="ModernNormal"/>
        <w:spacing w:after="240"/>
        <w:ind w:left="288"/>
      </w:pPr>
      <w:r>
        <w:t>Hey there! I'm thrilled to introduce myself. I'm a student at Thakur College of Science and Commerce, deeply passionate about making a difference both inside and outside the classroom. You'll often find me immersed in various academic and extracurricular pursuits, striving to excel in every aspect of my college journey. One of the roles that truly defines my college experience is serving as the Documentation Team Lead for the tcsc Green Club during the 2023-2024 term. Being part of this club has been incredibly rewarding as it allows me to combine my love for the environment with my leadership skills. Through our initiatives, we aim to raise awareness about sustainability and inspire others to take action for our planet. When it comes to academics, I'm proud to say that I'm considered an above-average student. I've always had a thirst for knowledge and a drive to succeed, which has led me to consistently perform well in my studies. Whether it's acing exams or engaging in stimulating discussions in class, I always strive to push myself further and expand my horizons. But my college experience isn't just limited to academics. I firmly believe in the importance of a well-rounded education, which is why I actively participate in various extracurricular activities. From sports to community service projects, I enjoy exploring different interests and challenging myself to grow in new ways. Overall, I see my college journey as a continuous adventure filled with opportunities for growth and learning. As I navigate through my time at Thakur College of Science and Commerce, I'm excited to continue making a positive impact in both my academic pursuits and extracurricular endeavors. Who knows what the future holds, but one thing's for sure – I'm ready to embrace it with open arms and a determination to make a difference.</w:t>
      </w:r>
    </w:p>
    <w:p>
      <w:pPr>
        <w:pStyle w:val="ModernSection"/>
      </w:pPr>
      <w:r>
        <w:t>EXPERIENCE</w:t>
      </w:r>
    </w:p>
    <w:p>
      <w:pPr>
        <w:pStyle w:val="ModernSectionUnderline"/>
      </w:pPr>
      <w:r>
        <w:t>________________________________________</w:t>
      </w:r>
    </w:p>
    <w:p>
      <w:pPr>
        <w:pStyle w:val="ModernNormal"/>
        <w:spacing w:after="240"/>
        <w:ind w:left="288"/>
      </w:pPr>
      <w:r>
        <w:rPr>
          <w:b/>
        </w:rPr>
        <w:t>students  at GROW WITH FINOGRAPHY</w:t>
      </w:r>
      <w:r>
        <w:rPr>
          <w:color w:val="2980B9"/>
        </w:rPr>
        <w:br/>
        <w:t xml:space="preserve"> - </w:t>
      </w:r>
    </w:p>
    <w:p>
      <w:pPr>
        <w:pStyle w:val="ModernSection"/>
      </w:pPr>
      <w:r>
        <w:t>PROJECTS</w:t>
      </w:r>
    </w:p>
    <w:p>
      <w:pPr>
        <w:pStyle w:val="ModernSectionUnderline"/>
      </w:pPr>
      <w:r>
        <w:t>________________________________________</w:t>
      </w:r>
    </w:p>
    <w:p>
      <w:pPr>
        <w:pStyle w:val="ModernNormal"/>
        <w:spacing w:after="240"/>
        <w:ind w:left="288"/>
      </w:pPr>
      <w:r>
        <w:rPr>
          <w:b/>
        </w:rPr>
        <w:t>Tripy mobile app</w:t>
      </w:r>
    </w:p>
    <w:p>
      <w:pPr>
        <w:pStyle w:val="ModernNormal"/>
        <w:ind w:left="576"/>
      </w:pPr>
      <w:r>
        <w:t>orem ipsum dolor sit amet, consectetur adipiscing elit. Duis quis sem maximus, ornare metus ut, congue enim. Sed fermentum nulla tellus, quis efficitur mauris tristique efficitur. Aliquam rhoncus sem sed ullamcorper venenatis. Aenean malesuada eu orci non sodales.</w:t>
      </w:r>
    </w:p>
    <w:p>
      <w:pPr>
        <w:pStyle w:val="ModernSection"/>
      </w:pPr>
      <w:r>
        <w:t>EDUCATION</w:t>
      </w:r>
    </w:p>
    <w:p>
      <w:pPr>
        <w:pStyle w:val="ModernSectionUnderline"/>
      </w:pPr>
      <w:r>
        <w:t>________________________________________</w:t>
      </w:r>
    </w:p>
    <w:p>
      <w:pPr>
        <w:pStyle w:val="ModernNormal"/>
        <w:spacing w:after="160"/>
        <w:ind w:left="288"/>
      </w:pPr>
      <w:r>
        <w:rPr>
          <w:b/>
        </w:rPr>
        <w:t>tcsc</w:t>
      </w:r>
      <w:r>
        <w:br/>
        <w:t>bsc in it</w:t>
      </w:r>
      <w:r>
        <w:br/>
        <w:t xml:space="preserve">Graduation: </w:t>
      </w:r>
      <w:r>
        <w:t xml:space="preserve"> | GPA: 7.6</w:t>
      </w:r>
    </w:p>
    <w:p>
      <w:pPr>
        <w:pStyle w:val="ModernSection"/>
      </w:pPr>
      <w:r>
        <w:t>SKILLS</w:t>
      </w:r>
    </w:p>
    <w:p>
      <w:pPr>
        <w:pStyle w:val="ModernSectionUnderline"/>
      </w:pPr>
      <w:r>
        <w:t>________________________________________</w:t>
      </w:r>
    </w:p>
    <w:sectPr w:rsidR="00FC693F" w:rsidRPr="0006063C" w:rsidSect="00034616">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odernName">
    <w:name w:val="Modern Name"/>
    <w:pPr>
      <w:spacing w:after="0" w:before="120"/>
      <w:jc w:val="center"/>
    </w:pPr>
    <w:rPr>
      <w:rFonts w:ascii="Arial" w:hAnsi="Arial"/>
      <w:b/>
      <w:color w:val="2980B9"/>
      <w:sz w:val="48"/>
    </w:rPr>
  </w:style>
  <w:style w:type="paragraph" w:customStyle="1" w:styleId="ModernSection">
    <w:name w:val="Modern Section"/>
    <w:pPr>
      <w:spacing w:before="320" w:after="80"/>
    </w:pPr>
    <w:rPr>
      <w:rFonts w:ascii="Arial" w:hAnsi="Arial"/>
      <w:b/>
      <w:color w:val="2980B9"/>
      <w:sz w:val="28"/>
    </w:rPr>
  </w:style>
  <w:style w:type="paragraph" w:customStyle="1" w:styleId="ModernSectionUnderline">
    <w:name w:val="Modern Section Underline"/>
    <w:pPr>
      <w:spacing w:after="160"/>
    </w:pPr>
    <w:rPr>
      <w:color w:val="2980B9"/>
      <w:sz w:val="16"/>
    </w:rPr>
  </w:style>
  <w:style w:type="paragraph" w:customStyle="1" w:styleId="ModernNormal">
    <w:name w:val="Modern Normal"/>
    <w:pPr>
      <w:spacing w:after="40"/>
    </w:pPr>
    <w:rPr>
      <w:rFonts w:ascii="Arial" w:hAnsi="Arial"/>
      <w:color w:val="2C3E50"/>
      <w:sz w:val="20"/>
    </w:rPr>
  </w:style>
  <w:style w:type="paragraph" w:customStyle="1" w:styleId="ModernContact">
    <w:name w:val="Modern Contact"/>
    <w:pPr>
      <w:spacing w:after="40"/>
      <w:jc w:val="center"/>
    </w:pPr>
    <w:rPr>
      <w:rFonts w:ascii="Arial" w:hAnsi="Arial"/>
      <w:color w:val="2980B9"/>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