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6A7C" w:rsidRPr="00BA54AD" w:rsidRDefault="00D16A7C" w:rsidP="00D16A7C">
      <w:pPr>
        <w:spacing w:after="0"/>
        <w:jc w:val="center"/>
        <w:rPr>
          <w:rFonts w:ascii="Times New Roman" w:hAnsi="Times New Roman" w:cs="Times New Roman"/>
          <w:sz w:val="24"/>
          <w:szCs w:val="24"/>
          <w:u w:val="single"/>
        </w:rPr>
      </w:pPr>
      <w:r w:rsidRPr="00BA54AD">
        <w:rPr>
          <w:rFonts w:ascii="Times New Roman" w:hAnsi="Times New Roman" w:cs="Times New Roman"/>
          <w:sz w:val="24"/>
          <w:szCs w:val="24"/>
          <w:highlight w:val="green"/>
          <w:u w:val="single"/>
        </w:rPr>
        <w:t>DOCKER</w:t>
      </w:r>
    </w:p>
    <w:p w:rsidR="00D16A7C" w:rsidRPr="00BA54AD" w:rsidRDefault="00D16A7C" w:rsidP="00D16A7C">
      <w:pPr>
        <w:spacing w:after="0"/>
        <w:rPr>
          <w:rFonts w:ascii="Times New Roman" w:hAnsi="Times New Roman" w:cs="Times New Roman"/>
          <w:sz w:val="24"/>
          <w:szCs w:val="24"/>
        </w:rPr>
      </w:pP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virtualization?</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limitations of virtualization?</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containerization?</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docker?</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underlying technologies of docker?</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Difference between docker engine and docker desktop.</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components of docker engine?</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in detail the docker container creation workflow.</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How to access docker application from outside docker host machine?</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port forwarding (docker_host_machine_</w:t>
      </w:r>
      <w:proofErr w:type="gramStart"/>
      <w:r>
        <w:rPr>
          <w:rFonts w:ascii="Times New Roman" w:hAnsi="Times New Roman" w:cs="Times New Roman"/>
          <w:sz w:val="24"/>
          <w:szCs w:val="24"/>
        </w:rPr>
        <w:t>ip:port</w:t>
      </w:r>
      <w:proofErr w:type="gramEnd"/>
      <w:r>
        <w:rPr>
          <w:rFonts w:ascii="Times New Roman" w:hAnsi="Times New Roman" w:cs="Times New Roman"/>
          <w:sz w:val="24"/>
          <w:szCs w:val="24"/>
        </w:rPr>
        <w:t>_no -&gt; docker_container_ip:application_port_no)</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different container restart policies?</w:t>
      </w:r>
    </w:p>
    <w:p w:rsidR="00D16A7C" w:rsidRDefault="00D16A7C" w:rsidP="00D16A7C">
      <w:pPr>
        <w:pStyle w:val="ListParagraph"/>
        <w:numPr>
          <w:ilvl w:val="1"/>
          <w:numId w:val="1"/>
        </w:numPr>
        <w:spacing w:after="0"/>
        <w:rPr>
          <w:rFonts w:ascii="Times New Roman" w:hAnsi="Times New Roman" w:cs="Times New Roman"/>
          <w:sz w:val="24"/>
          <w:szCs w:val="24"/>
        </w:rPr>
      </w:pPr>
      <w:r w:rsidRPr="00F53678">
        <w:rPr>
          <w:rFonts w:ascii="Times New Roman" w:hAnsi="Times New Roman" w:cs="Times New Roman"/>
          <w:sz w:val="24"/>
          <w:szCs w:val="24"/>
        </w:rPr>
        <w:t>https://stackoverflow.com/questions/61725195/difference-in-docker-restart-policy-between-on-failure-and-unless-stopped</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some important docker container commands?</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docker container run / create / start / stop / rm / exec / inspect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a registry? What is docker hub?</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a docker image?</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architecture of docker image and container.</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different types of docker images?</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based on privacy - private, public</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based on trust - docker official, verified publisher, sponsored oss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how docker pull works in detail.</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how docker push works in detail.</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docker login / logout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How will you share images in docker hub?</w:t>
      </w:r>
    </w:p>
    <w:p w:rsidR="00D16A7C" w:rsidRDefault="00D16A7C" w:rsidP="00D16A7C">
      <w:pPr>
        <w:pStyle w:val="ListParagraph"/>
        <w:numPr>
          <w:ilvl w:val="1"/>
          <w:numId w:val="1"/>
        </w:numPr>
        <w:spacing w:after="0"/>
        <w:rPr>
          <w:rFonts w:ascii="Times New Roman" w:hAnsi="Times New Roman" w:cs="Times New Roman"/>
          <w:sz w:val="24"/>
          <w:szCs w:val="24"/>
        </w:rPr>
      </w:pPr>
      <w:r w:rsidRPr="00BF51EF">
        <w:rPr>
          <w:rFonts w:ascii="Times New Roman" w:hAnsi="Times New Roman" w:cs="Times New Roman"/>
          <w:sz w:val="24"/>
          <w:szCs w:val="24"/>
        </w:rPr>
        <w:t>https://stackoverflow.com/questions/49976188/copy-docker-image-between-repositories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some important docker image commands?</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docker image pull / push / ls / history / build / inspect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Why we need to build custom images?</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custom requirements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the process of building a custom image?</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using dockerfile</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different dockerfile parameters? Explain the functionality of each one of them.</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FROM, ENV …</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Which parameters can be present in the first line of dockerfile?</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FROM, ARG</w:t>
      </w:r>
    </w:p>
    <w:p w:rsidR="00D16A7C" w:rsidRPr="00FA2F38"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What is the difference between ENV and ARG?</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How to choose right base image for custom image?</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size</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requirements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different storage types in docker engine? Explain the properties and uses of each one of them.</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volume mount</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bind mount</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tmpfs</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external storage linked to volume mount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some important docker volume commands?</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docker volume ls / inspect </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different supported network types in docker engine?</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architecture of default bridge + user defined bridge network.</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Can a default bridge network talk to a different user defined bridge network?</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by default, no</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to enable communication, use either docker connect command or modify iptables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architecture of host network.</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architecture of none network.</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architecture of overlay network and how two docker containers present in two different docker host machines can talk to each other?</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some important docker network commands?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How will you change the default docker root directory?</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first create a new folder to which you want to change. copy existing root directory contents to this new folder created. give this new folder path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/docker/</w:t>
      </w:r>
      <w:proofErr w:type="spellStart"/>
      <w:r>
        <w:rPr>
          <w:rFonts w:ascii="Times New Roman" w:hAnsi="Times New Roman" w:cs="Times New Roman"/>
          <w:sz w:val="24"/>
          <w:szCs w:val="24"/>
        </w:rPr>
        <w:t>daemon.json</w:t>
      </w:r>
      <w:proofErr w:type="spellEnd"/>
      <w:r>
        <w:rPr>
          <w:rFonts w:ascii="Times New Roman" w:hAnsi="Times New Roman" w:cs="Times New Roman"/>
          <w:sz w:val="24"/>
          <w:szCs w:val="24"/>
        </w:rPr>
        <w:t xml:space="preserve"> with key as ‘data-root’. do all this after stopping docker service.</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How to change default bridge network </w:t>
      </w:r>
      <w:proofErr w:type="spellStart"/>
      <w:r>
        <w:rPr>
          <w:rFonts w:ascii="Times New Roman" w:hAnsi="Times New Roman" w:cs="Times New Roman"/>
          <w:sz w:val="24"/>
          <w:szCs w:val="24"/>
        </w:rPr>
        <w:t>cidr</w:t>
      </w:r>
      <w:proofErr w:type="spellEnd"/>
      <w:r>
        <w:rPr>
          <w:rFonts w:ascii="Times New Roman" w:hAnsi="Times New Roman" w:cs="Times New Roman"/>
          <w:sz w:val="24"/>
          <w:szCs w:val="24"/>
        </w:rPr>
        <w:t>?</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need to insert the new </w:t>
      </w:r>
      <w:proofErr w:type="spellStart"/>
      <w:r>
        <w:rPr>
          <w:rFonts w:ascii="Times New Roman" w:hAnsi="Times New Roman" w:cs="Times New Roman"/>
          <w:sz w:val="24"/>
          <w:szCs w:val="24"/>
        </w:rPr>
        <w:t>cidr</w:t>
      </w:r>
      <w:proofErr w:type="spellEnd"/>
      <w:r>
        <w:rPr>
          <w:rFonts w:ascii="Times New Roman" w:hAnsi="Times New Roman" w:cs="Times New Roman"/>
          <w:sz w:val="24"/>
          <w:szCs w:val="24"/>
        </w:rPr>
        <w:t xml:space="preserve"> range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/docker/</w:t>
      </w:r>
      <w:proofErr w:type="spellStart"/>
      <w:r>
        <w:rPr>
          <w:rFonts w:ascii="Times New Roman" w:hAnsi="Times New Roman" w:cs="Times New Roman"/>
          <w:sz w:val="24"/>
          <w:szCs w:val="24"/>
        </w:rPr>
        <w:t>daemon.json</w:t>
      </w:r>
      <w:proofErr w:type="spellEnd"/>
      <w:r>
        <w:rPr>
          <w:rFonts w:ascii="Times New Roman" w:hAnsi="Times New Roman" w:cs="Times New Roman"/>
          <w:sz w:val="24"/>
          <w:szCs w:val="24"/>
        </w:rPr>
        <w:t xml:space="preserve"> file with key as ‘</w:t>
      </w:r>
      <w:proofErr w:type="spellStart"/>
      <w:r>
        <w:rPr>
          <w:rFonts w:ascii="Times New Roman" w:hAnsi="Times New Roman" w:cs="Times New Roman"/>
          <w:sz w:val="24"/>
          <w:szCs w:val="24"/>
        </w:rPr>
        <w:t>bip</w:t>
      </w:r>
      <w:proofErr w:type="spellEnd"/>
      <w:r>
        <w:rPr>
          <w:rFonts w:ascii="Times New Roman" w:hAnsi="Times New Roman" w:cs="Times New Roman"/>
          <w:sz w:val="24"/>
          <w:szCs w:val="24"/>
        </w:rPr>
        <w:t>’. docker service needs to be stopped and then started after doing this change. all containers need to be deleted and created again, so backup of all containers need to be taken.</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How to make custom network as default bridge network?</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first create a custom network using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commands (and not using docker network create). once new custom network is created, add that network info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/docker/</w:t>
      </w:r>
      <w:proofErr w:type="spellStart"/>
      <w:r>
        <w:rPr>
          <w:rFonts w:ascii="Times New Roman" w:hAnsi="Times New Roman" w:cs="Times New Roman"/>
          <w:sz w:val="24"/>
          <w:szCs w:val="24"/>
        </w:rPr>
        <w:t>daemon.json</w:t>
      </w:r>
      <w:proofErr w:type="spellEnd"/>
      <w:r>
        <w:rPr>
          <w:rFonts w:ascii="Times New Roman" w:hAnsi="Times New Roman" w:cs="Times New Roman"/>
          <w:sz w:val="24"/>
          <w:szCs w:val="24"/>
        </w:rPr>
        <w:t xml:space="preserve"> file with ‘bridge’ as key. </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links and why we use them?</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used for </w:t>
      </w:r>
      <w:proofErr w:type="gramStart"/>
      <w:r>
        <w:rPr>
          <w:rFonts w:ascii="Times New Roman" w:hAnsi="Times New Roman" w:cs="Times New Roman"/>
          <w:sz w:val="24"/>
          <w:szCs w:val="24"/>
        </w:rPr>
        <w:t>container to container</w:t>
      </w:r>
      <w:proofErr w:type="gramEnd"/>
      <w:r>
        <w:rPr>
          <w:rFonts w:ascii="Times New Roman" w:hAnsi="Times New Roman" w:cs="Times New Roman"/>
          <w:sz w:val="24"/>
          <w:szCs w:val="24"/>
        </w:rPr>
        <w:t xml:space="preserve"> communication using names (which is still available in default bridge network). </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while creating a container, use --link </w:t>
      </w:r>
      <w:proofErr w:type="spellStart"/>
      <w:r>
        <w:rPr>
          <w:rFonts w:ascii="Times New Roman" w:hAnsi="Times New Roman" w:cs="Times New Roman"/>
          <w:sz w:val="24"/>
          <w:szCs w:val="24"/>
        </w:rPr>
        <w:t>container_</w:t>
      </w:r>
      <w:proofErr w:type="gramStart"/>
      <w:r>
        <w:rPr>
          <w:rFonts w:ascii="Times New Roman" w:hAnsi="Times New Roman" w:cs="Times New Roman"/>
          <w:sz w:val="24"/>
          <w:szCs w:val="24"/>
        </w:rPr>
        <w:t>name:alias</w:t>
      </w:r>
      <w:proofErr w:type="spellEnd"/>
      <w:proofErr w:type="gramEnd"/>
      <w:r>
        <w:rPr>
          <w:rFonts w:ascii="Times New Roman" w:hAnsi="Times New Roman" w:cs="Times New Roman"/>
          <w:sz w:val="24"/>
          <w:szCs w:val="24"/>
        </w:rPr>
        <w:t xml:space="preserve"> </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How will you limit resources to your docker container?</w:t>
      </w:r>
    </w:p>
    <w:p w:rsidR="00D16A7C" w:rsidRDefault="00D16A7C" w:rsidP="00D16A7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by default, a docker container can use full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memory available in the host machine. to share resources among multiple containers, we need to limit resources that a particular container can use. we can use docker container update command with proper options to set the limits.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advantages of having an UI to handle docker environments?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the challenges in using plain docker engine?</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docker compose? Why we use it?</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are docker compose file parameters?</w:t>
      </w:r>
    </w:p>
    <w:p w:rsidR="00D16A7C" w:rsidRDefault="00D16A7C" w:rsidP="00D16A7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p>
    <w:p w:rsidR="00D16A7C" w:rsidRPr="00BA54AD" w:rsidRDefault="00D16A7C" w:rsidP="00D16A7C">
      <w:pPr>
        <w:pStyle w:val="ListParagraph"/>
        <w:numPr>
          <w:ilvl w:val="0"/>
          <w:numId w:val="1"/>
        </w:numPr>
        <w:spacing w:after="0"/>
        <w:rPr>
          <w:rFonts w:ascii="Times New Roman" w:hAnsi="Times New Roman" w:cs="Times New Roman"/>
          <w:sz w:val="24"/>
          <w:szCs w:val="24"/>
        </w:rPr>
      </w:pPr>
    </w:p>
    <w:p w:rsidR="00824B01" w:rsidRDefault="00824B01"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Pr="0051050D" w:rsidRDefault="0051050D" w:rsidP="0051050D">
      <w:pPr>
        <w:spacing w:after="0"/>
        <w:jc w:val="center"/>
        <w:rPr>
          <w:rFonts w:ascii="Times New Roman" w:hAnsi="Times New Roman" w:cs="Times New Roman"/>
          <w:sz w:val="24"/>
          <w:szCs w:val="24"/>
          <w:u w:val="single"/>
        </w:rPr>
      </w:pPr>
      <w:r w:rsidRPr="0051050D">
        <w:rPr>
          <w:rFonts w:ascii="Times New Roman" w:hAnsi="Times New Roman" w:cs="Times New Roman"/>
          <w:sz w:val="24"/>
          <w:szCs w:val="24"/>
          <w:highlight w:val="green"/>
        </w:rPr>
        <w:lastRenderedPageBreak/>
        <w:t>KUBERNETES</w:t>
      </w:r>
    </w:p>
    <w:p w:rsidR="0051050D" w:rsidRDefault="0051050D" w:rsidP="00D16A7C">
      <w:pPr>
        <w:spacing w:after="0"/>
        <w:rPr>
          <w:rFonts w:ascii="Times New Roman" w:hAnsi="Times New Roman" w:cs="Times New Roman"/>
          <w:sz w:val="24"/>
          <w:szCs w:val="24"/>
        </w:rPr>
      </w:pPr>
    </w:p>
    <w:p w:rsidR="0051050D" w:rsidRDefault="000E747A" w:rsidP="00041A6C">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Explain kubernetes architecture in detail. Explain what are the components and what each of them does.</w:t>
      </w:r>
    </w:p>
    <w:p w:rsidR="000E747A" w:rsidRDefault="000E747A" w:rsidP="00041A6C">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Explain the flow of instructions using above k8s architecture.</w:t>
      </w:r>
    </w:p>
    <w:p w:rsidR="000E747A" w:rsidRPr="00041A6C" w:rsidRDefault="000E747A" w:rsidP="00041A6C">
      <w:pPr>
        <w:pStyle w:val="ListParagraph"/>
        <w:numPr>
          <w:ilvl w:val="0"/>
          <w:numId w:val="2"/>
        </w:num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Default="0051050D" w:rsidP="00D16A7C">
      <w:pPr>
        <w:spacing w:after="0"/>
        <w:rPr>
          <w:rFonts w:ascii="Times New Roman" w:hAnsi="Times New Roman" w:cs="Times New Roman"/>
          <w:sz w:val="24"/>
          <w:szCs w:val="24"/>
        </w:rPr>
      </w:pPr>
    </w:p>
    <w:p w:rsidR="0051050D" w:rsidRPr="00D16A7C" w:rsidRDefault="0051050D" w:rsidP="00D16A7C">
      <w:pPr>
        <w:spacing w:after="0"/>
        <w:rPr>
          <w:rFonts w:ascii="Times New Roman" w:hAnsi="Times New Roman" w:cs="Times New Roman"/>
          <w:sz w:val="24"/>
          <w:szCs w:val="24"/>
        </w:rPr>
      </w:pPr>
    </w:p>
    <w:sectPr w:rsidR="0051050D" w:rsidRPr="00D1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D1464"/>
    <w:multiLevelType w:val="hybridMultilevel"/>
    <w:tmpl w:val="9AAA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36834"/>
    <w:multiLevelType w:val="hybridMultilevel"/>
    <w:tmpl w:val="DF54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765830">
    <w:abstractNumId w:val="1"/>
  </w:num>
  <w:num w:numId="2" w16cid:durableId="136918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7C"/>
    <w:rsid w:val="00026FA4"/>
    <w:rsid w:val="00041A6C"/>
    <w:rsid w:val="000E747A"/>
    <w:rsid w:val="00356303"/>
    <w:rsid w:val="0041491A"/>
    <w:rsid w:val="004666F5"/>
    <w:rsid w:val="0051050D"/>
    <w:rsid w:val="00576353"/>
    <w:rsid w:val="00665BE5"/>
    <w:rsid w:val="00751684"/>
    <w:rsid w:val="00824B01"/>
    <w:rsid w:val="00D16A7C"/>
    <w:rsid w:val="00F70B86"/>
    <w:rsid w:val="00FD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320E"/>
  <w15:chartTrackingRefBased/>
  <w15:docId w15:val="{DA3C1E34-42A2-49F1-9C08-9A83151C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34</cp:revision>
  <dcterms:created xsi:type="dcterms:W3CDTF">2024-06-18T15:31:00Z</dcterms:created>
  <dcterms:modified xsi:type="dcterms:W3CDTF">2024-06-18T15:36:00Z</dcterms:modified>
</cp:coreProperties>
</file>