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33B88" w14:textId="77777777" w:rsidR="00A72975" w:rsidRPr="00A72975" w:rsidRDefault="00A72975" w:rsidP="00A72975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</w:pPr>
      <w:r w:rsidRPr="00A72975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>Access Modifiers in Java</w:t>
      </w:r>
    </w:p>
    <w:p w14:paraId="65F9EEFF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two types of modifiers in Java: </w:t>
      </w:r>
      <w:r>
        <w:rPr>
          <w:rStyle w:val="Strong"/>
          <w:rFonts w:ascii="Segoe UI" w:hAnsi="Segoe UI" w:cs="Segoe UI"/>
          <w:color w:val="333333"/>
        </w:rPr>
        <w:t>access modifiers</w:t>
      </w:r>
      <w:r>
        <w:rPr>
          <w:rFonts w:ascii="Segoe UI" w:hAnsi="Segoe UI" w:cs="Segoe UI"/>
          <w:color w:val="333333"/>
        </w:rPr>
        <w:t> and </w:t>
      </w:r>
      <w:r>
        <w:rPr>
          <w:rStyle w:val="Strong"/>
          <w:rFonts w:ascii="Segoe UI" w:hAnsi="Segoe UI" w:cs="Segoe UI"/>
          <w:color w:val="333333"/>
        </w:rPr>
        <w:t>non-access modifiers</w:t>
      </w:r>
      <w:r>
        <w:rPr>
          <w:rFonts w:ascii="Segoe UI" w:hAnsi="Segoe UI" w:cs="Segoe UI"/>
          <w:color w:val="333333"/>
        </w:rPr>
        <w:t>.</w:t>
      </w:r>
    </w:p>
    <w:p w14:paraId="40529B9B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access modifiers in Java specifies the accessibility or scope of a field, method, constructor, or class. We can change the access level of fields, constructors, methods, and class by applying the access modifier on it.</w:t>
      </w:r>
    </w:p>
    <w:p w14:paraId="3C286386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four types of Java access modifiers:</w:t>
      </w:r>
    </w:p>
    <w:p w14:paraId="7B2AB4E9" w14:textId="77777777" w:rsidR="00A72975" w:rsidRPr="00A72975" w:rsidRDefault="00A72975" w:rsidP="00A72975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72975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Private</w:t>
      </w:r>
      <w:r w:rsidRPr="00A7297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 The access level of a private modifier is only within the class. It cannot be accessed from outside the class.</w:t>
      </w:r>
    </w:p>
    <w:p w14:paraId="306B5A2A" w14:textId="77777777" w:rsidR="00A72975" w:rsidRPr="00A72975" w:rsidRDefault="00A72975" w:rsidP="00A72975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72975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Default</w:t>
      </w:r>
      <w:r w:rsidRPr="00A7297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 The access level of a default modifier is only within the package. It cannot be accessed from outside the package. If you do not specify any access level, it will be the default.</w:t>
      </w:r>
    </w:p>
    <w:p w14:paraId="216EB921" w14:textId="77777777" w:rsidR="00A72975" w:rsidRPr="00A72975" w:rsidRDefault="00A72975" w:rsidP="00A72975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72975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Protected</w:t>
      </w:r>
      <w:r w:rsidRPr="00A7297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 The access level of a protected modifier is within the package and outside the package through child class. If you do not make the child class, it cannot be accessed from outside the package.</w:t>
      </w:r>
    </w:p>
    <w:p w14:paraId="2FC0DF7C" w14:textId="77777777" w:rsidR="00A72975" w:rsidRPr="00A72975" w:rsidRDefault="00A72975" w:rsidP="00A72975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A72975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en-IN"/>
          <w14:ligatures w14:val="none"/>
        </w:rPr>
        <w:t>Public</w:t>
      </w:r>
      <w:r w:rsidRPr="00A72975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: The access level of a public modifier is everywhere. It can be accessed from within the class, outside the class, within the package and outside the package.</w:t>
      </w:r>
    </w:p>
    <w:p w14:paraId="71EA47E7" w14:textId="77777777" w:rsidR="00A72975" w:rsidRDefault="00A72975" w:rsidP="00A72975">
      <w:pPr>
        <w:pStyle w:val="NormalWeb"/>
        <w:shd w:val="clear" w:color="auto" w:fill="FFFFFF"/>
        <w:ind w:left="72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There are many non-access modifiers, such as static, abstract, synchronized, native, volatile, transient, etc. Here, we are going to learn the access modifiers only.</w:t>
      </w:r>
    </w:p>
    <w:p w14:paraId="64A2165E" w14:textId="77777777" w:rsidR="00A72975" w:rsidRDefault="00A72975" w:rsidP="00A72975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/>
          <w:bCs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Understanding Java Access Modifiers</w:t>
      </w:r>
    </w:p>
    <w:p w14:paraId="11F21373" w14:textId="77777777" w:rsidR="00A72975" w:rsidRPr="00A72975" w:rsidRDefault="00A72975" w:rsidP="00A72975"/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494"/>
        <w:gridCol w:w="1833"/>
        <w:gridCol w:w="3245"/>
        <w:gridCol w:w="1895"/>
      </w:tblGrid>
      <w:tr w:rsidR="00A72975" w:rsidRPr="00A72975" w14:paraId="0E004F63" w14:textId="77777777" w:rsidTr="00A72975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6D25E8" w14:textId="77777777" w:rsidR="00A72975" w:rsidRPr="00A72975" w:rsidRDefault="00A72975" w:rsidP="00A72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Access Modifier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53F498" w14:textId="77777777" w:rsidR="00A72975" w:rsidRPr="00A72975" w:rsidRDefault="00A72975" w:rsidP="00A72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within class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DB57B8" w14:textId="77777777" w:rsidR="00A72975" w:rsidRPr="00A72975" w:rsidRDefault="00A72975" w:rsidP="00A72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within package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C0E1EC" w14:textId="77777777" w:rsidR="00A72975" w:rsidRPr="00A72975" w:rsidRDefault="00A72975" w:rsidP="00A72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outside package by subclass only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A7D76D" w14:textId="77777777" w:rsidR="00A72975" w:rsidRPr="00A72975" w:rsidRDefault="00A72975" w:rsidP="00A72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outside package</w:t>
            </w:r>
          </w:p>
        </w:tc>
      </w:tr>
      <w:tr w:rsidR="00A72975" w:rsidRPr="00A72975" w14:paraId="408113A8" w14:textId="77777777" w:rsidTr="00A7297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24AD4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D73E5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3D99C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FD8BD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AA4CD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</w:t>
            </w:r>
          </w:p>
        </w:tc>
      </w:tr>
      <w:tr w:rsidR="00A72975" w:rsidRPr="00A72975" w14:paraId="57F1DF99" w14:textId="77777777" w:rsidTr="00A7297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BDCF0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7B2E9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778AD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D4B21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8195D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</w:t>
            </w:r>
          </w:p>
        </w:tc>
      </w:tr>
      <w:tr w:rsidR="00A72975" w:rsidRPr="00A72975" w14:paraId="371A2849" w14:textId="77777777" w:rsidTr="00A7297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BD01D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BD914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3A783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E1EDD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2C8B1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N</w:t>
            </w:r>
          </w:p>
        </w:tc>
      </w:tr>
      <w:tr w:rsidR="00A72975" w:rsidRPr="00A72975" w14:paraId="488A5F4B" w14:textId="77777777" w:rsidTr="00A7297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84746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2F83B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9EB4B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464DA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DD968" w14:textId="77777777" w:rsidR="00A72975" w:rsidRPr="00A72975" w:rsidRDefault="00A72975" w:rsidP="00A7297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975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Y</w:t>
            </w:r>
          </w:p>
        </w:tc>
      </w:tr>
    </w:tbl>
    <w:p w14:paraId="1F33EED1" w14:textId="77777777" w:rsidR="00A72975" w:rsidRDefault="00A72975" w:rsidP="00A72975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lastRenderedPageBreak/>
        <w:t>1) Private</w:t>
      </w:r>
    </w:p>
    <w:p w14:paraId="265D9196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private access modifier is accessible only within the class.</w:t>
      </w:r>
    </w:p>
    <w:p w14:paraId="6B03766F" w14:textId="77777777" w:rsidR="00A72975" w:rsidRDefault="00A72975" w:rsidP="00A72975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2) Default</w:t>
      </w:r>
    </w:p>
    <w:p w14:paraId="7EE368D8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 don't use any modifier, it is treated as </w:t>
      </w:r>
      <w:r>
        <w:rPr>
          <w:rStyle w:val="Strong"/>
          <w:rFonts w:ascii="Segoe UI" w:eastAsiaTheme="majorEastAsia" w:hAnsi="Segoe UI" w:cs="Segoe UI"/>
          <w:color w:val="333333"/>
        </w:rPr>
        <w:t>default</w:t>
      </w:r>
      <w:r>
        <w:rPr>
          <w:rFonts w:ascii="Segoe UI" w:hAnsi="Segoe UI" w:cs="Segoe UI"/>
          <w:color w:val="333333"/>
        </w:rPr>
        <w:t xml:space="preserve"> by default. The default modifier is accessible only within package. It cannot be accessed from outside the package. It provides more accessibility than private. </w:t>
      </w:r>
      <w:proofErr w:type="gramStart"/>
      <w:r>
        <w:rPr>
          <w:rFonts w:ascii="Segoe UI" w:hAnsi="Segoe UI" w:cs="Segoe UI"/>
          <w:color w:val="333333"/>
        </w:rPr>
        <w:t>But,</w:t>
      </w:r>
      <w:proofErr w:type="gramEnd"/>
      <w:r>
        <w:rPr>
          <w:rFonts w:ascii="Segoe UI" w:hAnsi="Segoe UI" w:cs="Segoe UI"/>
          <w:color w:val="333333"/>
        </w:rPr>
        <w:t xml:space="preserve"> it is more restrictive than protected, and public.</w:t>
      </w:r>
    </w:p>
    <w:p w14:paraId="6702D43A" w14:textId="77777777" w:rsidR="00A72975" w:rsidRDefault="00A72975" w:rsidP="00A72975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3) Protected</w:t>
      </w:r>
    </w:p>
    <w:p w14:paraId="7294B379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 </w:t>
      </w:r>
      <w:r>
        <w:rPr>
          <w:rFonts w:ascii="Segoe UI" w:hAnsi="Segoe UI" w:cs="Segoe UI"/>
          <w:b/>
          <w:bCs/>
          <w:color w:val="333333"/>
        </w:rPr>
        <w:t>protected access modifier</w:t>
      </w:r>
      <w:r>
        <w:rPr>
          <w:rFonts w:ascii="Segoe UI" w:hAnsi="Segoe UI" w:cs="Segoe UI"/>
          <w:color w:val="333333"/>
        </w:rPr>
        <w:t> is accessible within package and outside the package but through inheritance only.</w:t>
      </w:r>
    </w:p>
    <w:p w14:paraId="19CF60EA" w14:textId="77777777" w:rsidR="00A72975" w:rsidRDefault="00A72975" w:rsidP="00A72975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4) Public</w:t>
      </w:r>
    </w:p>
    <w:p w14:paraId="43C5AD40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 </w:t>
      </w:r>
      <w:r>
        <w:rPr>
          <w:rStyle w:val="Strong"/>
          <w:rFonts w:ascii="Segoe UI" w:eastAsiaTheme="majorEastAsia" w:hAnsi="Segoe UI" w:cs="Segoe UI"/>
          <w:color w:val="333333"/>
        </w:rPr>
        <w:t>public access modifier</w:t>
      </w:r>
      <w:r>
        <w:rPr>
          <w:rFonts w:ascii="Segoe UI" w:hAnsi="Segoe UI" w:cs="Segoe UI"/>
          <w:color w:val="333333"/>
        </w:rPr>
        <w:t> is accessible everywhere. It has the widest scope among all other modifiers.</w:t>
      </w:r>
    </w:p>
    <w:p w14:paraId="62F68F91" w14:textId="77777777" w:rsidR="00A72975" w:rsidRDefault="00A72975" w:rsidP="00A7297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5996F475" w14:textId="77777777" w:rsidR="00043934" w:rsidRDefault="00043934"/>
    <w:sectPr w:rsidR="0004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1511"/>
    <w:multiLevelType w:val="multilevel"/>
    <w:tmpl w:val="DAD0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19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5"/>
    <w:rsid w:val="00043934"/>
    <w:rsid w:val="00A72975"/>
    <w:rsid w:val="00B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30AD"/>
  <w15:chartTrackingRefBased/>
  <w15:docId w15:val="{92516031-2BEF-46DA-8F85-25D902EE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297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2023-08-22T18:01:00Z</dcterms:created>
  <dcterms:modified xsi:type="dcterms:W3CDTF">2023-08-22T18:06:00Z</dcterms:modified>
</cp:coreProperties>
</file>