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D9C53" w14:textId="77777777" w:rsidR="004B098B" w:rsidRPr="004B098B" w:rsidRDefault="004B098B" w:rsidP="004B098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4B098B">
        <w:rPr>
          <w:rFonts w:ascii="Helvetica" w:eastAsia="Times New Roman" w:hAnsi="Helvetica" w:cs="Helvetica"/>
          <w:color w:val="610B38"/>
          <w:kern w:val="36"/>
          <w:sz w:val="44"/>
          <w:szCs w:val="44"/>
          <w:lang w:eastAsia="en-IN"/>
          <w14:ligatures w14:val="none"/>
        </w:rPr>
        <w:t>Java Annotations</w:t>
      </w:r>
    </w:p>
    <w:p w14:paraId="2E22FD56" w14:textId="77777777" w:rsidR="004B098B" w:rsidRPr="004B098B" w:rsidRDefault="004B098B" w:rsidP="004B098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B098B">
        <w:rPr>
          <w:rFonts w:ascii="Segoe UI" w:eastAsia="Times New Roman" w:hAnsi="Segoe UI" w:cs="Segoe UI"/>
          <w:color w:val="333333"/>
          <w:kern w:val="0"/>
          <w:sz w:val="24"/>
          <w:szCs w:val="24"/>
          <w:lang w:eastAsia="en-IN"/>
          <w14:ligatures w14:val="none"/>
        </w:rPr>
        <w:t>Java </w:t>
      </w:r>
      <w:r w:rsidRPr="004B098B">
        <w:rPr>
          <w:rFonts w:ascii="Segoe UI" w:eastAsia="Times New Roman" w:hAnsi="Segoe UI" w:cs="Segoe UI"/>
          <w:b/>
          <w:bCs/>
          <w:color w:val="333333"/>
          <w:kern w:val="0"/>
          <w:sz w:val="24"/>
          <w:szCs w:val="24"/>
          <w:lang w:eastAsia="en-IN"/>
          <w14:ligatures w14:val="none"/>
        </w:rPr>
        <w:t>Annotation</w:t>
      </w:r>
      <w:r w:rsidRPr="004B098B">
        <w:rPr>
          <w:rFonts w:ascii="Segoe UI" w:eastAsia="Times New Roman" w:hAnsi="Segoe UI" w:cs="Segoe UI"/>
          <w:color w:val="333333"/>
          <w:kern w:val="0"/>
          <w:sz w:val="24"/>
          <w:szCs w:val="24"/>
          <w:lang w:eastAsia="en-IN"/>
          <w14:ligatures w14:val="none"/>
        </w:rPr>
        <w:t> is a tag that represents the </w:t>
      </w:r>
      <w:r w:rsidRPr="004B098B">
        <w:rPr>
          <w:rFonts w:ascii="Segoe UI" w:eastAsia="Times New Roman" w:hAnsi="Segoe UI" w:cs="Segoe UI"/>
          <w:i/>
          <w:iCs/>
          <w:color w:val="333333"/>
          <w:kern w:val="0"/>
          <w:sz w:val="24"/>
          <w:szCs w:val="24"/>
          <w:lang w:eastAsia="en-IN"/>
          <w14:ligatures w14:val="none"/>
        </w:rPr>
        <w:t>metadata</w:t>
      </w:r>
      <w:r w:rsidRPr="004B098B">
        <w:rPr>
          <w:rFonts w:ascii="Segoe UI" w:eastAsia="Times New Roman" w:hAnsi="Segoe UI" w:cs="Segoe UI"/>
          <w:color w:val="333333"/>
          <w:kern w:val="0"/>
          <w:sz w:val="24"/>
          <w:szCs w:val="24"/>
          <w:lang w:eastAsia="en-IN"/>
          <w14:ligatures w14:val="none"/>
        </w:rPr>
        <w:t> </w:t>
      </w:r>
      <w:proofErr w:type="gramStart"/>
      <w:r w:rsidRPr="004B098B">
        <w:rPr>
          <w:rFonts w:ascii="Segoe UI" w:eastAsia="Times New Roman" w:hAnsi="Segoe UI" w:cs="Segoe UI"/>
          <w:color w:val="333333"/>
          <w:kern w:val="0"/>
          <w:sz w:val="24"/>
          <w:szCs w:val="24"/>
          <w:lang w:eastAsia="en-IN"/>
          <w14:ligatures w14:val="none"/>
        </w:rPr>
        <w:t>i.e.</w:t>
      </w:r>
      <w:proofErr w:type="gramEnd"/>
      <w:r w:rsidRPr="004B098B">
        <w:rPr>
          <w:rFonts w:ascii="Segoe UI" w:eastAsia="Times New Roman" w:hAnsi="Segoe UI" w:cs="Segoe UI"/>
          <w:color w:val="333333"/>
          <w:kern w:val="0"/>
          <w:sz w:val="24"/>
          <w:szCs w:val="24"/>
          <w:lang w:eastAsia="en-IN"/>
          <w14:ligatures w14:val="none"/>
        </w:rPr>
        <w:t xml:space="preserve"> attached with class, interface, methods or fields to indicate some additional information which can be used by java compiler and JVM.</w:t>
      </w:r>
    </w:p>
    <w:p w14:paraId="0F5D9646" w14:textId="77777777" w:rsidR="004B098B" w:rsidRPr="004B098B" w:rsidRDefault="004B098B" w:rsidP="004B098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B098B">
        <w:rPr>
          <w:rFonts w:ascii="Segoe UI" w:eastAsia="Times New Roman" w:hAnsi="Segoe UI" w:cs="Segoe UI"/>
          <w:color w:val="333333"/>
          <w:kern w:val="0"/>
          <w:sz w:val="24"/>
          <w:szCs w:val="24"/>
          <w:lang w:eastAsia="en-IN"/>
          <w14:ligatures w14:val="none"/>
        </w:rPr>
        <w:t>Annotations in Java are used to provide additional information, so it is an alternative option for XML and Java marker interfaces.</w:t>
      </w:r>
    </w:p>
    <w:p w14:paraId="145AC097" w14:textId="77777777" w:rsidR="004B098B" w:rsidRPr="004B098B" w:rsidRDefault="004B098B" w:rsidP="004B098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B098B">
        <w:rPr>
          <w:rFonts w:ascii="Segoe UI" w:eastAsia="Times New Roman" w:hAnsi="Segoe UI" w:cs="Segoe UI"/>
          <w:color w:val="333333"/>
          <w:kern w:val="0"/>
          <w:sz w:val="24"/>
          <w:szCs w:val="24"/>
          <w:lang w:eastAsia="en-IN"/>
          <w14:ligatures w14:val="none"/>
        </w:rPr>
        <w:t>First, we will learn some built-in annotations then we will move on creating and using custom annotations.</w:t>
      </w:r>
    </w:p>
    <w:p w14:paraId="2258BEF5" w14:textId="77777777" w:rsidR="004B098B" w:rsidRDefault="004B098B" w:rsidP="004B098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Built-In Java Annotations</w:t>
      </w:r>
    </w:p>
    <w:p w14:paraId="41A28E4D"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There are several built-in annotations in Java. Some annotations are applied to Java code and some to other annotations.</w:t>
      </w:r>
    </w:p>
    <w:p w14:paraId="5E3DB1BB" w14:textId="77777777" w:rsidR="004B098B" w:rsidRDefault="004B098B" w:rsidP="004B098B">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Built-In Java Annotations used in Java code</w:t>
      </w:r>
    </w:p>
    <w:p w14:paraId="4EDC6590" w14:textId="77777777" w:rsidR="004B098B" w:rsidRPr="004B098B" w:rsidRDefault="004B098B" w:rsidP="004B098B">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@Override</w:t>
      </w:r>
    </w:p>
    <w:p w14:paraId="7831340E" w14:textId="77777777" w:rsidR="004B098B" w:rsidRPr="004B098B" w:rsidRDefault="004B098B" w:rsidP="004B098B">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@SuppressWarnings</w:t>
      </w:r>
    </w:p>
    <w:p w14:paraId="12A6E8C3" w14:textId="77777777" w:rsidR="004B098B" w:rsidRPr="004B098B" w:rsidRDefault="004B098B" w:rsidP="004B098B">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@Deprecated</w:t>
      </w:r>
    </w:p>
    <w:p w14:paraId="47259F0A" w14:textId="77777777" w:rsidR="004B098B" w:rsidRDefault="004B098B" w:rsidP="004B098B">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Built-In Java Annotations used in other annotations</w:t>
      </w:r>
    </w:p>
    <w:p w14:paraId="3DD7216F" w14:textId="77777777" w:rsidR="004B098B" w:rsidRPr="004B098B" w:rsidRDefault="004B098B" w:rsidP="004B098B">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@Target</w:t>
      </w:r>
    </w:p>
    <w:p w14:paraId="012A7306" w14:textId="77777777" w:rsidR="004B098B" w:rsidRPr="004B098B" w:rsidRDefault="004B098B" w:rsidP="004B098B">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@Retention</w:t>
      </w:r>
    </w:p>
    <w:p w14:paraId="548B5C89" w14:textId="77777777" w:rsidR="004B098B" w:rsidRPr="004B098B" w:rsidRDefault="004B098B" w:rsidP="004B098B">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@Inherited</w:t>
      </w:r>
    </w:p>
    <w:p w14:paraId="0169C5D2" w14:textId="77777777" w:rsidR="004B098B" w:rsidRPr="004B098B" w:rsidRDefault="004B098B" w:rsidP="004B098B">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lang w:eastAsia="en-IN"/>
          <w14:ligatures w14:val="none"/>
        </w:rPr>
        <w:t>@Documented</w:t>
      </w:r>
    </w:p>
    <w:p w14:paraId="646B7E34" w14:textId="77777777" w:rsidR="004B098B" w:rsidRDefault="004B098B" w:rsidP="004B098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Understanding Built-In Annotations</w:t>
      </w:r>
    </w:p>
    <w:p w14:paraId="0AD58508"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Let's understand the built-in annotations first.</w:t>
      </w:r>
    </w:p>
    <w:p w14:paraId="6665F610" w14:textId="77777777" w:rsidR="004B098B" w:rsidRDefault="004B098B" w:rsidP="004B098B">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@Override</w:t>
      </w:r>
    </w:p>
    <w:p w14:paraId="709DA5F7"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@Override annotation assures that the subclass method is overriding the parent class method. If it is not so, compile time error occurs.</w:t>
      </w:r>
    </w:p>
    <w:p w14:paraId="6AF4F2FB"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 xml:space="preserve">Sometimes, we </w:t>
      </w:r>
      <w:proofErr w:type="gramStart"/>
      <w:r>
        <w:rPr>
          <w:rFonts w:ascii="Segoe UI" w:hAnsi="Segoe UI" w:cs="Segoe UI"/>
          <w:color w:val="333333"/>
        </w:rPr>
        <w:t>does</w:t>
      </w:r>
      <w:proofErr w:type="gramEnd"/>
      <w:r>
        <w:rPr>
          <w:rFonts w:ascii="Segoe UI" w:hAnsi="Segoe UI" w:cs="Segoe UI"/>
          <w:color w:val="333333"/>
        </w:rPr>
        <w:t xml:space="preserve"> the silly mistake such as spelling mistakes etc. So, it is better to mark @Override annotation that provides </w:t>
      </w:r>
      <w:proofErr w:type="spellStart"/>
      <w:r>
        <w:rPr>
          <w:rFonts w:ascii="Segoe UI" w:hAnsi="Segoe UI" w:cs="Segoe UI"/>
          <w:color w:val="333333"/>
        </w:rPr>
        <w:t>assurity</w:t>
      </w:r>
      <w:proofErr w:type="spellEnd"/>
      <w:r>
        <w:rPr>
          <w:rFonts w:ascii="Segoe UI" w:hAnsi="Segoe UI" w:cs="Segoe UI"/>
          <w:color w:val="333333"/>
        </w:rPr>
        <w:t xml:space="preserve"> that method is overridden.</w:t>
      </w:r>
    </w:p>
    <w:p w14:paraId="13C1133E" w14:textId="77777777" w:rsidR="004B098B" w:rsidRDefault="004B098B" w:rsidP="004B098B">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@SuppressWarnings</w:t>
      </w:r>
    </w:p>
    <w:p w14:paraId="710BFEB2"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@SuppressWarnings annotation: is used to suppress warnings issued by the compiler.</w:t>
      </w:r>
    </w:p>
    <w:p w14:paraId="57B3C88E" w14:textId="77777777" w:rsidR="004B098B" w:rsidRDefault="004B098B" w:rsidP="004B098B">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@Deprecated</w:t>
      </w:r>
    </w:p>
    <w:p w14:paraId="2721E573" w14:textId="2106CC39"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 xml:space="preserve">@Deprecated </w:t>
      </w:r>
      <w:r>
        <w:rPr>
          <w:rFonts w:ascii="Segoe UI" w:hAnsi="Segoe UI" w:cs="Segoe UI"/>
          <w:color w:val="333333"/>
        </w:rPr>
        <w:t>annotation</w:t>
      </w:r>
      <w:r>
        <w:rPr>
          <w:rFonts w:ascii="Segoe UI" w:hAnsi="Segoe UI" w:cs="Segoe UI"/>
          <w:color w:val="333333"/>
        </w:rPr>
        <w:t xml:space="preserve"> marks that this method is deprecated so compiler prints warning. It informs user that it may be removed in the future versions. So, it is better not to use such methods.</w:t>
      </w:r>
    </w:p>
    <w:p w14:paraId="7F31F8B5" w14:textId="77777777" w:rsidR="004B098B" w:rsidRDefault="004B098B" w:rsidP="004B098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Java Custom Annotations</w:t>
      </w:r>
    </w:p>
    <w:p w14:paraId="3B1F2753"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b/>
          <w:bCs/>
          <w:color w:val="333333"/>
        </w:rPr>
        <w:t>Java Custom annotations</w:t>
      </w:r>
      <w:r>
        <w:rPr>
          <w:rFonts w:ascii="Segoe UI" w:hAnsi="Segoe UI" w:cs="Segoe UI"/>
          <w:color w:val="333333"/>
        </w:rPr>
        <w:t> or Java User-defined annotations are easy to create and use. The </w:t>
      </w:r>
      <w:r>
        <w:rPr>
          <w:rFonts w:ascii="Segoe UI" w:hAnsi="Segoe UI" w:cs="Segoe UI"/>
          <w:i/>
          <w:iCs/>
          <w:color w:val="333333"/>
        </w:rPr>
        <w:t>@interface</w:t>
      </w:r>
      <w:r>
        <w:rPr>
          <w:rFonts w:ascii="Segoe UI" w:hAnsi="Segoe UI" w:cs="Segoe UI"/>
          <w:color w:val="333333"/>
        </w:rPr>
        <w:t> element is used to declare an annotation. For example:</w:t>
      </w:r>
    </w:p>
    <w:p w14:paraId="3008EDFD" w14:textId="77777777" w:rsidR="004B098B" w:rsidRDefault="004B098B" w:rsidP="004B098B">
      <w:pPr>
        <w:pStyle w:val="alt"/>
        <w:spacing w:before="0" w:beforeAutospacing="0" w:after="0" w:afterAutospacing="0" w:line="375" w:lineRule="atLeast"/>
        <w:jc w:val="both"/>
        <w:rPr>
          <w:rFonts w:ascii="Segoe UI" w:hAnsi="Segoe UI" w:cs="Segoe UI"/>
          <w:color w:val="000000"/>
          <w:bdr w:val="none" w:sz="0" w:space="0" w:color="auto" w:frame="1"/>
        </w:rPr>
      </w:pPr>
      <w:r>
        <w:rPr>
          <w:rStyle w:val="keyword"/>
          <w:rFonts w:ascii="Segoe UI" w:eastAsiaTheme="majorEastAsia"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MyAnnotation</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3E04136D" w14:textId="77777777" w:rsidR="004B098B" w:rsidRDefault="004B098B" w:rsidP="004B098B">
      <w:pPr>
        <w:pStyle w:val="alt"/>
        <w:spacing w:before="0" w:beforeAutospacing="0" w:after="0" w:afterAutospacing="0" w:line="375" w:lineRule="atLeast"/>
        <w:jc w:val="both"/>
        <w:rPr>
          <w:rFonts w:ascii="Segoe UI" w:hAnsi="Segoe UI" w:cs="Segoe UI"/>
          <w:color w:val="000000"/>
          <w:bdr w:val="none" w:sz="0" w:space="0" w:color="auto" w:frame="1"/>
        </w:rPr>
      </w:pPr>
    </w:p>
    <w:p w14:paraId="6C2534EC" w14:textId="77777777" w:rsidR="004B098B" w:rsidRDefault="004B098B" w:rsidP="004B098B">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Points to remember for java custom annotation signature</w:t>
      </w:r>
    </w:p>
    <w:p w14:paraId="6A6C2C5B"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There are few points that should be remembered by the programmer.</w:t>
      </w:r>
    </w:p>
    <w:p w14:paraId="52EE8B2E" w14:textId="77777777" w:rsidR="004B098B" w:rsidRDefault="004B098B" w:rsidP="004B098B">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Method should not have any throws clauses</w:t>
      </w:r>
    </w:p>
    <w:p w14:paraId="245E41AC" w14:textId="77777777" w:rsidR="004B098B" w:rsidRDefault="004B098B" w:rsidP="004B098B">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Method should return one of the following: primitive data types, String, Class, </w:t>
      </w:r>
      <w:proofErr w:type="spellStart"/>
      <w:r>
        <w:rPr>
          <w:rFonts w:ascii="Segoe UI" w:hAnsi="Segoe UI" w:cs="Segoe UI"/>
          <w:color w:val="000000"/>
        </w:rPr>
        <w:t>enum</w:t>
      </w:r>
      <w:proofErr w:type="spellEnd"/>
      <w:r>
        <w:rPr>
          <w:rFonts w:ascii="Segoe UI" w:hAnsi="Segoe UI" w:cs="Segoe UI"/>
          <w:color w:val="000000"/>
        </w:rPr>
        <w:t xml:space="preserve"> or array of these data types.</w:t>
      </w:r>
    </w:p>
    <w:p w14:paraId="4F0A34C8" w14:textId="77777777" w:rsidR="004B098B" w:rsidRDefault="004B098B" w:rsidP="004B098B">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Method should not have any parameter.</w:t>
      </w:r>
    </w:p>
    <w:p w14:paraId="5597B991" w14:textId="77777777" w:rsidR="004B098B" w:rsidRDefault="004B098B" w:rsidP="004B098B">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should attach @ just before interface keyword to define annotation.</w:t>
      </w:r>
    </w:p>
    <w:p w14:paraId="38B6D282" w14:textId="77777777" w:rsidR="004B098B" w:rsidRDefault="004B098B" w:rsidP="004B098B">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may assign a default value to the method.</w:t>
      </w:r>
    </w:p>
    <w:p w14:paraId="0AC01C98"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670D10CA"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5F094844"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0EE68ABD"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6F7F0FD5"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2C88CA32"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046570AF" w14:textId="77777777" w:rsidR="004B098B" w:rsidRDefault="004B098B" w:rsidP="004B098B">
      <w:pPr>
        <w:pStyle w:val="Heading2"/>
        <w:shd w:val="clear" w:color="auto" w:fill="FFFFFF"/>
        <w:spacing w:line="312" w:lineRule="atLeast"/>
        <w:jc w:val="both"/>
        <w:rPr>
          <w:rFonts w:ascii="Helvetica" w:hAnsi="Helvetica" w:cs="Helvetica"/>
          <w:b/>
          <w:bCs/>
          <w:color w:val="610B38"/>
          <w:sz w:val="38"/>
          <w:szCs w:val="38"/>
        </w:rPr>
      </w:pPr>
    </w:p>
    <w:p w14:paraId="28005E86" w14:textId="77777777" w:rsidR="004B098B" w:rsidRPr="004B098B" w:rsidRDefault="004B098B" w:rsidP="004B098B"/>
    <w:p w14:paraId="23FB7A1A" w14:textId="58A9C7DE" w:rsidR="004B098B" w:rsidRDefault="004B098B" w:rsidP="004B098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Types of Annotation</w:t>
      </w:r>
    </w:p>
    <w:p w14:paraId="0187F3FE"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There are three types of annotations.</w:t>
      </w:r>
    </w:p>
    <w:p w14:paraId="57A801C2" w14:textId="77777777" w:rsidR="004B098B" w:rsidRDefault="004B098B" w:rsidP="004B098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Marker Annotation</w:t>
      </w:r>
    </w:p>
    <w:p w14:paraId="635848F1" w14:textId="77777777" w:rsidR="004B098B" w:rsidRDefault="004B098B" w:rsidP="004B098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Single-Value Annotation</w:t>
      </w:r>
    </w:p>
    <w:p w14:paraId="4CF32635" w14:textId="77777777" w:rsidR="004B098B" w:rsidRDefault="004B098B" w:rsidP="004B098B">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Multi-Value Annotation</w:t>
      </w:r>
    </w:p>
    <w:p w14:paraId="0B1CA3F8" w14:textId="2BFF0518" w:rsidR="004B098B" w:rsidRDefault="004B098B" w:rsidP="004B098B">
      <w:pPr>
        <w:pStyle w:val="Heading2"/>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t>1)</w:t>
      </w:r>
      <w:r>
        <w:rPr>
          <w:rFonts w:ascii="Helvetica" w:hAnsi="Helvetica" w:cs="Helvetica"/>
          <w:b/>
          <w:bCs/>
          <w:color w:val="610B4B"/>
          <w:sz w:val="32"/>
          <w:szCs w:val="32"/>
        </w:rPr>
        <w:t>Marker Annotation</w:t>
      </w:r>
    </w:p>
    <w:p w14:paraId="2F6610CE" w14:textId="77777777" w:rsidR="004B098B" w:rsidRPr="004B098B" w:rsidRDefault="004B098B" w:rsidP="004B098B"/>
    <w:p w14:paraId="2A9530BB" w14:textId="4418257C" w:rsidR="004B098B" w:rsidRDefault="004B098B" w:rsidP="004B098B">
      <w:pPr>
        <w:pStyle w:val="alt"/>
        <w:spacing w:before="0" w:beforeAutospacing="0" w:after="0" w:afterAutospacing="0"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An annotation that has no method, is called marker annotation. For example:</w:t>
      </w:r>
    </w:p>
    <w:p w14:paraId="1484FB77" w14:textId="77777777" w:rsidR="004B098B" w:rsidRDefault="004B098B" w:rsidP="004B098B">
      <w:pPr>
        <w:pStyle w:val="alt"/>
        <w:spacing w:before="0" w:beforeAutospacing="0" w:after="0" w:afterAutospacing="0" w:line="375" w:lineRule="atLeast"/>
        <w:jc w:val="both"/>
        <w:rPr>
          <w:rFonts w:ascii="Segoe UI" w:hAnsi="Segoe UI" w:cs="Segoe UI"/>
          <w:color w:val="333333"/>
          <w:shd w:val="clear" w:color="auto" w:fill="FFFFFF"/>
        </w:rPr>
      </w:pPr>
    </w:p>
    <w:p w14:paraId="7878855D" w14:textId="77777777" w:rsidR="004B098B" w:rsidRDefault="004B098B" w:rsidP="004B098B">
      <w:pPr>
        <w:pStyle w:val="alt"/>
        <w:spacing w:before="0" w:beforeAutospacing="0" w:after="0" w:afterAutospacing="0" w:line="375" w:lineRule="atLeast"/>
        <w:jc w:val="both"/>
        <w:rPr>
          <w:rFonts w:ascii="Segoe UI" w:hAnsi="Segoe UI" w:cs="Segoe UI"/>
          <w:color w:val="000000"/>
          <w:bdr w:val="none" w:sz="0" w:space="0" w:color="auto" w:frame="1"/>
        </w:rPr>
      </w:pPr>
      <w:r>
        <w:rPr>
          <w:rStyle w:val="keyword"/>
          <w:rFonts w:ascii="Segoe UI" w:eastAsiaTheme="majorEastAsia"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MyAnnotation</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69356F52" w14:textId="1F2FF833" w:rsidR="004B098B" w:rsidRDefault="004B098B" w:rsidP="004B098B">
      <w:pPr>
        <w:pStyle w:val="alt"/>
        <w:spacing w:before="0" w:beforeAutospacing="0" w:after="0" w:afterAutospacing="0"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The @Override and @Deprecated are marker annotations.</w:t>
      </w:r>
    </w:p>
    <w:p w14:paraId="6E389384" w14:textId="77777777" w:rsidR="004B098B" w:rsidRDefault="004B098B" w:rsidP="004B098B">
      <w:pPr>
        <w:pStyle w:val="alt"/>
        <w:spacing w:before="0" w:beforeAutospacing="0" w:after="0" w:afterAutospacing="0" w:line="375" w:lineRule="atLeast"/>
        <w:jc w:val="both"/>
        <w:rPr>
          <w:rFonts w:ascii="Segoe UI" w:hAnsi="Segoe UI" w:cs="Segoe UI"/>
          <w:color w:val="333333"/>
          <w:shd w:val="clear" w:color="auto" w:fill="FFFFFF"/>
        </w:rPr>
      </w:pPr>
    </w:p>
    <w:p w14:paraId="7B284D13" w14:textId="77777777" w:rsidR="004B098B" w:rsidRDefault="004B098B" w:rsidP="004B098B">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Single-Value Annotation</w:t>
      </w:r>
    </w:p>
    <w:p w14:paraId="5421CD88"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An annotation that has one method, is called single-value annotation. For example:</w:t>
      </w:r>
    </w:p>
    <w:p w14:paraId="4AABED66" w14:textId="77777777"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@interface</w:t>
      </w:r>
      <w:r w:rsidRPr="004B098B">
        <w:rPr>
          <w:rFonts w:ascii="Segoe UI" w:eastAsia="Times New Roman" w:hAnsi="Segoe UI" w:cs="Segoe UI"/>
          <w:color w:val="000000"/>
          <w:kern w:val="0"/>
          <w:sz w:val="24"/>
          <w:szCs w:val="24"/>
          <w:bdr w:val="none" w:sz="0" w:space="0" w:color="auto" w:frame="1"/>
          <w:lang w:eastAsia="en-IN"/>
          <w14:ligatures w14:val="none"/>
        </w:rPr>
        <w:t> </w:t>
      </w:r>
      <w:proofErr w:type="spellStart"/>
      <w:r w:rsidRPr="004B098B">
        <w:rPr>
          <w:rFonts w:ascii="Segoe UI" w:eastAsia="Times New Roman" w:hAnsi="Segoe UI" w:cs="Segoe UI"/>
          <w:color w:val="000000"/>
          <w:kern w:val="0"/>
          <w:sz w:val="24"/>
          <w:szCs w:val="24"/>
          <w:bdr w:val="none" w:sz="0" w:space="0" w:color="auto" w:frame="1"/>
          <w:lang w:eastAsia="en-IN"/>
          <w14:ligatures w14:val="none"/>
        </w:rPr>
        <w:t>MyAnnotation</w:t>
      </w:r>
      <w:proofErr w:type="spellEnd"/>
    </w:p>
    <w:p w14:paraId="0DEC8C27" w14:textId="0B68B31C"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46C97D39"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w:t>
      </w:r>
      <w:r w:rsidRPr="004B098B">
        <w:rPr>
          <w:rFonts w:ascii="Segoe UI" w:eastAsia="Times New Roman" w:hAnsi="Segoe UI" w:cs="Segoe UI"/>
          <w:color w:val="000000"/>
          <w:kern w:val="0"/>
          <w:sz w:val="24"/>
          <w:szCs w:val="24"/>
          <w:bdr w:val="none" w:sz="0" w:space="0" w:color="auto" w:frame="1"/>
          <w:lang w:eastAsia="en-IN"/>
          <w14:ligatures w14:val="none"/>
        </w:rPr>
        <w:t> </w:t>
      </w:r>
      <w:proofErr w:type="gramStart"/>
      <w:r w:rsidRPr="004B098B">
        <w:rPr>
          <w:rFonts w:ascii="Segoe UI" w:eastAsia="Times New Roman" w:hAnsi="Segoe UI" w:cs="Segoe UI"/>
          <w:color w:val="000000"/>
          <w:kern w:val="0"/>
          <w:sz w:val="24"/>
          <w:szCs w:val="24"/>
          <w:bdr w:val="none" w:sz="0" w:space="0" w:color="auto" w:frame="1"/>
          <w:lang w:eastAsia="en-IN"/>
          <w14:ligatures w14:val="none"/>
        </w:rPr>
        <w:t>value(</w:t>
      </w:r>
      <w:proofErr w:type="gramEnd"/>
      <w:r w:rsidRPr="004B098B">
        <w:rPr>
          <w:rFonts w:ascii="Segoe UI" w:eastAsia="Times New Roman" w:hAnsi="Segoe UI" w:cs="Segoe UI"/>
          <w:color w:val="000000"/>
          <w:kern w:val="0"/>
          <w:sz w:val="24"/>
          <w:szCs w:val="24"/>
          <w:bdr w:val="none" w:sz="0" w:space="0" w:color="auto" w:frame="1"/>
          <w:lang w:eastAsia="en-IN"/>
          <w14:ligatures w14:val="none"/>
        </w:rPr>
        <w:t>);  </w:t>
      </w:r>
    </w:p>
    <w:p w14:paraId="4CC9C064" w14:textId="384D0E8C"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w:t>
      </w:r>
    </w:p>
    <w:p w14:paraId="5129B48D" w14:textId="77777777" w:rsidR="004B098B" w:rsidRPr="004B098B" w:rsidRDefault="004B098B" w:rsidP="004B098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B098B">
        <w:rPr>
          <w:rFonts w:ascii="Segoe UI" w:eastAsia="Times New Roman" w:hAnsi="Segoe UI" w:cs="Segoe UI"/>
          <w:color w:val="333333"/>
          <w:kern w:val="0"/>
          <w:sz w:val="24"/>
          <w:szCs w:val="24"/>
          <w:lang w:eastAsia="en-IN"/>
          <w14:ligatures w14:val="none"/>
        </w:rPr>
        <w:t>We can provide the default value also. For example:</w:t>
      </w:r>
    </w:p>
    <w:p w14:paraId="293CD1CD" w14:textId="77777777"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@interface</w:t>
      </w:r>
      <w:r w:rsidRPr="004B098B">
        <w:rPr>
          <w:rFonts w:ascii="Segoe UI" w:eastAsia="Times New Roman" w:hAnsi="Segoe UI" w:cs="Segoe UI"/>
          <w:color w:val="000000"/>
          <w:kern w:val="0"/>
          <w:sz w:val="24"/>
          <w:szCs w:val="24"/>
          <w:bdr w:val="none" w:sz="0" w:space="0" w:color="auto" w:frame="1"/>
          <w:lang w:eastAsia="en-IN"/>
          <w14:ligatures w14:val="none"/>
        </w:rPr>
        <w:t> </w:t>
      </w:r>
      <w:proofErr w:type="spellStart"/>
      <w:r w:rsidRPr="004B098B">
        <w:rPr>
          <w:rFonts w:ascii="Segoe UI" w:eastAsia="Times New Roman" w:hAnsi="Segoe UI" w:cs="Segoe UI"/>
          <w:color w:val="000000"/>
          <w:kern w:val="0"/>
          <w:sz w:val="24"/>
          <w:szCs w:val="24"/>
          <w:bdr w:val="none" w:sz="0" w:space="0" w:color="auto" w:frame="1"/>
          <w:lang w:eastAsia="en-IN"/>
          <w14:ligatures w14:val="none"/>
        </w:rPr>
        <w:t>MyAnnotation</w:t>
      </w:r>
      <w:proofErr w:type="spellEnd"/>
    </w:p>
    <w:p w14:paraId="480064FB" w14:textId="03DF5141"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522ED044"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w:t>
      </w:r>
      <w:r w:rsidRPr="004B098B">
        <w:rPr>
          <w:rFonts w:ascii="Segoe UI" w:eastAsia="Times New Roman" w:hAnsi="Segoe UI" w:cs="Segoe UI"/>
          <w:color w:val="000000"/>
          <w:kern w:val="0"/>
          <w:sz w:val="24"/>
          <w:szCs w:val="24"/>
          <w:bdr w:val="none" w:sz="0" w:space="0" w:color="auto" w:frame="1"/>
          <w:lang w:eastAsia="en-IN"/>
          <w14:ligatures w14:val="none"/>
        </w:rPr>
        <w:t> </w:t>
      </w:r>
      <w:proofErr w:type="gramStart"/>
      <w:r w:rsidRPr="004B098B">
        <w:rPr>
          <w:rFonts w:ascii="Segoe UI" w:eastAsia="Times New Roman" w:hAnsi="Segoe UI" w:cs="Segoe UI"/>
          <w:color w:val="000000"/>
          <w:kern w:val="0"/>
          <w:sz w:val="24"/>
          <w:szCs w:val="24"/>
          <w:bdr w:val="none" w:sz="0" w:space="0" w:color="auto" w:frame="1"/>
          <w:lang w:eastAsia="en-IN"/>
          <w14:ligatures w14:val="none"/>
        </w:rPr>
        <w:t>value(</w:t>
      </w:r>
      <w:proofErr w:type="gramEnd"/>
      <w:r w:rsidRPr="004B098B">
        <w:rPr>
          <w:rFonts w:ascii="Segoe UI" w:eastAsia="Times New Roman" w:hAnsi="Segoe UI" w:cs="Segoe UI"/>
          <w:color w:val="000000"/>
          <w:kern w:val="0"/>
          <w:sz w:val="24"/>
          <w:szCs w:val="24"/>
          <w:bdr w:val="none" w:sz="0" w:space="0" w:color="auto" w:frame="1"/>
          <w:lang w:eastAsia="en-IN"/>
          <w14:ligatures w14:val="none"/>
        </w:rPr>
        <w:t>) </w:t>
      </w:r>
      <w:r w:rsidRPr="004B098B">
        <w:rPr>
          <w:rFonts w:ascii="Segoe UI" w:eastAsia="Times New Roman" w:hAnsi="Segoe UI" w:cs="Segoe UI"/>
          <w:b/>
          <w:bCs/>
          <w:color w:val="006699"/>
          <w:kern w:val="0"/>
          <w:sz w:val="24"/>
          <w:szCs w:val="24"/>
          <w:bdr w:val="none" w:sz="0" w:space="0" w:color="auto" w:frame="1"/>
          <w:lang w:eastAsia="en-IN"/>
          <w14:ligatures w14:val="none"/>
        </w:rPr>
        <w:t>default</w:t>
      </w:r>
      <w:r w:rsidRPr="004B098B">
        <w:rPr>
          <w:rFonts w:ascii="Segoe UI" w:eastAsia="Times New Roman" w:hAnsi="Segoe UI" w:cs="Segoe UI"/>
          <w:color w:val="000000"/>
          <w:kern w:val="0"/>
          <w:sz w:val="24"/>
          <w:szCs w:val="24"/>
          <w:bdr w:val="none" w:sz="0" w:space="0" w:color="auto" w:frame="1"/>
          <w:lang w:eastAsia="en-IN"/>
          <w14:ligatures w14:val="none"/>
        </w:rPr>
        <w:t> </w:t>
      </w:r>
      <w:r w:rsidRPr="004B098B">
        <w:rPr>
          <w:rFonts w:ascii="Segoe UI" w:eastAsia="Times New Roman" w:hAnsi="Segoe UI" w:cs="Segoe UI"/>
          <w:color w:val="C00000"/>
          <w:kern w:val="0"/>
          <w:sz w:val="24"/>
          <w:szCs w:val="24"/>
          <w:bdr w:val="none" w:sz="0" w:space="0" w:color="auto" w:frame="1"/>
          <w:lang w:eastAsia="en-IN"/>
          <w14:ligatures w14:val="none"/>
        </w:rPr>
        <w:t>0</w:t>
      </w:r>
      <w:r w:rsidRPr="004B098B">
        <w:rPr>
          <w:rFonts w:ascii="Segoe UI" w:eastAsia="Times New Roman" w:hAnsi="Segoe UI" w:cs="Segoe UI"/>
          <w:color w:val="000000"/>
          <w:kern w:val="0"/>
          <w:sz w:val="24"/>
          <w:szCs w:val="24"/>
          <w:bdr w:val="none" w:sz="0" w:space="0" w:color="auto" w:frame="1"/>
          <w:lang w:eastAsia="en-IN"/>
          <w14:ligatures w14:val="none"/>
        </w:rPr>
        <w:t>;  </w:t>
      </w:r>
    </w:p>
    <w:p w14:paraId="27A311DE" w14:textId="77777777" w:rsidR="004B098B" w:rsidRDefault="004B098B" w:rsidP="004B098B">
      <w:pPr>
        <w:spacing w:after="12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w:t>
      </w:r>
    </w:p>
    <w:p w14:paraId="7FB6E7F5" w14:textId="77777777" w:rsidR="004B098B" w:rsidRDefault="004B098B" w:rsidP="004B098B">
      <w:pPr>
        <w:spacing w:after="120" w:line="375" w:lineRule="atLeast"/>
        <w:jc w:val="both"/>
        <w:rPr>
          <w:rFonts w:ascii="Segoe UI" w:eastAsia="Times New Roman" w:hAnsi="Segoe UI" w:cs="Segoe UI"/>
          <w:color w:val="000000"/>
          <w:kern w:val="0"/>
          <w:sz w:val="24"/>
          <w:szCs w:val="24"/>
          <w:bdr w:val="none" w:sz="0" w:space="0" w:color="auto" w:frame="1"/>
          <w:lang w:eastAsia="en-IN"/>
          <w14:ligatures w14:val="none"/>
        </w:rPr>
      </w:pPr>
    </w:p>
    <w:p w14:paraId="76596950" w14:textId="77777777" w:rsidR="004B098B" w:rsidRDefault="004B098B" w:rsidP="004B098B">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How to apply Single-Value Annotation</w:t>
      </w:r>
    </w:p>
    <w:p w14:paraId="5F2A135A" w14:textId="77777777" w:rsidR="004B098B" w:rsidRDefault="004B098B" w:rsidP="004B098B">
      <w:pPr>
        <w:pStyle w:val="NormalWeb"/>
        <w:shd w:val="clear" w:color="auto" w:fill="FFFFFF"/>
        <w:jc w:val="both"/>
        <w:rPr>
          <w:rFonts w:ascii="Segoe UI" w:hAnsi="Segoe UI" w:cs="Segoe UI"/>
          <w:color w:val="333333"/>
        </w:rPr>
      </w:pPr>
      <w:r>
        <w:rPr>
          <w:rFonts w:ascii="Segoe UI" w:hAnsi="Segoe UI" w:cs="Segoe UI"/>
          <w:color w:val="333333"/>
        </w:rPr>
        <w:t>Let's see the code to apply the single value annotation.</w:t>
      </w:r>
    </w:p>
    <w:p w14:paraId="6C35561C" w14:textId="77777777" w:rsidR="004B098B" w:rsidRDefault="004B098B" w:rsidP="004B098B">
      <w:pPr>
        <w:pStyle w:val="alt"/>
        <w:spacing w:before="0" w:beforeAutospacing="0" w:after="0" w:afterAutospacing="0" w:line="375" w:lineRule="atLeast"/>
        <w:jc w:val="both"/>
        <w:rPr>
          <w:rFonts w:ascii="Segoe UI" w:hAnsi="Segoe UI" w:cs="Segoe UI"/>
          <w:color w:val="000000"/>
        </w:rPr>
      </w:pPr>
      <w:r>
        <w:rPr>
          <w:rStyle w:val="annotation"/>
          <w:rFonts w:ascii="Segoe UI" w:hAnsi="Segoe UI" w:cs="Segoe UI"/>
          <w:color w:val="646464"/>
          <w:bdr w:val="none" w:sz="0" w:space="0" w:color="auto" w:frame="1"/>
        </w:rPr>
        <w:t>@MyAnnotation</w:t>
      </w:r>
      <w:r>
        <w:rPr>
          <w:rFonts w:ascii="Segoe UI" w:hAnsi="Segoe UI" w:cs="Segoe UI"/>
          <w:color w:val="000000"/>
          <w:bdr w:val="none" w:sz="0" w:space="0" w:color="auto" w:frame="1"/>
        </w:rPr>
        <w:t>(value=</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  </w:t>
      </w:r>
    </w:p>
    <w:p w14:paraId="68F8ADCC" w14:textId="35F128CC" w:rsidR="004B098B" w:rsidRPr="004B098B" w:rsidRDefault="004B098B" w:rsidP="004B098B">
      <w:pPr>
        <w:spacing w:after="12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132A20A6" w14:textId="77777777"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p>
    <w:p w14:paraId="3892EEDF" w14:textId="77777777" w:rsidR="004B098B" w:rsidRDefault="004B098B" w:rsidP="004B098B">
      <w:pPr>
        <w:pStyle w:val="Heading2"/>
        <w:shd w:val="clear" w:color="auto" w:fill="FFFFFF"/>
        <w:spacing w:line="312" w:lineRule="atLeast"/>
        <w:jc w:val="both"/>
        <w:rPr>
          <w:rFonts w:ascii="Helvetica" w:hAnsi="Helvetica" w:cs="Helvetica"/>
          <w:b/>
          <w:bCs/>
          <w:color w:val="610B4B"/>
          <w:sz w:val="32"/>
          <w:szCs w:val="32"/>
        </w:rPr>
      </w:pPr>
      <w:r>
        <w:rPr>
          <w:rFonts w:ascii="Helvetica" w:hAnsi="Helvetica" w:cs="Helvetica"/>
          <w:b/>
          <w:bCs/>
          <w:color w:val="610B4B"/>
          <w:sz w:val="32"/>
          <w:szCs w:val="32"/>
        </w:rPr>
        <w:lastRenderedPageBreak/>
        <w:t>3) Multi-Value Annotation</w:t>
      </w:r>
    </w:p>
    <w:p w14:paraId="5B83F0F8" w14:textId="77777777" w:rsidR="004B098B" w:rsidRPr="004B098B" w:rsidRDefault="004B098B" w:rsidP="004B098B"/>
    <w:p w14:paraId="3AD5D15E" w14:textId="18BD5739"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Pr>
          <w:rFonts w:ascii="Segoe UI" w:hAnsi="Segoe UI" w:cs="Segoe UI"/>
          <w:color w:val="333333"/>
          <w:shd w:val="clear" w:color="auto" w:fill="FFFFFF"/>
        </w:rPr>
        <w:t xml:space="preserve">An annotation that has more than one method, is called </w:t>
      </w:r>
      <w:proofErr w:type="gramStart"/>
      <w:r>
        <w:rPr>
          <w:rFonts w:ascii="Segoe UI" w:hAnsi="Segoe UI" w:cs="Segoe UI"/>
          <w:color w:val="333333"/>
          <w:shd w:val="clear" w:color="auto" w:fill="FFFFFF"/>
        </w:rPr>
        <w:t>Multi-Value</w:t>
      </w:r>
      <w:proofErr w:type="gramEnd"/>
      <w:r>
        <w:rPr>
          <w:rFonts w:ascii="Segoe UI" w:hAnsi="Segoe UI" w:cs="Segoe UI"/>
          <w:color w:val="333333"/>
          <w:shd w:val="clear" w:color="auto" w:fill="FFFFFF"/>
        </w:rPr>
        <w:t xml:space="preserve"> annotation. For example:</w:t>
      </w:r>
      <w:r w:rsidRPr="004B098B">
        <w:rPr>
          <w:rFonts w:ascii="Segoe UI" w:eastAsia="Times New Roman" w:hAnsi="Segoe UI" w:cs="Segoe UI"/>
          <w:color w:val="000000"/>
          <w:kern w:val="0"/>
          <w:sz w:val="24"/>
          <w:szCs w:val="24"/>
          <w:bdr w:val="none" w:sz="0" w:space="0" w:color="auto" w:frame="1"/>
          <w:lang w:eastAsia="en-IN"/>
          <w14:ligatures w14:val="none"/>
        </w:rPr>
        <w:t> </w:t>
      </w:r>
    </w:p>
    <w:p w14:paraId="5B037349" w14:textId="77777777"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@interface</w:t>
      </w:r>
      <w:r w:rsidRPr="004B098B">
        <w:rPr>
          <w:rFonts w:ascii="Segoe UI" w:eastAsia="Times New Roman" w:hAnsi="Segoe UI" w:cs="Segoe UI"/>
          <w:color w:val="000000"/>
          <w:kern w:val="0"/>
          <w:sz w:val="24"/>
          <w:szCs w:val="24"/>
          <w:bdr w:val="none" w:sz="0" w:space="0" w:color="auto" w:frame="1"/>
          <w:lang w:eastAsia="en-IN"/>
          <w14:ligatures w14:val="none"/>
        </w:rPr>
        <w:t> </w:t>
      </w:r>
      <w:proofErr w:type="spellStart"/>
      <w:r w:rsidRPr="004B098B">
        <w:rPr>
          <w:rFonts w:ascii="Segoe UI" w:eastAsia="Times New Roman" w:hAnsi="Segoe UI" w:cs="Segoe UI"/>
          <w:color w:val="000000"/>
          <w:kern w:val="0"/>
          <w:sz w:val="24"/>
          <w:szCs w:val="24"/>
          <w:bdr w:val="none" w:sz="0" w:space="0" w:color="auto" w:frame="1"/>
          <w:lang w:eastAsia="en-IN"/>
          <w14:ligatures w14:val="none"/>
        </w:rPr>
        <w:t>MyAnnotation</w:t>
      </w:r>
      <w:proofErr w:type="spellEnd"/>
    </w:p>
    <w:p w14:paraId="25233891" w14:textId="10D1C872"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533DCA32"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w:t>
      </w:r>
      <w:r w:rsidRPr="004B098B">
        <w:rPr>
          <w:rFonts w:ascii="Segoe UI" w:eastAsia="Times New Roman" w:hAnsi="Segoe UI" w:cs="Segoe UI"/>
          <w:color w:val="000000"/>
          <w:kern w:val="0"/>
          <w:sz w:val="24"/>
          <w:szCs w:val="24"/>
          <w:bdr w:val="none" w:sz="0" w:space="0" w:color="auto" w:frame="1"/>
          <w:lang w:eastAsia="en-IN"/>
          <w14:ligatures w14:val="none"/>
        </w:rPr>
        <w:t> value1();  </w:t>
      </w:r>
    </w:p>
    <w:p w14:paraId="0482D0DC"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String value2();  </w:t>
      </w:r>
    </w:p>
    <w:p w14:paraId="29934298"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String value3();  </w:t>
      </w:r>
    </w:p>
    <w:p w14:paraId="116E7D50"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56CA3376"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720D0C64" w14:textId="77777777" w:rsidR="004B098B" w:rsidRPr="004B098B" w:rsidRDefault="004B098B" w:rsidP="004B098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4B098B">
        <w:rPr>
          <w:rFonts w:ascii="Segoe UI" w:eastAsia="Times New Roman" w:hAnsi="Segoe UI" w:cs="Segoe UI"/>
          <w:color w:val="333333"/>
          <w:kern w:val="0"/>
          <w:sz w:val="24"/>
          <w:szCs w:val="24"/>
          <w:lang w:eastAsia="en-IN"/>
          <w14:ligatures w14:val="none"/>
        </w:rPr>
        <w:t>We can provide the default value also. For example:</w:t>
      </w:r>
    </w:p>
    <w:p w14:paraId="546B274C" w14:textId="77777777" w:rsidR="004B098B" w:rsidRDefault="004B098B" w:rsidP="004B098B">
      <w:pPr>
        <w:spacing w:after="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@interface</w:t>
      </w:r>
      <w:r w:rsidRPr="004B098B">
        <w:rPr>
          <w:rFonts w:ascii="Segoe UI" w:eastAsia="Times New Roman" w:hAnsi="Segoe UI" w:cs="Segoe UI"/>
          <w:color w:val="000000"/>
          <w:kern w:val="0"/>
          <w:sz w:val="24"/>
          <w:szCs w:val="24"/>
          <w:bdr w:val="none" w:sz="0" w:space="0" w:color="auto" w:frame="1"/>
          <w:lang w:eastAsia="en-IN"/>
          <w14:ligatures w14:val="none"/>
        </w:rPr>
        <w:t> </w:t>
      </w:r>
      <w:proofErr w:type="spellStart"/>
      <w:r w:rsidRPr="004B098B">
        <w:rPr>
          <w:rFonts w:ascii="Segoe UI" w:eastAsia="Times New Roman" w:hAnsi="Segoe UI" w:cs="Segoe UI"/>
          <w:color w:val="000000"/>
          <w:kern w:val="0"/>
          <w:sz w:val="24"/>
          <w:szCs w:val="24"/>
          <w:bdr w:val="none" w:sz="0" w:space="0" w:color="auto" w:frame="1"/>
          <w:lang w:eastAsia="en-IN"/>
          <w14:ligatures w14:val="none"/>
        </w:rPr>
        <w:t>MyAnnotation</w:t>
      </w:r>
      <w:proofErr w:type="spellEnd"/>
    </w:p>
    <w:p w14:paraId="79A14B55" w14:textId="59A2C4F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  </w:t>
      </w:r>
    </w:p>
    <w:p w14:paraId="3BD3E5E7"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b/>
          <w:bCs/>
          <w:color w:val="006699"/>
          <w:kern w:val="0"/>
          <w:sz w:val="24"/>
          <w:szCs w:val="24"/>
          <w:bdr w:val="none" w:sz="0" w:space="0" w:color="auto" w:frame="1"/>
          <w:lang w:eastAsia="en-IN"/>
          <w14:ligatures w14:val="none"/>
        </w:rPr>
        <w:t>int</w:t>
      </w:r>
      <w:r w:rsidRPr="004B098B">
        <w:rPr>
          <w:rFonts w:ascii="Segoe UI" w:eastAsia="Times New Roman" w:hAnsi="Segoe UI" w:cs="Segoe UI"/>
          <w:color w:val="000000"/>
          <w:kern w:val="0"/>
          <w:sz w:val="24"/>
          <w:szCs w:val="24"/>
          <w:bdr w:val="none" w:sz="0" w:space="0" w:color="auto" w:frame="1"/>
          <w:lang w:eastAsia="en-IN"/>
          <w14:ligatures w14:val="none"/>
        </w:rPr>
        <w:t> value1() </w:t>
      </w:r>
      <w:r w:rsidRPr="004B098B">
        <w:rPr>
          <w:rFonts w:ascii="Segoe UI" w:eastAsia="Times New Roman" w:hAnsi="Segoe UI" w:cs="Segoe UI"/>
          <w:b/>
          <w:bCs/>
          <w:color w:val="006699"/>
          <w:kern w:val="0"/>
          <w:sz w:val="24"/>
          <w:szCs w:val="24"/>
          <w:bdr w:val="none" w:sz="0" w:space="0" w:color="auto" w:frame="1"/>
          <w:lang w:eastAsia="en-IN"/>
          <w14:ligatures w14:val="none"/>
        </w:rPr>
        <w:t>default</w:t>
      </w:r>
      <w:r w:rsidRPr="004B098B">
        <w:rPr>
          <w:rFonts w:ascii="Segoe UI" w:eastAsia="Times New Roman" w:hAnsi="Segoe UI" w:cs="Segoe UI"/>
          <w:color w:val="000000"/>
          <w:kern w:val="0"/>
          <w:sz w:val="24"/>
          <w:szCs w:val="24"/>
          <w:bdr w:val="none" w:sz="0" w:space="0" w:color="auto" w:frame="1"/>
          <w:lang w:eastAsia="en-IN"/>
          <w14:ligatures w14:val="none"/>
        </w:rPr>
        <w:t> </w:t>
      </w:r>
      <w:r w:rsidRPr="004B098B">
        <w:rPr>
          <w:rFonts w:ascii="Segoe UI" w:eastAsia="Times New Roman" w:hAnsi="Segoe UI" w:cs="Segoe UI"/>
          <w:color w:val="C00000"/>
          <w:kern w:val="0"/>
          <w:sz w:val="24"/>
          <w:szCs w:val="24"/>
          <w:bdr w:val="none" w:sz="0" w:space="0" w:color="auto" w:frame="1"/>
          <w:lang w:eastAsia="en-IN"/>
          <w14:ligatures w14:val="none"/>
        </w:rPr>
        <w:t>1</w:t>
      </w:r>
      <w:r w:rsidRPr="004B098B">
        <w:rPr>
          <w:rFonts w:ascii="Segoe UI" w:eastAsia="Times New Roman" w:hAnsi="Segoe UI" w:cs="Segoe UI"/>
          <w:color w:val="000000"/>
          <w:kern w:val="0"/>
          <w:sz w:val="24"/>
          <w:szCs w:val="24"/>
          <w:bdr w:val="none" w:sz="0" w:space="0" w:color="auto" w:frame="1"/>
          <w:lang w:eastAsia="en-IN"/>
          <w14:ligatures w14:val="none"/>
        </w:rPr>
        <w:t>;  </w:t>
      </w:r>
    </w:p>
    <w:p w14:paraId="4B27A9A8"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String value2() </w:t>
      </w:r>
      <w:r w:rsidRPr="004B098B">
        <w:rPr>
          <w:rFonts w:ascii="Segoe UI" w:eastAsia="Times New Roman" w:hAnsi="Segoe UI" w:cs="Segoe UI"/>
          <w:b/>
          <w:bCs/>
          <w:color w:val="006699"/>
          <w:kern w:val="0"/>
          <w:sz w:val="24"/>
          <w:szCs w:val="24"/>
          <w:bdr w:val="none" w:sz="0" w:space="0" w:color="auto" w:frame="1"/>
          <w:lang w:eastAsia="en-IN"/>
          <w14:ligatures w14:val="none"/>
        </w:rPr>
        <w:t>default</w:t>
      </w:r>
      <w:r w:rsidRPr="004B098B">
        <w:rPr>
          <w:rFonts w:ascii="Segoe UI" w:eastAsia="Times New Roman" w:hAnsi="Segoe UI" w:cs="Segoe UI"/>
          <w:color w:val="000000"/>
          <w:kern w:val="0"/>
          <w:sz w:val="24"/>
          <w:szCs w:val="24"/>
          <w:bdr w:val="none" w:sz="0" w:space="0" w:color="auto" w:frame="1"/>
          <w:lang w:eastAsia="en-IN"/>
          <w14:ligatures w14:val="none"/>
        </w:rPr>
        <w:t> </w:t>
      </w:r>
      <w:r w:rsidRPr="004B098B">
        <w:rPr>
          <w:rFonts w:ascii="Segoe UI" w:eastAsia="Times New Roman" w:hAnsi="Segoe UI" w:cs="Segoe UI"/>
          <w:color w:val="0000FF"/>
          <w:kern w:val="0"/>
          <w:sz w:val="24"/>
          <w:szCs w:val="24"/>
          <w:bdr w:val="none" w:sz="0" w:space="0" w:color="auto" w:frame="1"/>
          <w:lang w:eastAsia="en-IN"/>
          <w14:ligatures w14:val="none"/>
        </w:rPr>
        <w:t>""</w:t>
      </w:r>
      <w:r w:rsidRPr="004B098B">
        <w:rPr>
          <w:rFonts w:ascii="Segoe UI" w:eastAsia="Times New Roman" w:hAnsi="Segoe UI" w:cs="Segoe UI"/>
          <w:color w:val="000000"/>
          <w:kern w:val="0"/>
          <w:sz w:val="24"/>
          <w:szCs w:val="24"/>
          <w:bdr w:val="none" w:sz="0" w:space="0" w:color="auto" w:frame="1"/>
          <w:lang w:eastAsia="en-IN"/>
          <w14:ligatures w14:val="none"/>
        </w:rPr>
        <w:t>;  </w:t>
      </w:r>
    </w:p>
    <w:p w14:paraId="4BA46A99" w14:textId="77777777" w:rsidR="004B098B" w:rsidRPr="004B098B" w:rsidRDefault="004B098B" w:rsidP="004B098B">
      <w:pPr>
        <w:spacing w:after="0" w:line="375" w:lineRule="atLeast"/>
        <w:jc w:val="both"/>
        <w:rPr>
          <w:rFonts w:ascii="Segoe UI" w:eastAsia="Times New Roman" w:hAnsi="Segoe UI" w:cs="Segoe UI"/>
          <w:color w:val="000000"/>
          <w:kern w:val="0"/>
          <w:sz w:val="24"/>
          <w:szCs w:val="24"/>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String value3() </w:t>
      </w:r>
      <w:r w:rsidRPr="004B098B">
        <w:rPr>
          <w:rFonts w:ascii="Segoe UI" w:eastAsia="Times New Roman" w:hAnsi="Segoe UI" w:cs="Segoe UI"/>
          <w:b/>
          <w:bCs/>
          <w:color w:val="006699"/>
          <w:kern w:val="0"/>
          <w:sz w:val="24"/>
          <w:szCs w:val="24"/>
          <w:bdr w:val="none" w:sz="0" w:space="0" w:color="auto" w:frame="1"/>
          <w:lang w:eastAsia="en-IN"/>
          <w14:ligatures w14:val="none"/>
        </w:rPr>
        <w:t>default</w:t>
      </w:r>
      <w:r w:rsidRPr="004B098B">
        <w:rPr>
          <w:rFonts w:ascii="Segoe UI" w:eastAsia="Times New Roman" w:hAnsi="Segoe UI" w:cs="Segoe UI"/>
          <w:color w:val="000000"/>
          <w:kern w:val="0"/>
          <w:sz w:val="24"/>
          <w:szCs w:val="24"/>
          <w:bdr w:val="none" w:sz="0" w:space="0" w:color="auto" w:frame="1"/>
          <w:lang w:eastAsia="en-IN"/>
          <w14:ligatures w14:val="none"/>
        </w:rPr>
        <w:t> </w:t>
      </w:r>
      <w:r w:rsidRPr="004B098B">
        <w:rPr>
          <w:rFonts w:ascii="Segoe UI" w:eastAsia="Times New Roman" w:hAnsi="Segoe UI" w:cs="Segoe UI"/>
          <w:color w:val="0000FF"/>
          <w:kern w:val="0"/>
          <w:sz w:val="24"/>
          <w:szCs w:val="24"/>
          <w:bdr w:val="none" w:sz="0" w:space="0" w:color="auto" w:frame="1"/>
          <w:lang w:eastAsia="en-IN"/>
          <w14:ligatures w14:val="none"/>
        </w:rPr>
        <w:t>"</w:t>
      </w:r>
      <w:proofErr w:type="spellStart"/>
      <w:r w:rsidRPr="004B098B">
        <w:rPr>
          <w:rFonts w:ascii="Segoe UI" w:eastAsia="Times New Roman" w:hAnsi="Segoe UI" w:cs="Segoe UI"/>
          <w:color w:val="0000FF"/>
          <w:kern w:val="0"/>
          <w:sz w:val="24"/>
          <w:szCs w:val="24"/>
          <w:bdr w:val="none" w:sz="0" w:space="0" w:color="auto" w:frame="1"/>
          <w:lang w:eastAsia="en-IN"/>
          <w14:ligatures w14:val="none"/>
        </w:rPr>
        <w:t>xyz</w:t>
      </w:r>
      <w:proofErr w:type="spellEnd"/>
      <w:r w:rsidRPr="004B098B">
        <w:rPr>
          <w:rFonts w:ascii="Segoe UI" w:eastAsia="Times New Roman" w:hAnsi="Segoe UI" w:cs="Segoe UI"/>
          <w:color w:val="0000FF"/>
          <w:kern w:val="0"/>
          <w:sz w:val="24"/>
          <w:szCs w:val="24"/>
          <w:bdr w:val="none" w:sz="0" w:space="0" w:color="auto" w:frame="1"/>
          <w:lang w:eastAsia="en-IN"/>
          <w14:ligatures w14:val="none"/>
        </w:rPr>
        <w:t>"</w:t>
      </w:r>
      <w:r w:rsidRPr="004B098B">
        <w:rPr>
          <w:rFonts w:ascii="Segoe UI" w:eastAsia="Times New Roman" w:hAnsi="Segoe UI" w:cs="Segoe UI"/>
          <w:color w:val="000000"/>
          <w:kern w:val="0"/>
          <w:sz w:val="24"/>
          <w:szCs w:val="24"/>
          <w:bdr w:val="none" w:sz="0" w:space="0" w:color="auto" w:frame="1"/>
          <w:lang w:eastAsia="en-IN"/>
          <w14:ligatures w14:val="none"/>
        </w:rPr>
        <w:t>;  </w:t>
      </w:r>
    </w:p>
    <w:p w14:paraId="0B9016CD" w14:textId="77777777" w:rsidR="004B098B" w:rsidRDefault="004B098B" w:rsidP="004B098B">
      <w:pPr>
        <w:spacing w:after="120" w:line="375" w:lineRule="atLeast"/>
        <w:jc w:val="both"/>
        <w:rPr>
          <w:rFonts w:ascii="Segoe UI" w:eastAsia="Times New Roman" w:hAnsi="Segoe UI" w:cs="Segoe UI"/>
          <w:color w:val="000000"/>
          <w:kern w:val="0"/>
          <w:sz w:val="24"/>
          <w:szCs w:val="24"/>
          <w:bdr w:val="none" w:sz="0" w:space="0" w:color="auto" w:frame="1"/>
          <w:lang w:eastAsia="en-IN"/>
          <w14:ligatures w14:val="none"/>
        </w:rPr>
      </w:pPr>
      <w:r w:rsidRPr="004B098B">
        <w:rPr>
          <w:rFonts w:ascii="Segoe UI" w:eastAsia="Times New Roman" w:hAnsi="Segoe UI" w:cs="Segoe UI"/>
          <w:color w:val="000000"/>
          <w:kern w:val="0"/>
          <w:sz w:val="24"/>
          <w:szCs w:val="24"/>
          <w:bdr w:val="none" w:sz="0" w:space="0" w:color="auto" w:frame="1"/>
          <w:lang w:eastAsia="en-IN"/>
          <w14:ligatures w14:val="none"/>
        </w:rPr>
        <w:t>}</w:t>
      </w:r>
    </w:p>
    <w:p w14:paraId="5315E980" w14:textId="77777777" w:rsidR="004B098B" w:rsidRDefault="004B098B" w:rsidP="004B098B">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How to apply Multi-Value Annotation</w:t>
      </w:r>
    </w:p>
    <w:p w14:paraId="1840A88C" w14:textId="77777777" w:rsidR="004B098B" w:rsidRDefault="004B098B" w:rsidP="004B098B">
      <w:pPr>
        <w:pStyle w:val="alt"/>
        <w:spacing w:before="0" w:beforeAutospacing="0" w:after="0" w:afterAutospacing="0" w:line="375" w:lineRule="atLeast"/>
        <w:jc w:val="both"/>
        <w:rPr>
          <w:rFonts w:ascii="Segoe UI" w:hAnsi="Segoe UI" w:cs="Segoe UI"/>
          <w:color w:val="000000"/>
          <w:bdr w:val="none" w:sz="0" w:space="0" w:color="auto" w:frame="1"/>
        </w:rPr>
      </w:pPr>
      <w:r>
        <w:rPr>
          <w:rStyle w:val="annotation"/>
          <w:rFonts w:ascii="Segoe UI" w:eastAsiaTheme="majorEastAsia" w:hAnsi="Segoe UI" w:cs="Segoe UI"/>
          <w:color w:val="646464"/>
          <w:bdr w:val="none" w:sz="0" w:space="0" w:color="auto" w:frame="1"/>
        </w:rPr>
        <w:t>@</w:t>
      </w:r>
      <w:proofErr w:type="gramStart"/>
      <w:r>
        <w:rPr>
          <w:rStyle w:val="annotation"/>
          <w:rFonts w:ascii="Segoe UI" w:eastAsiaTheme="majorEastAsia" w:hAnsi="Segoe UI" w:cs="Segoe UI"/>
          <w:color w:val="646464"/>
          <w:bdr w:val="none" w:sz="0" w:space="0" w:color="auto" w:frame="1"/>
        </w:rPr>
        <w:t>MyAnnotation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value1=</w:t>
      </w:r>
      <w:r>
        <w:rPr>
          <w:rStyle w:val="number"/>
          <w:rFonts w:ascii="Segoe UI" w:hAnsi="Segoe UI" w:cs="Segoe UI"/>
          <w:color w:val="C00000"/>
          <w:bdr w:val="none" w:sz="0" w:space="0" w:color="auto" w:frame="1"/>
        </w:rPr>
        <w:t>10</w:t>
      </w:r>
      <w:r>
        <w:rPr>
          <w:rFonts w:ascii="Segoe UI" w:hAnsi="Segoe UI" w:cs="Segoe UI"/>
          <w:color w:val="000000"/>
          <w:bdr w:val="none" w:sz="0" w:space="0" w:color="auto" w:frame="1"/>
        </w:rPr>
        <w:t>,value2=</w:t>
      </w:r>
      <w:r>
        <w:rPr>
          <w:rStyle w:val="string"/>
          <w:rFonts w:ascii="Segoe UI" w:hAnsi="Segoe UI" w:cs="Segoe UI"/>
          <w:color w:val="0000FF"/>
          <w:bdr w:val="none" w:sz="0" w:space="0" w:color="auto" w:frame="1"/>
        </w:rPr>
        <w:t>"Arun Kumar"</w:t>
      </w:r>
      <w:r>
        <w:rPr>
          <w:rFonts w:ascii="Segoe UI" w:hAnsi="Segoe UI" w:cs="Segoe UI"/>
          <w:color w:val="000000"/>
          <w:bdr w:val="none" w:sz="0" w:space="0" w:color="auto" w:frame="1"/>
        </w:rPr>
        <w:t>,value3=</w:t>
      </w:r>
      <w:r>
        <w:rPr>
          <w:rStyle w:val="string"/>
          <w:rFonts w:ascii="Segoe UI" w:hAnsi="Segoe UI" w:cs="Segoe UI"/>
          <w:color w:val="0000FF"/>
          <w:bdr w:val="none" w:sz="0" w:space="0" w:color="auto" w:frame="1"/>
        </w:rPr>
        <w:t>"Ghaziabad"</w:t>
      </w:r>
      <w:r>
        <w:rPr>
          <w:rFonts w:ascii="Segoe UI" w:hAnsi="Segoe UI" w:cs="Segoe UI"/>
          <w:color w:val="000000"/>
          <w:bdr w:val="none" w:sz="0" w:space="0" w:color="auto" w:frame="1"/>
        </w:rPr>
        <w:t>)  </w:t>
      </w:r>
    </w:p>
    <w:p w14:paraId="61842B26" w14:textId="77777777" w:rsidR="004B098B" w:rsidRDefault="004B098B" w:rsidP="004B098B">
      <w:pPr>
        <w:pStyle w:val="alt"/>
        <w:spacing w:before="0" w:beforeAutospacing="0" w:after="0" w:afterAutospacing="0" w:line="375" w:lineRule="atLeast"/>
        <w:jc w:val="both"/>
        <w:rPr>
          <w:rFonts w:ascii="Segoe UI" w:hAnsi="Segoe UI" w:cs="Segoe UI"/>
          <w:color w:val="000000"/>
          <w:bdr w:val="none" w:sz="0" w:space="0" w:color="auto" w:frame="1"/>
        </w:rPr>
      </w:pPr>
    </w:p>
    <w:p w14:paraId="0EC01103" w14:textId="77777777" w:rsidR="004B098B" w:rsidRDefault="004B098B" w:rsidP="004B098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Built-in Annotations used in custom annotations in java</w:t>
      </w:r>
    </w:p>
    <w:p w14:paraId="79596B2A" w14:textId="77777777" w:rsidR="004B098B" w:rsidRDefault="004B098B" w:rsidP="004B098B">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@Target</w:t>
      </w:r>
    </w:p>
    <w:p w14:paraId="76712A9B" w14:textId="77777777" w:rsidR="004B098B" w:rsidRDefault="004B098B" w:rsidP="004B098B">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@Retention</w:t>
      </w:r>
    </w:p>
    <w:p w14:paraId="6E7C825A" w14:textId="77777777" w:rsidR="004B098B" w:rsidRDefault="004B098B" w:rsidP="004B098B">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@Inherited</w:t>
      </w:r>
    </w:p>
    <w:p w14:paraId="39A1B540" w14:textId="77777777" w:rsidR="004B098B" w:rsidRDefault="004B098B" w:rsidP="004B098B">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@Documented</w:t>
      </w:r>
    </w:p>
    <w:p w14:paraId="0CD323A9" w14:textId="77777777" w:rsidR="00DC64FD" w:rsidRDefault="00DC64FD" w:rsidP="00DC64FD">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@Target</w:t>
      </w:r>
    </w:p>
    <w:p w14:paraId="1B0BD52D" w14:textId="77777777" w:rsidR="00DC64FD" w:rsidRDefault="00DC64FD" w:rsidP="00DC64FD">
      <w:pPr>
        <w:pStyle w:val="NormalWeb"/>
        <w:shd w:val="clear" w:color="auto" w:fill="FFFFFF"/>
        <w:jc w:val="both"/>
        <w:rPr>
          <w:rFonts w:ascii="Segoe UI" w:hAnsi="Segoe UI" w:cs="Segoe UI"/>
          <w:color w:val="333333"/>
        </w:rPr>
      </w:pPr>
      <w:r>
        <w:rPr>
          <w:rFonts w:ascii="Segoe UI" w:hAnsi="Segoe UI" w:cs="Segoe UI"/>
          <w:b/>
          <w:bCs/>
          <w:color w:val="333333"/>
        </w:rPr>
        <w:t>@Target</w:t>
      </w:r>
      <w:r>
        <w:rPr>
          <w:rFonts w:ascii="Segoe UI" w:hAnsi="Segoe UI" w:cs="Segoe UI"/>
          <w:color w:val="333333"/>
        </w:rPr>
        <w:t> tag is used to specify at which type, the annotation is used.</w:t>
      </w:r>
    </w:p>
    <w:p w14:paraId="2FFDDD77" w14:textId="77777777" w:rsidR="00DC64FD" w:rsidRDefault="00DC64FD" w:rsidP="00DC64FD">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java.lang</w:t>
      </w:r>
      <w:proofErr w:type="gramEnd"/>
      <w:r>
        <w:rPr>
          <w:rFonts w:ascii="Segoe UI" w:hAnsi="Segoe UI" w:cs="Segoe UI"/>
          <w:color w:val="333333"/>
        </w:rPr>
        <w:t>.annotation.</w:t>
      </w:r>
      <w:r>
        <w:rPr>
          <w:rFonts w:ascii="Segoe UI" w:hAnsi="Segoe UI" w:cs="Segoe UI"/>
          <w:b/>
          <w:bCs/>
          <w:color w:val="333333"/>
        </w:rPr>
        <w:t>ElementType</w:t>
      </w:r>
      <w:proofErr w:type="spellEnd"/>
      <w:r>
        <w:rPr>
          <w:rFonts w:ascii="Segoe UI" w:hAnsi="Segoe UI" w:cs="Segoe UI"/>
          <w:color w:val="333333"/>
        </w:rPr>
        <w:t> </w:t>
      </w:r>
      <w:proofErr w:type="spellStart"/>
      <w:r>
        <w:rPr>
          <w:rFonts w:ascii="Segoe UI" w:hAnsi="Segoe UI" w:cs="Segoe UI"/>
          <w:color w:val="333333"/>
        </w:rPr>
        <w:t>enum</w:t>
      </w:r>
      <w:proofErr w:type="spellEnd"/>
      <w:r>
        <w:rPr>
          <w:rFonts w:ascii="Segoe UI" w:hAnsi="Segoe UI" w:cs="Segoe UI"/>
          <w:color w:val="333333"/>
        </w:rPr>
        <w:t xml:space="preserve"> declares many constants to specify the type of element where annotation is to be applied such as TYPE, METHOD, FIELD etc. Let's see the constants of </w:t>
      </w:r>
      <w:proofErr w:type="spellStart"/>
      <w:r>
        <w:rPr>
          <w:rFonts w:ascii="Segoe UI" w:hAnsi="Segoe UI" w:cs="Segoe UI"/>
          <w:color w:val="333333"/>
        </w:rPr>
        <w:t>ElementType</w:t>
      </w:r>
      <w:proofErr w:type="spellEnd"/>
      <w:r>
        <w:rPr>
          <w:rFonts w:ascii="Segoe UI" w:hAnsi="Segoe UI" w:cs="Segoe UI"/>
          <w:color w:val="333333"/>
        </w:rPr>
        <w:t xml:space="preserve"> </w:t>
      </w:r>
      <w:proofErr w:type="spellStart"/>
      <w:r>
        <w:rPr>
          <w:rFonts w:ascii="Segoe UI" w:hAnsi="Segoe UI" w:cs="Segoe UI"/>
          <w:color w:val="333333"/>
        </w:rPr>
        <w:t>enum</w:t>
      </w:r>
      <w:proofErr w:type="spellEnd"/>
      <w:r>
        <w:rPr>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35"/>
        <w:gridCol w:w="6957"/>
      </w:tblGrid>
      <w:tr w:rsidR="00DC64FD" w14:paraId="0F14AE84" w14:textId="77777777" w:rsidTr="00DC64FD">
        <w:tc>
          <w:tcPr>
            <w:tcW w:w="0" w:type="auto"/>
            <w:shd w:val="clear" w:color="auto" w:fill="C7CCBE"/>
            <w:tcMar>
              <w:top w:w="180" w:type="dxa"/>
              <w:left w:w="180" w:type="dxa"/>
              <w:bottom w:w="180" w:type="dxa"/>
              <w:right w:w="180" w:type="dxa"/>
            </w:tcMar>
            <w:hideMark/>
          </w:tcPr>
          <w:p w14:paraId="3925E7F6" w14:textId="77777777" w:rsidR="00DC64FD" w:rsidRDefault="00DC64FD">
            <w:pPr>
              <w:rPr>
                <w:rFonts w:ascii="Times New Roman" w:hAnsi="Times New Roman" w:cs="Times New Roman"/>
                <w:b/>
                <w:bCs/>
                <w:color w:val="000000"/>
                <w:sz w:val="26"/>
                <w:szCs w:val="26"/>
              </w:rPr>
            </w:pPr>
            <w:r>
              <w:rPr>
                <w:b/>
                <w:bCs/>
                <w:color w:val="000000"/>
                <w:sz w:val="26"/>
                <w:szCs w:val="26"/>
              </w:rPr>
              <w:lastRenderedPageBreak/>
              <w:t>Element Types</w:t>
            </w:r>
          </w:p>
        </w:tc>
        <w:tc>
          <w:tcPr>
            <w:tcW w:w="0" w:type="auto"/>
            <w:shd w:val="clear" w:color="auto" w:fill="C7CCBE"/>
            <w:tcMar>
              <w:top w:w="180" w:type="dxa"/>
              <w:left w:w="180" w:type="dxa"/>
              <w:bottom w:w="180" w:type="dxa"/>
              <w:right w:w="180" w:type="dxa"/>
            </w:tcMar>
            <w:hideMark/>
          </w:tcPr>
          <w:p w14:paraId="7E409803" w14:textId="77777777" w:rsidR="00DC64FD" w:rsidRDefault="00DC64FD">
            <w:pPr>
              <w:rPr>
                <w:b/>
                <w:bCs/>
                <w:color w:val="000000"/>
                <w:sz w:val="26"/>
                <w:szCs w:val="26"/>
              </w:rPr>
            </w:pPr>
            <w:r>
              <w:rPr>
                <w:b/>
                <w:bCs/>
                <w:color w:val="000000"/>
                <w:sz w:val="26"/>
                <w:szCs w:val="26"/>
              </w:rPr>
              <w:t>Where the annotation can be applied</w:t>
            </w:r>
          </w:p>
        </w:tc>
      </w:tr>
      <w:tr w:rsidR="00DC64FD" w14:paraId="64967890"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7C882" w14:textId="77777777" w:rsidR="00DC64FD" w:rsidRDefault="00DC64FD">
            <w:pPr>
              <w:jc w:val="both"/>
              <w:rPr>
                <w:rFonts w:ascii="Segoe UI" w:hAnsi="Segoe UI" w:cs="Segoe UI"/>
                <w:color w:val="333333"/>
                <w:sz w:val="24"/>
                <w:szCs w:val="24"/>
              </w:rPr>
            </w:pPr>
            <w:r>
              <w:rPr>
                <w:rFonts w:ascii="Segoe UI"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53F2CD" w14:textId="77777777" w:rsidR="00DC64FD" w:rsidRDefault="00DC64FD">
            <w:pPr>
              <w:jc w:val="both"/>
              <w:rPr>
                <w:rFonts w:ascii="Segoe UI" w:hAnsi="Segoe UI" w:cs="Segoe UI"/>
                <w:color w:val="333333"/>
              </w:rPr>
            </w:pPr>
            <w:r>
              <w:rPr>
                <w:rFonts w:ascii="Segoe UI" w:hAnsi="Segoe UI" w:cs="Segoe UI"/>
                <w:color w:val="333333"/>
              </w:rPr>
              <w:t>class, interface or enumeration</w:t>
            </w:r>
          </w:p>
        </w:tc>
      </w:tr>
      <w:tr w:rsidR="00DC64FD" w14:paraId="6F447F19"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9C2133" w14:textId="77777777" w:rsidR="00DC64FD" w:rsidRDefault="00DC64FD">
            <w:pPr>
              <w:jc w:val="both"/>
              <w:rPr>
                <w:rFonts w:ascii="Segoe UI" w:hAnsi="Segoe UI" w:cs="Segoe UI"/>
                <w:color w:val="333333"/>
              </w:rPr>
            </w:pPr>
            <w:r>
              <w:rPr>
                <w:rFonts w:ascii="Segoe UI" w:hAnsi="Segoe UI" w:cs="Segoe UI"/>
                <w:color w:val="333333"/>
              </w:rPr>
              <w:t>FIELD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B28928" w14:textId="77777777" w:rsidR="00DC64FD" w:rsidRDefault="00DC64FD">
            <w:pPr>
              <w:jc w:val="both"/>
              <w:rPr>
                <w:rFonts w:ascii="Segoe UI" w:hAnsi="Segoe UI" w:cs="Segoe UI"/>
                <w:color w:val="333333"/>
              </w:rPr>
            </w:pPr>
            <w:r>
              <w:rPr>
                <w:rFonts w:ascii="Segoe UI" w:hAnsi="Segoe UI" w:cs="Segoe UI"/>
                <w:color w:val="333333"/>
              </w:rPr>
              <w:t>fields</w:t>
            </w:r>
          </w:p>
        </w:tc>
      </w:tr>
      <w:tr w:rsidR="00DC64FD" w14:paraId="125AB448"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CCCB6F" w14:textId="77777777" w:rsidR="00DC64FD" w:rsidRDefault="00DC64FD">
            <w:pPr>
              <w:jc w:val="both"/>
              <w:rPr>
                <w:rFonts w:ascii="Segoe UI" w:hAnsi="Segoe UI" w:cs="Segoe UI"/>
                <w:color w:val="333333"/>
              </w:rPr>
            </w:pPr>
            <w:r>
              <w:rPr>
                <w:rFonts w:ascii="Segoe UI" w:hAnsi="Segoe UI" w:cs="Segoe UI"/>
                <w:color w:val="333333"/>
              </w:rPr>
              <w:t>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A523CA" w14:textId="77777777" w:rsidR="00DC64FD" w:rsidRDefault="00DC64FD">
            <w:pPr>
              <w:jc w:val="both"/>
              <w:rPr>
                <w:rFonts w:ascii="Segoe UI" w:hAnsi="Segoe UI" w:cs="Segoe UI"/>
                <w:color w:val="333333"/>
              </w:rPr>
            </w:pPr>
            <w:r>
              <w:rPr>
                <w:rFonts w:ascii="Segoe UI" w:hAnsi="Segoe UI" w:cs="Segoe UI"/>
                <w:color w:val="333333"/>
              </w:rPr>
              <w:t>methods</w:t>
            </w:r>
          </w:p>
        </w:tc>
      </w:tr>
      <w:tr w:rsidR="00DC64FD" w14:paraId="104106DD"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C2F4F7" w14:textId="77777777" w:rsidR="00DC64FD" w:rsidRDefault="00DC64FD">
            <w:pPr>
              <w:jc w:val="both"/>
              <w:rPr>
                <w:rFonts w:ascii="Segoe UI" w:hAnsi="Segoe UI" w:cs="Segoe UI"/>
                <w:color w:val="333333"/>
              </w:rPr>
            </w:pPr>
            <w:r>
              <w:rPr>
                <w:rFonts w:ascii="Segoe UI" w:hAnsi="Segoe UI" w:cs="Segoe UI"/>
                <w:color w:val="333333"/>
              </w:rPr>
              <w:t>CONSTRUCTOR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3C7429" w14:textId="77777777" w:rsidR="00DC64FD" w:rsidRDefault="00DC64FD">
            <w:pPr>
              <w:jc w:val="both"/>
              <w:rPr>
                <w:rFonts w:ascii="Segoe UI" w:hAnsi="Segoe UI" w:cs="Segoe UI"/>
                <w:color w:val="333333"/>
              </w:rPr>
            </w:pPr>
            <w:r>
              <w:rPr>
                <w:rFonts w:ascii="Segoe UI" w:hAnsi="Segoe UI" w:cs="Segoe UI"/>
                <w:color w:val="333333"/>
              </w:rPr>
              <w:t>constructors</w:t>
            </w:r>
          </w:p>
        </w:tc>
      </w:tr>
      <w:tr w:rsidR="00DC64FD" w14:paraId="30A53DD8"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B10814" w14:textId="77777777" w:rsidR="00DC64FD" w:rsidRDefault="00DC64FD">
            <w:pPr>
              <w:jc w:val="both"/>
              <w:rPr>
                <w:rFonts w:ascii="Segoe UI" w:hAnsi="Segoe UI" w:cs="Segoe UI"/>
                <w:color w:val="333333"/>
              </w:rPr>
            </w:pPr>
            <w:r>
              <w:rPr>
                <w:rFonts w:ascii="Segoe UI" w:hAnsi="Segoe UI" w:cs="Segoe UI"/>
                <w:color w:val="333333"/>
              </w:rPr>
              <w:t>LOCAL_VARIABLE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8FBF29" w14:textId="77777777" w:rsidR="00DC64FD" w:rsidRDefault="00DC64FD">
            <w:pPr>
              <w:jc w:val="both"/>
              <w:rPr>
                <w:rFonts w:ascii="Segoe UI" w:hAnsi="Segoe UI" w:cs="Segoe UI"/>
                <w:color w:val="333333"/>
              </w:rPr>
            </w:pPr>
            <w:r>
              <w:rPr>
                <w:rFonts w:ascii="Segoe UI" w:hAnsi="Segoe UI" w:cs="Segoe UI"/>
                <w:color w:val="333333"/>
              </w:rPr>
              <w:t>local variables</w:t>
            </w:r>
          </w:p>
        </w:tc>
      </w:tr>
      <w:tr w:rsidR="00DC64FD" w14:paraId="2FECF326"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4258EA" w14:textId="77777777" w:rsidR="00DC64FD" w:rsidRDefault="00DC64FD">
            <w:pPr>
              <w:jc w:val="both"/>
              <w:rPr>
                <w:rFonts w:ascii="Segoe UI" w:hAnsi="Segoe UI" w:cs="Segoe UI"/>
                <w:color w:val="333333"/>
              </w:rPr>
            </w:pPr>
            <w:r>
              <w:rPr>
                <w:rFonts w:ascii="Segoe UI" w:hAnsi="Segoe UI" w:cs="Segoe UI"/>
                <w:color w:val="333333"/>
              </w:rPr>
              <w:t>ANNOTATION_TYPE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59F3DB" w14:textId="77777777" w:rsidR="00DC64FD" w:rsidRDefault="00DC64FD">
            <w:pPr>
              <w:jc w:val="both"/>
              <w:rPr>
                <w:rFonts w:ascii="Segoe UI" w:hAnsi="Segoe UI" w:cs="Segoe UI"/>
                <w:color w:val="333333"/>
              </w:rPr>
            </w:pPr>
            <w:r>
              <w:rPr>
                <w:rFonts w:ascii="Segoe UI" w:hAnsi="Segoe UI" w:cs="Segoe UI"/>
                <w:color w:val="333333"/>
              </w:rPr>
              <w:t>annotation type</w:t>
            </w:r>
          </w:p>
        </w:tc>
      </w:tr>
      <w:tr w:rsidR="00DC64FD" w14:paraId="163AC99F"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38C36F" w14:textId="77777777" w:rsidR="00DC64FD" w:rsidRDefault="00DC64FD">
            <w:pPr>
              <w:jc w:val="both"/>
              <w:rPr>
                <w:rFonts w:ascii="Segoe UI" w:hAnsi="Segoe UI" w:cs="Segoe UI"/>
                <w:color w:val="333333"/>
              </w:rPr>
            </w:pPr>
            <w:r>
              <w:rPr>
                <w:rFonts w:ascii="Segoe UI" w:hAnsi="Segoe UI" w:cs="Segoe UI"/>
                <w:color w:val="333333"/>
              </w:rPr>
              <w:t>PARAMETER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AE4FDF" w14:textId="77777777" w:rsidR="00DC64FD" w:rsidRDefault="00DC64FD">
            <w:pPr>
              <w:jc w:val="both"/>
              <w:rPr>
                <w:rFonts w:ascii="Segoe UI" w:hAnsi="Segoe UI" w:cs="Segoe UI"/>
                <w:color w:val="333333"/>
              </w:rPr>
            </w:pPr>
            <w:r>
              <w:rPr>
                <w:rFonts w:ascii="Segoe UI" w:hAnsi="Segoe UI" w:cs="Segoe UI"/>
                <w:color w:val="333333"/>
              </w:rPr>
              <w:t>parameter</w:t>
            </w:r>
          </w:p>
        </w:tc>
      </w:tr>
    </w:tbl>
    <w:p w14:paraId="6EA38419" w14:textId="77777777" w:rsidR="004B098B" w:rsidRDefault="004B098B" w:rsidP="004B098B">
      <w:pPr>
        <w:pStyle w:val="alt"/>
        <w:spacing w:before="0" w:beforeAutospacing="0" w:after="0" w:afterAutospacing="0" w:line="375" w:lineRule="atLeast"/>
        <w:jc w:val="both"/>
        <w:rPr>
          <w:rFonts w:ascii="Segoe UI" w:hAnsi="Segoe UI" w:cs="Segoe UI"/>
          <w:color w:val="000000"/>
        </w:rPr>
      </w:pPr>
    </w:p>
    <w:p w14:paraId="630D5AD7" w14:textId="57EB8BC2" w:rsidR="00DC64FD" w:rsidRDefault="00DC64FD" w:rsidP="00DC64FD">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Example to specify anno</w:t>
      </w:r>
      <w:r>
        <w:rPr>
          <w:rFonts w:ascii="Helvetica" w:hAnsi="Helvetica" w:cs="Helvetica"/>
          <w:b/>
          <w:bCs/>
          <w:color w:val="610B4B"/>
        </w:rPr>
        <w:t>t</w:t>
      </w:r>
      <w:r>
        <w:rPr>
          <w:rFonts w:ascii="Helvetica" w:hAnsi="Helvetica" w:cs="Helvetica"/>
          <w:b/>
          <w:bCs/>
          <w:color w:val="610B4B"/>
        </w:rPr>
        <w:t>ation for a class</w:t>
      </w:r>
    </w:p>
    <w:p w14:paraId="1262E045"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annotation"/>
          <w:rFonts w:ascii="Segoe UI" w:hAnsi="Segoe UI" w:cs="Segoe UI"/>
          <w:color w:val="646464"/>
          <w:bdr w:val="none" w:sz="0" w:space="0" w:color="auto" w:frame="1"/>
        </w:rPr>
        <w:t>@</w:t>
      </w:r>
      <w:proofErr w:type="gramStart"/>
      <w:r>
        <w:rPr>
          <w:rStyle w:val="annotation"/>
          <w:rFonts w:ascii="Segoe UI" w:hAnsi="Segoe UI" w:cs="Segoe UI"/>
          <w:color w:val="646464"/>
          <w:bdr w:val="none" w:sz="0" w:space="0" w:color="auto" w:frame="1"/>
        </w:rPr>
        <w:t>Target</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ElementType.TYPE)  </w:t>
      </w:r>
    </w:p>
    <w:p w14:paraId="5B90AA8B" w14:textId="77777777" w:rsidR="00DC64FD" w:rsidRDefault="00DC64FD" w:rsidP="00DC64FD">
      <w:pPr>
        <w:spacing w:after="0" w:line="375" w:lineRule="atLeast"/>
        <w:jc w:val="both"/>
        <w:rPr>
          <w:rFonts w:ascii="Segoe UI" w:hAnsi="Segoe UI" w:cs="Segoe UI"/>
          <w:color w:val="000000"/>
          <w:bdr w:val="none" w:sz="0" w:space="0" w:color="auto" w:frame="1"/>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MyAnnotation</w:t>
      </w:r>
      <w:proofErr w:type="spellEnd"/>
    </w:p>
    <w:p w14:paraId="76427BB3" w14:textId="12582BB0"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6F906A8D"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value1();  </w:t>
      </w:r>
    </w:p>
    <w:p w14:paraId="12548C0D" w14:textId="77777777"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t>String value2();  </w:t>
      </w:r>
    </w:p>
    <w:p w14:paraId="508D86B2"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0752870" w14:textId="77777777" w:rsidR="00DC64FD" w:rsidRDefault="00DC64FD" w:rsidP="00DC64FD">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Example to specify annotation for a class, methods or fields</w:t>
      </w:r>
    </w:p>
    <w:p w14:paraId="099D3F5C"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annotation"/>
          <w:rFonts w:ascii="Segoe UI" w:hAnsi="Segoe UI" w:cs="Segoe UI"/>
          <w:color w:val="646464"/>
          <w:bdr w:val="none" w:sz="0" w:space="0" w:color="auto" w:frame="1"/>
        </w:rPr>
        <w:t>@</w:t>
      </w:r>
      <w:proofErr w:type="gramStart"/>
      <w:r>
        <w:rPr>
          <w:rStyle w:val="annotation"/>
          <w:rFonts w:ascii="Segoe UI" w:hAnsi="Segoe UI" w:cs="Segoe UI"/>
          <w:color w:val="646464"/>
          <w:bdr w:val="none" w:sz="0" w:space="0" w:color="auto" w:frame="1"/>
        </w:rPr>
        <w:t>Target</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{ElementType.TYPE, ElementType.FIELD, ElementType.METHOD})  </w:t>
      </w:r>
    </w:p>
    <w:p w14:paraId="1D74415B" w14:textId="77777777" w:rsidR="00DC64FD" w:rsidRDefault="00DC64FD" w:rsidP="00DC64FD">
      <w:pPr>
        <w:spacing w:after="0" w:line="375" w:lineRule="atLeast"/>
        <w:jc w:val="both"/>
        <w:rPr>
          <w:rFonts w:ascii="Segoe UI" w:hAnsi="Segoe UI" w:cs="Segoe UI"/>
          <w:color w:val="000000"/>
          <w:bdr w:val="none" w:sz="0" w:space="0" w:color="auto" w:frame="1"/>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MyAnnotation</w:t>
      </w:r>
      <w:proofErr w:type="spellEnd"/>
    </w:p>
    <w:p w14:paraId="70946AC2" w14:textId="5B9926D9"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8D0997A" w14:textId="5674A261"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value1();  </w:t>
      </w:r>
    </w:p>
    <w:p w14:paraId="459CA0AE" w14:textId="61719EF6"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t>S</w:t>
      </w:r>
      <w:r>
        <w:rPr>
          <w:rFonts w:ascii="Segoe UI" w:hAnsi="Segoe UI" w:cs="Segoe UI"/>
          <w:color w:val="000000"/>
          <w:bdr w:val="none" w:sz="0" w:space="0" w:color="auto" w:frame="1"/>
        </w:rPr>
        <w:t>tring value2();  </w:t>
      </w:r>
    </w:p>
    <w:p w14:paraId="2C8D8936"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r>
        <w:rPr>
          <w:rFonts w:ascii="Segoe UI" w:hAnsi="Segoe UI" w:cs="Segoe UI"/>
          <w:color w:val="000000"/>
          <w:bdr w:val="none" w:sz="0" w:space="0" w:color="auto" w:frame="1"/>
        </w:rPr>
        <w:t>}  </w:t>
      </w:r>
    </w:p>
    <w:p w14:paraId="3B7832B0"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0737FA52"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2FD63781"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76B8C6C4"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1B92267F"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15FB0701"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p>
    <w:p w14:paraId="239B6D47" w14:textId="50DBA94E" w:rsidR="00DC64FD" w:rsidRPr="00DC64FD" w:rsidRDefault="004B098B" w:rsidP="00DC64FD">
      <w:pPr>
        <w:pStyle w:val="alt"/>
        <w:spacing w:before="0" w:beforeAutospacing="0" w:after="0" w:afterAutospacing="0" w:line="375" w:lineRule="atLeast"/>
        <w:jc w:val="both"/>
        <w:rPr>
          <w:rFonts w:ascii="Segoe UI" w:hAnsi="Segoe UI" w:cs="Segoe UI"/>
          <w:color w:val="000000"/>
          <w:bdr w:val="none" w:sz="0" w:space="0" w:color="auto" w:frame="1"/>
        </w:rPr>
      </w:pPr>
      <w:r w:rsidRPr="004B098B">
        <w:rPr>
          <w:rFonts w:ascii="Segoe UI" w:hAnsi="Segoe UI" w:cs="Segoe UI"/>
          <w:color w:val="000000"/>
          <w:bdr w:val="none" w:sz="0" w:space="0" w:color="auto" w:frame="1"/>
        </w:rPr>
        <w:lastRenderedPageBreak/>
        <w:t> </w:t>
      </w:r>
      <w:r w:rsidR="00DC64FD">
        <w:rPr>
          <w:rFonts w:ascii="Helvetica" w:hAnsi="Helvetica" w:cs="Helvetica"/>
          <w:b/>
          <w:bCs/>
          <w:color w:val="610B4B"/>
          <w:sz w:val="32"/>
          <w:szCs w:val="32"/>
        </w:rPr>
        <w:t>@Retention</w:t>
      </w:r>
    </w:p>
    <w:p w14:paraId="1CBBEF99" w14:textId="77777777" w:rsidR="00DC64FD" w:rsidRDefault="00DC64FD" w:rsidP="00DC64FD">
      <w:pPr>
        <w:pStyle w:val="NormalWeb"/>
        <w:shd w:val="clear" w:color="auto" w:fill="FFFFFF"/>
        <w:jc w:val="both"/>
        <w:rPr>
          <w:rFonts w:ascii="Segoe UI" w:hAnsi="Segoe UI" w:cs="Segoe UI"/>
          <w:color w:val="333333"/>
        </w:rPr>
      </w:pPr>
      <w:r>
        <w:rPr>
          <w:rFonts w:ascii="Segoe UI" w:hAnsi="Segoe UI" w:cs="Segoe UI"/>
          <w:b/>
          <w:bCs/>
          <w:color w:val="333333"/>
        </w:rPr>
        <w:t>@Retention</w:t>
      </w:r>
      <w:r>
        <w:rPr>
          <w:rFonts w:ascii="Segoe UI" w:hAnsi="Segoe UI" w:cs="Segoe UI"/>
          <w:color w:val="333333"/>
        </w:rPr>
        <w:t> annotation is used to specify to what level annotation will be available.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12"/>
        <w:gridCol w:w="7680"/>
      </w:tblGrid>
      <w:tr w:rsidR="00DC64FD" w14:paraId="60BF031F" w14:textId="77777777" w:rsidTr="00DC64FD">
        <w:tc>
          <w:tcPr>
            <w:tcW w:w="0" w:type="auto"/>
            <w:shd w:val="clear" w:color="auto" w:fill="C7CCBE"/>
            <w:tcMar>
              <w:top w:w="180" w:type="dxa"/>
              <w:left w:w="180" w:type="dxa"/>
              <w:bottom w:w="180" w:type="dxa"/>
              <w:right w:w="180" w:type="dxa"/>
            </w:tcMar>
            <w:hideMark/>
          </w:tcPr>
          <w:p w14:paraId="70E379E6" w14:textId="77777777" w:rsidR="00DC64FD" w:rsidRDefault="00DC64FD">
            <w:pPr>
              <w:rPr>
                <w:rFonts w:ascii="Times New Roman" w:hAnsi="Times New Roman" w:cs="Times New Roman"/>
                <w:b/>
                <w:bCs/>
                <w:color w:val="000000"/>
                <w:sz w:val="26"/>
                <w:szCs w:val="26"/>
              </w:rPr>
            </w:pPr>
            <w:proofErr w:type="spellStart"/>
            <w:r>
              <w:rPr>
                <w:b/>
                <w:bCs/>
                <w:color w:val="000000"/>
                <w:sz w:val="26"/>
                <w:szCs w:val="26"/>
              </w:rPr>
              <w:t>RetentionPolicy</w:t>
            </w:r>
            <w:proofErr w:type="spellEnd"/>
          </w:p>
        </w:tc>
        <w:tc>
          <w:tcPr>
            <w:tcW w:w="0" w:type="auto"/>
            <w:shd w:val="clear" w:color="auto" w:fill="C7CCBE"/>
            <w:tcMar>
              <w:top w:w="180" w:type="dxa"/>
              <w:left w:w="180" w:type="dxa"/>
              <w:bottom w:w="180" w:type="dxa"/>
              <w:right w:w="180" w:type="dxa"/>
            </w:tcMar>
            <w:hideMark/>
          </w:tcPr>
          <w:p w14:paraId="61C86B08" w14:textId="77777777" w:rsidR="00DC64FD" w:rsidRDefault="00DC64FD">
            <w:pPr>
              <w:rPr>
                <w:b/>
                <w:bCs/>
                <w:color w:val="000000"/>
                <w:sz w:val="26"/>
                <w:szCs w:val="26"/>
              </w:rPr>
            </w:pPr>
            <w:r>
              <w:rPr>
                <w:b/>
                <w:bCs/>
                <w:color w:val="000000"/>
                <w:sz w:val="26"/>
                <w:szCs w:val="26"/>
              </w:rPr>
              <w:t>Availability</w:t>
            </w:r>
          </w:p>
        </w:tc>
      </w:tr>
      <w:tr w:rsidR="00DC64FD" w14:paraId="2983CD98"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E7A7B6" w14:textId="77777777" w:rsidR="00DC64FD" w:rsidRDefault="00DC64FD">
            <w:pPr>
              <w:jc w:val="both"/>
              <w:rPr>
                <w:rFonts w:ascii="Segoe UI" w:hAnsi="Segoe UI" w:cs="Segoe UI"/>
                <w:color w:val="333333"/>
                <w:sz w:val="24"/>
                <w:szCs w:val="24"/>
              </w:rPr>
            </w:pPr>
            <w:proofErr w:type="spellStart"/>
            <w:r>
              <w:rPr>
                <w:rFonts w:ascii="Segoe UI" w:hAnsi="Segoe UI" w:cs="Segoe UI"/>
                <w:color w:val="333333"/>
              </w:rPr>
              <w:t>RetentionPolicy.SOURCE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19B6BA" w14:textId="77777777" w:rsidR="00DC64FD" w:rsidRDefault="00DC64FD">
            <w:pPr>
              <w:jc w:val="both"/>
              <w:rPr>
                <w:rFonts w:ascii="Segoe UI" w:hAnsi="Segoe UI" w:cs="Segoe UI"/>
                <w:color w:val="333333"/>
              </w:rPr>
            </w:pPr>
            <w:r>
              <w:rPr>
                <w:rFonts w:ascii="Segoe UI" w:hAnsi="Segoe UI" w:cs="Segoe UI"/>
                <w:color w:val="333333"/>
              </w:rPr>
              <w:t>refers to the source code, discarded during compilation. It will not be available in the compiled class.</w:t>
            </w:r>
          </w:p>
        </w:tc>
      </w:tr>
      <w:tr w:rsidR="00DC64FD" w14:paraId="6D886E16"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7319C2" w14:textId="77777777" w:rsidR="00DC64FD" w:rsidRDefault="00DC64FD">
            <w:pPr>
              <w:jc w:val="both"/>
              <w:rPr>
                <w:rFonts w:ascii="Segoe UI" w:hAnsi="Segoe UI" w:cs="Segoe UI"/>
                <w:color w:val="333333"/>
              </w:rPr>
            </w:pPr>
            <w:proofErr w:type="spellStart"/>
            <w:r>
              <w:rPr>
                <w:rFonts w:ascii="Segoe UI" w:hAnsi="Segoe UI" w:cs="Segoe UI"/>
                <w:color w:val="333333"/>
              </w:rPr>
              <w:t>RetentionPolicy.CLASS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B003A4" w14:textId="77777777" w:rsidR="00DC64FD" w:rsidRDefault="00DC64FD">
            <w:pPr>
              <w:jc w:val="both"/>
              <w:rPr>
                <w:rFonts w:ascii="Segoe UI" w:hAnsi="Segoe UI" w:cs="Segoe UI"/>
                <w:color w:val="333333"/>
              </w:rPr>
            </w:pPr>
            <w:r>
              <w:rPr>
                <w:rFonts w:ascii="Segoe UI" w:hAnsi="Segoe UI" w:cs="Segoe UI"/>
                <w:color w:val="333333"/>
              </w:rPr>
              <w:t xml:space="preserve">refers to the .class file, available to java compiler but not to </w:t>
            </w:r>
            <w:proofErr w:type="gramStart"/>
            <w:r>
              <w:rPr>
                <w:rFonts w:ascii="Segoe UI" w:hAnsi="Segoe UI" w:cs="Segoe UI"/>
                <w:color w:val="333333"/>
              </w:rPr>
              <w:t>JVM .</w:t>
            </w:r>
            <w:proofErr w:type="gramEnd"/>
            <w:r>
              <w:rPr>
                <w:rFonts w:ascii="Segoe UI" w:hAnsi="Segoe UI" w:cs="Segoe UI"/>
                <w:color w:val="333333"/>
              </w:rPr>
              <w:t xml:space="preserve"> It is included in the class file.</w:t>
            </w:r>
          </w:p>
        </w:tc>
      </w:tr>
      <w:tr w:rsidR="00DC64FD" w14:paraId="72A70D43" w14:textId="77777777" w:rsidTr="00DC64F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F43515" w14:textId="77777777" w:rsidR="00DC64FD" w:rsidRDefault="00DC64FD">
            <w:pPr>
              <w:jc w:val="both"/>
              <w:rPr>
                <w:rFonts w:ascii="Segoe UI" w:hAnsi="Segoe UI" w:cs="Segoe UI"/>
                <w:color w:val="333333"/>
              </w:rPr>
            </w:pPr>
            <w:proofErr w:type="spellStart"/>
            <w:r>
              <w:rPr>
                <w:rFonts w:ascii="Segoe UI" w:hAnsi="Segoe UI" w:cs="Segoe UI"/>
                <w:color w:val="333333"/>
              </w:rPr>
              <w:t>RetentionPolicy.RUNTIME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A54078" w14:textId="77777777" w:rsidR="00DC64FD" w:rsidRDefault="00DC64FD">
            <w:pPr>
              <w:jc w:val="both"/>
              <w:rPr>
                <w:rFonts w:ascii="Segoe UI" w:hAnsi="Segoe UI" w:cs="Segoe UI"/>
                <w:color w:val="333333"/>
              </w:rPr>
            </w:pPr>
            <w:r>
              <w:rPr>
                <w:rFonts w:ascii="Segoe UI" w:hAnsi="Segoe UI" w:cs="Segoe UI"/>
                <w:color w:val="333333"/>
              </w:rPr>
              <w:t xml:space="preserve">refers to the runtime, available to java compiler and </w:t>
            </w:r>
            <w:proofErr w:type="gramStart"/>
            <w:r>
              <w:rPr>
                <w:rFonts w:ascii="Segoe UI" w:hAnsi="Segoe UI" w:cs="Segoe UI"/>
                <w:color w:val="333333"/>
              </w:rPr>
              <w:t>JVM .</w:t>
            </w:r>
            <w:proofErr w:type="gramEnd"/>
          </w:p>
        </w:tc>
      </w:tr>
    </w:tbl>
    <w:p w14:paraId="0DB4C319" w14:textId="77777777" w:rsidR="00DC64FD" w:rsidRDefault="00DC64FD" w:rsidP="00DC64FD">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 xml:space="preserve">Example to specify the </w:t>
      </w:r>
      <w:proofErr w:type="spellStart"/>
      <w:r>
        <w:rPr>
          <w:rFonts w:ascii="Helvetica" w:hAnsi="Helvetica" w:cs="Helvetica"/>
          <w:b/>
          <w:bCs/>
          <w:color w:val="610B4B"/>
        </w:rPr>
        <w:t>RetentionPolicy</w:t>
      </w:r>
      <w:proofErr w:type="spellEnd"/>
    </w:p>
    <w:p w14:paraId="6AAD3E04"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annotation"/>
          <w:rFonts w:ascii="Segoe UI" w:hAnsi="Segoe UI" w:cs="Segoe UI"/>
          <w:color w:val="646464"/>
          <w:bdr w:val="none" w:sz="0" w:space="0" w:color="auto" w:frame="1"/>
        </w:rPr>
        <w:t>@</w:t>
      </w:r>
      <w:proofErr w:type="gramStart"/>
      <w:r>
        <w:rPr>
          <w:rStyle w:val="annotation"/>
          <w:rFonts w:ascii="Segoe UI" w:hAnsi="Segoe UI" w:cs="Segoe UI"/>
          <w:color w:val="646464"/>
          <w:bdr w:val="none" w:sz="0" w:space="0" w:color="auto" w:frame="1"/>
        </w:rPr>
        <w:t>Retention</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RetentionPolicy.RUNTIME)  </w:t>
      </w:r>
    </w:p>
    <w:p w14:paraId="1331188A" w14:textId="77777777" w:rsidR="00DC64FD" w:rsidRDefault="00DC64FD" w:rsidP="00DC64FD">
      <w:pPr>
        <w:spacing w:after="0" w:line="375" w:lineRule="atLeast"/>
        <w:jc w:val="both"/>
        <w:rPr>
          <w:rFonts w:ascii="Segoe UI" w:hAnsi="Segoe UI" w:cs="Segoe UI"/>
          <w:color w:val="000000"/>
        </w:rPr>
      </w:pPr>
      <w:r>
        <w:rPr>
          <w:rStyle w:val="annotation"/>
          <w:rFonts w:ascii="Segoe UI" w:hAnsi="Segoe UI" w:cs="Segoe UI"/>
          <w:color w:val="646464"/>
          <w:bdr w:val="none" w:sz="0" w:space="0" w:color="auto" w:frame="1"/>
        </w:rPr>
        <w:t>@</w:t>
      </w:r>
      <w:proofErr w:type="gramStart"/>
      <w:r>
        <w:rPr>
          <w:rStyle w:val="annotation"/>
          <w:rFonts w:ascii="Segoe UI" w:hAnsi="Segoe UI" w:cs="Segoe UI"/>
          <w:color w:val="646464"/>
          <w:bdr w:val="none" w:sz="0" w:space="0" w:color="auto" w:frame="1"/>
        </w:rPr>
        <w:t>Target</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ElementType.TYPE)  </w:t>
      </w:r>
    </w:p>
    <w:p w14:paraId="6FC8787A" w14:textId="77777777" w:rsidR="00DC64FD" w:rsidRDefault="00DC64FD" w:rsidP="00DC64FD">
      <w:pPr>
        <w:pStyle w:val="alt"/>
        <w:spacing w:before="0" w:beforeAutospacing="0" w:after="0" w:afterAutospacing="0" w:line="375" w:lineRule="atLeast"/>
        <w:jc w:val="both"/>
        <w:rPr>
          <w:rFonts w:ascii="Segoe UI" w:hAnsi="Segoe UI" w:cs="Segoe UI"/>
          <w:color w:val="000000"/>
          <w:bdr w:val="none" w:sz="0" w:space="0" w:color="auto" w:frame="1"/>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MyAnnotation</w:t>
      </w:r>
      <w:proofErr w:type="spellEnd"/>
    </w:p>
    <w:p w14:paraId="5D872DFD" w14:textId="0DCF965F" w:rsidR="00DC64FD" w:rsidRDefault="00DC64FD" w:rsidP="00DC64FD">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5FC242B" w14:textId="77777777" w:rsidR="00DC64FD" w:rsidRDefault="00DC64FD" w:rsidP="00DC64FD">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value1();  </w:t>
      </w:r>
    </w:p>
    <w:p w14:paraId="5504569E"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String value2();  </w:t>
      </w:r>
    </w:p>
    <w:p w14:paraId="62AB9A5C" w14:textId="77777777" w:rsidR="00DC64FD" w:rsidRDefault="00DC64FD" w:rsidP="00DC64FD">
      <w:pPr>
        <w:spacing w:after="0" w:line="375" w:lineRule="atLeast"/>
        <w:jc w:val="both"/>
        <w:rPr>
          <w:rFonts w:ascii="Segoe UI" w:hAnsi="Segoe UI" w:cs="Segoe UI"/>
          <w:color w:val="000000"/>
          <w:bdr w:val="none" w:sz="0" w:space="0" w:color="auto" w:frame="1"/>
        </w:rPr>
      </w:pPr>
      <w:r>
        <w:rPr>
          <w:rFonts w:ascii="Segoe UI" w:hAnsi="Segoe UI" w:cs="Segoe UI"/>
          <w:color w:val="000000"/>
          <w:bdr w:val="none" w:sz="0" w:space="0" w:color="auto" w:frame="1"/>
        </w:rPr>
        <w:t>}</w:t>
      </w:r>
    </w:p>
    <w:p w14:paraId="4E474FD1" w14:textId="77777777" w:rsidR="00DC64FD" w:rsidRDefault="00DC64FD" w:rsidP="00DC64FD">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@Inherited</w:t>
      </w:r>
    </w:p>
    <w:p w14:paraId="20CDF5FF" w14:textId="77777777" w:rsidR="00DC64FD" w:rsidRDefault="00DC64FD" w:rsidP="00DC64FD">
      <w:pPr>
        <w:pStyle w:val="NormalWeb"/>
        <w:shd w:val="clear" w:color="auto" w:fill="FFFFFF"/>
        <w:jc w:val="both"/>
        <w:rPr>
          <w:rFonts w:ascii="Segoe UI" w:hAnsi="Segoe UI" w:cs="Segoe UI"/>
          <w:color w:val="333333"/>
        </w:rPr>
      </w:pPr>
      <w:r>
        <w:rPr>
          <w:rFonts w:ascii="Segoe UI" w:hAnsi="Segoe UI" w:cs="Segoe UI"/>
          <w:color w:val="333333"/>
        </w:rPr>
        <w:t>By default, annotations are not inherited to subclasses. The @Inherited annotation marks the annotation to be inherited to subclasses.</w:t>
      </w:r>
    </w:p>
    <w:p w14:paraId="1862EEC9"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annotation"/>
          <w:rFonts w:ascii="Segoe UI" w:hAnsi="Segoe UI" w:cs="Segoe UI"/>
          <w:color w:val="646464"/>
          <w:bdr w:val="none" w:sz="0" w:space="0" w:color="auto" w:frame="1"/>
        </w:rPr>
        <w:t>@Inherited</w:t>
      </w:r>
      <w:r>
        <w:rPr>
          <w:rFonts w:ascii="Segoe UI" w:hAnsi="Segoe UI" w:cs="Segoe UI"/>
          <w:color w:val="000000"/>
          <w:bdr w:val="none" w:sz="0" w:space="0" w:color="auto" w:frame="1"/>
        </w:rPr>
        <w:t>  </w:t>
      </w:r>
    </w:p>
    <w:p w14:paraId="266F62DF" w14:textId="77777777" w:rsidR="00DC64FD" w:rsidRDefault="00DC64FD" w:rsidP="00DC64FD">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ForEveryone </w:t>
      </w:r>
      <w:proofErr w:type="gramStart"/>
      <w:r>
        <w:rPr>
          <w:rFonts w:ascii="Segoe UI" w:hAnsi="Segoe UI" w:cs="Segoe UI"/>
          <w:color w:val="000000"/>
          <w:bdr w:val="none" w:sz="0" w:space="0" w:color="auto" w:frame="1"/>
        </w:rPr>
        <w:t>{ }</w:t>
      </w:r>
      <w:proofErr w:type="gramEnd"/>
      <w:r>
        <w:rPr>
          <w:rStyle w:val="comment"/>
          <w:rFonts w:ascii="Segoe UI" w:hAnsi="Segoe UI" w:cs="Segoe UI"/>
          <w:color w:val="008200"/>
          <w:bdr w:val="none" w:sz="0" w:space="0" w:color="auto" w:frame="1"/>
        </w:rPr>
        <w:t>//Now it will be available to subclass also</w:t>
      </w:r>
      <w:r>
        <w:rPr>
          <w:rFonts w:ascii="Segoe UI" w:hAnsi="Segoe UI" w:cs="Segoe UI"/>
          <w:color w:val="000000"/>
          <w:bdr w:val="none" w:sz="0" w:space="0" w:color="auto" w:frame="1"/>
        </w:rPr>
        <w:t>  </w:t>
      </w:r>
    </w:p>
    <w:p w14:paraId="1A30D44A"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E4CD51A" w14:textId="77777777" w:rsidR="00DC64FD" w:rsidRDefault="00DC64FD" w:rsidP="00DC64FD">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@interface</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ForEveryone</w:t>
      </w:r>
      <w:proofErr w:type="spellEnd"/>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44982574"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Superclass{</w:t>
      </w:r>
      <w:proofErr w:type="gramEnd"/>
      <w:r>
        <w:rPr>
          <w:rFonts w:ascii="Segoe UI" w:hAnsi="Segoe UI" w:cs="Segoe UI"/>
          <w:color w:val="000000"/>
          <w:bdr w:val="none" w:sz="0" w:space="0" w:color="auto" w:frame="1"/>
        </w:rPr>
        <w:t>}  </w:t>
      </w:r>
    </w:p>
    <w:p w14:paraId="1BE1B945" w14:textId="77777777"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3D8D55A5" w14:textId="77777777" w:rsidR="00DC64FD" w:rsidRDefault="00DC64FD" w:rsidP="00DC64FD">
      <w:pPr>
        <w:pStyle w:val="alt"/>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Subclass </w:t>
      </w:r>
      <w:r>
        <w:rPr>
          <w:rStyle w:val="keyword"/>
          <w:rFonts w:ascii="Segoe UI" w:hAnsi="Segoe UI" w:cs="Segoe UI"/>
          <w:b/>
          <w:bCs/>
          <w:color w:val="006699"/>
          <w:bdr w:val="none" w:sz="0" w:space="0" w:color="auto" w:frame="1"/>
        </w:rPr>
        <w:t>extends</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Superclass{</w:t>
      </w:r>
      <w:proofErr w:type="gramEnd"/>
      <w:r>
        <w:rPr>
          <w:rFonts w:ascii="Segoe UI" w:hAnsi="Segoe UI" w:cs="Segoe UI"/>
          <w:color w:val="000000"/>
          <w:bdr w:val="none" w:sz="0" w:space="0" w:color="auto" w:frame="1"/>
        </w:rPr>
        <w:t>}  </w:t>
      </w:r>
    </w:p>
    <w:p w14:paraId="721B8304" w14:textId="77777777" w:rsidR="00DC64FD" w:rsidRDefault="00DC64FD" w:rsidP="00DC64FD">
      <w:pPr>
        <w:rPr>
          <w:rFonts w:ascii="Times New Roman" w:hAnsi="Times New Roman" w:cs="Times New Roman"/>
        </w:rPr>
      </w:pPr>
      <w:r>
        <w:pict w14:anchorId="4B2B1166">
          <v:rect id="_x0000_i1025" style="width:0;height:.75pt" o:hralign="left" o:hrstd="t" o:hrnoshade="t" o:hr="t" fillcolor="#d4d4d4" stroked="f"/>
        </w:pict>
      </w:r>
    </w:p>
    <w:p w14:paraId="247E15C2" w14:textId="77777777" w:rsidR="00DC64FD" w:rsidRDefault="00DC64FD" w:rsidP="00DC64FD">
      <w:pPr>
        <w:pStyle w:val="Heading2"/>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@Documented</w:t>
      </w:r>
    </w:p>
    <w:p w14:paraId="14157D22" w14:textId="77777777" w:rsidR="00DC64FD" w:rsidRDefault="00DC64FD" w:rsidP="00DC64FD">
      <w:pPr>
        <w:pStyle w:val="NormalWeb"/>
        <w:shd w:val="clear" w:color="auto" w:fill="FFFFFF"/>
        <w:jc w:val="both"/>
        <w:rPr>
          <w:rFonts w:ascii="Segoe UI" w:hAnsi="Segoe UI" w:cs="Segoe UI"/>
          <w:color w:val="333333"/>
        </w:rPr>
      </w:pPr>
      <w:r>
        <w:rPr>
          <w:rFonts w:ascii="Segoe UI" w:hAnsi="Segoe UI" w:cs="Segoe UI"/>
          <w:color w:val="333333"/>
        </w:rPr>
        <w:t>The @Documented Marks the annotation for inclusion in the documentation.</w:t>
      </w:r>
    </w:p>
    <w:p w14:paraId="227BD2CD" w14:textId="78C2C279" w:rsidR="00DC64FD" w:rsidRDefault="00DC64FD" w:rsidP="00DC64FD">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
    <w:p w14:paraId="7D9A3DE1" w14:textId="0352CF6E" w:rsidR="004B098B" w:rsidRPr="004B098B" w:rsidRDefault="004B098B" w:rsidP="004B098B">
      <w:pPr>
        <w:spacing w:after="120" w:line="375" w:lineRule="atLeast"/>
        <w:jc w:val="both"/>
        <w:rPr>
          <w:rFonts w:ascii="Segoe UI" w:eastAsia="Times New Roman" w:hAnsi="Segoe UI" w:cs="Segoe UI"/>
          <w:color w:val="000000"/>
          <w:kern w:val="0"/>
          <w:sz w:val="24"/>
          <w:szCs w:val="24"/>
          <w:lang w:eastAsia="en-IN"/>
          <w14:ligatures w14:val="none"/>
        </w:rPr>
      </w:pPr>
    </w:p>
    <w:p w14:paraId="4C3F8A13" w14:textId="77777777" w:rsidR="004B098B" w:rsidRDefault="004B098B" w:rsidP="004B098B">
      <w:pPr>
        <w:pStyle w:val="NormalWeb"/>
        <w:shd w:val="clear" w:color="auto" w:fill="FFFFFF"/>
        <w:jc w:val="both"/>
        <w:rPr>
          <w:rFonts w:ascii="Segoe UI" w:hAnsi="Segoe UI" w:cs="Segoe UI"/>
          <w:color w:val="333333"/>
        </w:rPr>
      </w:pPr>
    </w:p>
    <w:p w14:paraId="475F0F4D" w14:textId="77777777" w:rsidR="004B098B" w:rsidRDefault="004B098B" w:rsidP="004B098B">
      <w:pPr>
        <w:pStyle w:val="alt"/>
        <w:spacing w:before="0" w:beforeAutospacing="0" w:after="0" w:afterAutospacing="0" w:line="375" w:lineRule="atLeast"/>
        <w:jc w:val="both"/>
        <w:rPr>
          <w:rFonts w:ascii="Segoe UI" w:hAnsi="Segoe UI" w:cs="Segoe UI"/>
          <w:color w:val="000000"/>
        </w:rPr>
      </w:pPr>
    </w:p>
    <w:p w14:paraId="4FB17A6A" w14:textId="77777777" w:rsidR="004B098B" w:rsidRDefault="004B098B" w:rsidP="004B098B">
      <w:pPr>
        <w:pStyle w:val="alt"/>
        <w:spacing w:before="0" w:beforeAutospacing="0" w:after="0" w:afterAutospacing="0" w:line="375" w:lineRule="atLeast"/>
        <w:jc w:val="both"/>
        <w:rPr>
          <w:rFonts w:ascii="Segoe UI" w:hAnsi="Segoe UI" w:cs="Segoe UI"/>
          <w:color w:val="000000"/>
        </w:rPr>
      </w:pPr>
    </w:p>
    <w:p w14:paraId="59360991" w14:textId="77777777" w:rsidR="00043934" w:rsidRDefault="00043934"/>
    <w:sectPr w:rsidR="00043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0BE"/>
    <w:multiLevelType w:val="multilevel"/>
    <w:tmpl w:val="46CE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920E7"/>
    <w:multiLevelType w:val="multilevel"/>
    <w:tmpl w:val="D3141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8F13FE0"/>
    <w:multiLevelType w:val="multilevel"/>
    <w:tmpl w:val="7CDA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309A3"/>
    <w:multiLevelType w:val="multilevel"/>
    <w:tmpl w:val="BB08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11021"/>
    <w:multiLevelType w:val="multilevel"/>
    <w:tmpl w:val="C6C2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C4342"/>
    <w:multiLevelType w:val="hybridMultilevel"/>
    <w:tmpl w:val="30FEEFC2"/>
    <w:lvl w:ilvl="0" w:tplc="00343088">
      <w:start w:val="1"/>
      <w:numFmt w:val="decimal"/>
      <w:lvlText w:val="%1)"/>
      <w:lvlJc w:val="left"/>
      <w:pPr>
        <w:ind w:left="730" w:hanging="37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284730"/>
    <w:multiLevelType w:val="multilevel"/>
    <w:tmpl w:val="626A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96F49"/>
    <w:multiLevelType w:val="multilevel"/>
    <w:tmpl w:val="31CA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A7CA1"/>
    <w:multiLevelType w:val="multilevel"/>
    <w:tmpl w:val="E972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278BD"/>
    <w:multiLevelType w:val="multilevel"/>
    <w:tmpl w:val="7B74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1470C"/>
    <w:multiLevelType w:val="multilevel"/>
    <w:tmpl w:val="AF168A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3A749C6"/>
    <w:multiLevelType w:val="multilevel"/>
    <w:tmpl w:val="08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A34CE"/>
    <w:multiLevelType w:val="multilevel"/>
    <w:tmpl w:val="E450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A65F1"/>
    <w:multiLevelType w:val="multilevel"/>
    <w:tmpl w:val="244E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A3FD8"/>
    <w:multiLevelType w:val="multilevel"/>
    <w:tmpl w:val="1F22BD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663F3B6A"/>
    <w:multiLevelType w:val="multilevel"/>
    <w:tmpl w:val="0946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A30D8E"/>
    <w:multiLevelType w:val="multilevel"/>
    <w:tmpl w:val="878C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2619BF"/>
    <w:multiLevelType w:val="multilevel"/>
    <w:tmpl w:val="D772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965708">
    <w:abstractNumId w:val="1"/>
  </w:num>
  <w:num w:numId="2" w16cid:durableId="87119285">
    <w:abstractNumId w:val="10"/>
  </w:num>
  <w:num w:numId="3" w16cid:durableId="345179514">
    <w:abstractNumId w:val="7"/>
  </w:num>
  <w:num w:numId="4" w16cid:durableId="136723706">
    <w:abstractNumId w:val="0"/>
  </w:num>
  <w:num w:numId="5" w16cid:durableId="94138964">
    <w:abstractNumId w:val="6"/>
  </w:num>
  <w:num w:numId="6" w16cid:durableId="868495824">
    <w:abstractNumId w:val="12"/>
  </w:num>
  <w:num w:numId="7" w16cid:durableId="921253767">
    <w:abstractNumId w:val="5"/>
  </w:num>
  <w:num w:numId="8" w16cid:durableId="1315530717">
    <w:abstractNumId w:val="3"/>
  </w:num>
  <w:num w:numId="9" w16cid:durableId="1393115176">
    <w:abstractNumId w:val="16"/>
  </w:num>
  <w:num w:numId="10" w16cid:durableId="1968124759">
    <w:abstractNumId w:val="8"/>
  </w:num>
  <w:num w:numId="11" w16cid:durableId="1077367436">
    <w:abstractNumId w:val="9"/>
  </w:num>
  <w:num w:numId="12" w16cid:durableId="1093740125">
    <w:abstractNumId w:val="11"/>
  </w:num>
  <w:num w:numId="13" w16cid:durableId="1820658293">
    <w:abstractNumId w:val="15"/>
  </w:num>
  <w:num w:numId="14" w16cid:durableId="361981057">
    <w:abstractNumId w:val="14"/>
  </w:num>
  <w:num w:numId="15" w16cid:durableId="2117745338">
    <w:abstractNumId w:val="2"/>
  </w:num>
  <w:num w:numId="16" w16cid:durableId="959798906">
    <w:abstractNumId w:val="13"/>
  </w:num>
  <w:num w:numId="17" w16cid:durableId="1814640169">
    <w:abstractNumId w:val="17"/>
  </w:num>
  <w:num w:numId="18" w16cid:durableId="1505239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8B"/>
    <w:rsid w:val="00043934"/>
    <w:rsid w:val="004B098B"/>
    <w:rsid w:val="00B35903"/>
    <w:rsid w:val="00DC6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B526"/>
  <w15:chartTrackingRefBased/>
  <w15:docId w15:val="{B2857C5C-BFCE-4A10-8B0C-DEF06D4B9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09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4B09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98B"/>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4B09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4B098B"/>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4B09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4B098B"/>
  </w:style>
  <w:style w:type="character" w:customStyle="1" w:styleId="number">
    <w:name w:val="number"/>
    <w:basedOn w:val="DefaultParagraphFont"/>
    <w:rsid w:val="004B098B"/>
  </w:style>
  <w:style w:type="character" w:customStyle="1" w:styleId="annotation">
    <w:name w:val="annotation"/>
    <w:basedOn w:val="DefaultParagraphFont"/>
    <w:rsid w:val="004B098B"/>
  </w:style>
  <w:style w:type="character" w:customStyle="1" w:styleId="string">
    <w:name w:val="string"/>
    <w:basedOn w:val="DefaultParagraphFont"/>
    <w:rsid w:val="004B098B"/>
  </w:style>
  <w:style w:type="character" w:customStyle="1" w:styleId="comment">
    <w:name w:val="comment"/>
    <w:basedOn w:val="DefaultParagraphFont"/>
    <w:rsid w:val="00DC6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1106">
      <w:bodyDiv w:val="1"/>
      <w:marLeft w:val="0"/>
      <w:marRight w:val="0"/>
      <w:marTop w:val="0"/>
      <w:marBottom w:val="0"/>
      <w:divBdr>
        <w:top w:val="none" w:sz="0" w:space="0" w:color="auto"/>
        <w:left w:val="none" w:sz="0" w:space="0" w:color="auto"/>
        <w:bottom w:val="none" w:sz="0" w:space="0" w:color="auto"/>
        <w:right w:val="none" w:sz="0" w:space="0" w:color="auto"/>
      </w:divBdr>
    </w:div>
    <w:div w:id="67119970">
      <w:bodyDiv w:val="1"/>
      <w:marLeft w:val="0"/>
      <w:marRight w:val="0"/>
      <w:marTop w:val="0"/>
      <w:marBottom w:val="0"/>
      <w:divBdr>
        <w:top w:val="none" w:sz="0" w:space="0" w:color="auto"/>
        <w:left w:val="none" w:sz="0" w:space="0" w:color="auto"/>
        <w:bottom w:val="none" w:sz="0" w:space="0" w:color="auto"/>
        <w:right w:val="none" w:sz="0" w:space="0" w:color="auto"/>
      </w:divBdr>
    </w:div>
    <w:div w:id="108159090">
      <w:bodyDiv w:val="1"/>
      <w:marLeft w:val="0"/>
      <w:marRight w:val="0"/>
      <w:marTop w:val="0"/>
      <w:marBottom w:val="0"/>
      <w:divBdr>
        <w:top w:val="none" w:sz="0" w:space="0" w:color="auto"/>
        <w:left w:val="none" w:sz="0" w:space="0" w:color="auto"/>
        <w:bottom w:val="none" w:sz="0" w:space="0" w:color="auto"/>
        <w:right w:val="none" w:sz="0" w:space="0" w:color="auto"/>
      </w:divBdr>
    </w:div>
    <w:div w:id="144667733">
      <w:bodyDiv w:val="1"/>
      <w:marLeft w:val="0"/>
      <w:marRight w:val="0"/>
      <w:marTop w:val="0"/>
      <w:marBottom w:val="0"/>
      <w:divBdr>
        <w:top w:val="none" w:sz="0" w:space="0" w:color="auto"/>
        <w:left w:val="none" w:sz="0" w:space="0" w:color="auto"/>
        <w:bottom w:val="none" w:sz="0" w:space="0" w:color="auto"/>
        <w:right w:val="none" w:sz="0" w:space="0" w:color="auto"/>
      </w:divBdr>
      <w:divsChild>
        <w:div w:id="1207597041">
          <w:marLeft w:val="0"/>
          <w:marRight w:val="0"/>
          <w:marTop w:val="0"/>
          <w:marBottom w:val="120"/>
          <w:divBdr>
            <w:top w:val="single" w:sz="6" w:space="8" w:color="D5DDC6"/>
            <w:left w:val="single" w:sz="6" w:space="0" w:color="D5DDC6"/>
            <w:bottom w:val="single" w:sz="6" w:space="12" w:color="D5DDC6"/>
            <w:right w:val="single" w:sz="6" w:space="0" w:color="D5DDC6"/>
          </w:divBdr>
          <w:divsChild>
            <w:div w:id="16899865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3807327">
      <w:bodyDiv w:val="1"/>
      <w:marLeft w:val="0"/>
      <w:marRight w:val="0"/>
      <w:marTop w:val="0"/>
      <w:marBottom w:val="0"/>
      <w:divBdr>
        <w:top w:val="none" w:sz="0" w:space="0" w:color="auto"/>
        <w:left w:val="none" w:sz="0" w:space="0" w:color="auto"/>
        <w:bottom w:val="none" w:sz="0" w:space="0" w:color="auto"/>
        <w:right w:val="none" w:sz="0" w:space="0" w:color="auto"/>
      </w:divBdr>
    </w:div>
    <w:div w:id="208221932">
      <w:bodyDiv w:val="1"/>
      <w:marLeft w:val="0"/>
      <w:marRight w:val="0"/>
      <w:marTop w:val="0"/>
      <w:marBottom w:val="0"/>
      <w:divBdr>
        <w:top w:val="none" w:sz="0" w:space="0" w:color="auto"/>
        <w:left w:val="none" w:sz="0" w:space="0" w:color="auto"/>
        <w:bottom w:val="none" w:sz="0" w:space="0" w:color="auto"/>
        <w:right w:val="none" w:sz="0" w:space="0" w:color="auto"/>
      </w:divBdr>
    </w:div>
    <w:div w:id="264307740">
      <w:bodyDiv w:val="1"/>
      <w:marLeft w:val="0"/>
      <w:marRight w:val="0"/>
      <w:marTop w:val="0"/>
      <w:marBottom w:val="0"/>
      <w:divBdr>
        <w:top w:val="none" w:sz="0" w:space="0" w:color="auto"/>
        <w:left w:val="none" w:sz="0" w:space="0" w:color="auto"/>
        <w:bottom w:val="none" w:sz="0" w:space="0" w:color="auto"/>
        <w:right w:val="none" w:sz="0" w:space="0" w:color="auto"/>
      </w:divBdr>
    </w:div>
    <w:div w:id="321008043">
      <w:bodyDiv w:val="1"/>
      <w:marLeft w:val="0"/>
      <w:marRight w:val="0"/>
      <w:marTop w:val="0"/>
      <w:marBottom w:val="0"/>
      <w:divBdr>
        <w:top w:val="none" w:sz="0" w:space="0" w:color="auto"/>
        <w:left w:val="none" w:sz="0" w:space="0" w:color="auto"/>
        <w:bottom w:val="none" w:sz="0" w:space="0" w:color="auto"/>
        <w:right w:val="none" w:sz="0" w:space="0" w:color="auto"/>
      </w:divBdr>
    </w:div>
    <w:div w:id="403920218">
      <w:bodyDiv w:val="1"/>
      <w:marLeft w:val="0"/>
      <w:marRight w:val="0"/>
      <w:marTop w:val="0"/>
      <w:marBottom w:val="0"/>
      <w:divBdr>
        <w:top w:val="none" w:sz="0" w:space="0" w:color="auto"/>
        <w:left w:val="none" w:sz="0" w:space="0" w:color="auto"/>
        <w:bottom w:val="none" w:sz="0" w:space="0" w:color="auto"/>
        <w:right w:val="none" w:sz="0" w:space="0" w:color="auto"/>
      </w:divBdr>
    </w:div>
    <w:div w:id="488398831">
      <w:bodyDiv w:val="1"/>
      <w:marLeft w:val="0"/>
      <w:marRight w:val="0"/>
      <w:marTop w:val="0"/>
      <w:marBottom w:val="0"/>
      <w:divBdr>
        <w:top w:val="none" w:sz="0" w:space="0" w:color="auto"/>
        <w:left w:val="none" w:sz="0" w:space="0" w:color="auto"/>
        <w:bottom w:val="none" w:sz="0" w:space="0" w:color="auto"/>
        <w:right w:val="none" w:sz="0" w:space="0" w:color="auto"/>
      </w:divBdr>
    </w:div>
    <w:div w:id="497964048">
      <w:bodyDiv w:val="1"/>
      <w:marLeft w:val="0"/>
      <w:marRight w:val="0"/>
      <w:marTop w:val="0"/>
      <w:marBottom w:val="0"/>
      <w:divBdr>
        <w:top w:val="none" w:sz="0" w:space="0" w:color="auto"/>
        <w:left w:val="none" w:sz="0" w:space="0" w:color="auto"/>
        <w:bottom w:val="none" w:sz="0" w:space="0" w:color="auto"/>
        <w:right w:val="none" w:sz="0" w:space="0" w:color="auto"/>
      </w:divBdr>
    </w:div>
    <w:div w:id="518785650">
      <w:bodyDiv w:val="1"/>
      <w:marLeft w:val="0"/>
      <w:marRight w:val="0"/>
      <w:marTop w:val="0"/>
      <w:marBottom w:val="0"/>
      <w:divBdr>
        <w:top w:val="none" w:sz="0" w:space="0" w:color="auto"/>
        <w:left w:val="none" w:sz="0" w:space="0" w:color="auto"/>
        <w:bottom w:val="none" w:sz="0" w:space="0" w:color="auto"/>
        <w:right w:val="none" w:sz="0" w:space="0" w:color="auto"/>
      </w:divBdr>
    </w:div>
    <w:div w:id="540947491">
      <w:bodyDiv w:val="1"/>
      <w:marLeft w:val="0"/>
      <w:marRight w:val="0"/>
      <w:marTop w:val="0"/>
      <w:marBottom w:val="0"/>
      <w:divBdr>
        <w:top w:val="none" w:sz="0" w:space="0" w:color="auto"/>
        <w:left w:val="none" w:sz="0" w:space="0" w:color="auto"/>
        <w:bottom w:val="none" w:sz="0" w:space="0" w:color="auto"/>
        <w:right w:val="none" w:sz="0" w:space="0" w:color="auto"/>
      </w:divBdr>
    </w:div>
    <w:div w:id="578439988">
      <w:bodyDiv w:val="1"/>
      <w:marLeft w:val="0"/>
      <w:marRight w:val="0"/>
      <w:marTop w:val="0"/>
      <w:marBottom w:val="0"/>
      <w:divBdr>
        <w:top w:val="none" w:sz="0" w:space="0" w:color="auto"/>
        <w:left w:val="none" w:sz="0" w:space="0" w:color="auto"/>
        <w:bottom w:val="none" w:sz="0" w:space="0" w:color="auto"/>
        <w:right w:val="none" w:sz="0" w:space="0" w:color="auto"/>
      </w:divBdr>
      <w:divsChild>
        <w:div w:id="974723028">
          <w:marLeft w:val="0"/>
          <w:marRight w:val="0"/>
          <w:marTop w:val="0"/>
          <w:marBottom w:val="120"/>
          <w:divBdr>
            <w:top w:val="single" w:sz="6" w:space="8" w:color="D5DDC6"/>
            <w:left w:val="single" w:sz="6" w:space="0" w:color="D5DDC6"/>
            <w:bottom w:val="single" w:sz="6" w:space="12" w:color="D5DDC6"/>
            <w:right w:val="single" w:sz="6" w:space="0" w:color="D5DDC6"/>
          </w:divBdr>
          <w:divsChild>
            <w:div w:id="30574811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09242494">
      <w:bodyDiv w:val="1"/>
      <w:marLeft w:val="0"/>
      <w:marRight w:val="0"/>
      <w:marTop w:val="0"/>
      <w:marBottom w:val="0"/>
      <w:divBdr>
        <w:top w:val="none" w:sz="0" w:space="0" w:color="auto"/>
        <w:left w:val="none" w:sz="0" w:space="0" w:color="auto"/>
        <w:bottom w:val="none" w:sz="0" w:space="0" w:color="auto"/>
        <w:right w:val="none" w:sz="0" w:space="0" w:color="auto"/>
      </w:divBdr>
    </w:div>
    <w:div w:id="638612855">
      <w:bodyDiv w:val="1"/>
      <w:marLeft w:val="0"/>
      <w:marRight w:val="0"/>
      <w:marTop w:val="0"/>
      <w:marBottom w:val="0"/>
      <w:divBdr>
        <w:top w:val="none" w:sz="0" w:space="0" w:color="auto"/>
        <w:left w:val="none" w:sz="0" w:space="0" w:color="auto"/>
        <w:bottom w:val="none" w:sz="0" w:space="0" w:color="auto"/>
        <w:right w:val="none" w:sz="0" w:space="0" w:color="auto"/>
      </w:divBdr>
    </w:div>
    <w:div w:id="651057414">
      <w:bodyDiv w:val="1"/>
      <w:marLeft w:val="0"/>
      <w:marRight w:val="0"/>
      <w:marTop w:val="0"/>
      <w:marBottom w:val="0"/>
      <w:divBdr>
        <w:top w:val="none" w:sz="0" w:space="0" w:color="auto"/>
        <w:left w:val="none" w:sz="0" w:space="0" w:color="auto"/>
        <w:bottom w:val="none" w:sz="0" w:space="0" w:color="auto"/>
        <w:right w:val="none" w:sz="0" w:space="0" w:color="auto"/>
      </w:divBdr>
    </w:div>
    <w:div w:id="944071032">
      <w:bodyDiv w:val="1"/>
      <w:marLeft w:val="0"/>
      <w:marRight w:val="0"/>
      <w:marTop w:val="0"/>
      <w:marBottom w:val="0"/>
      <w:divBdr>
        <w:top w:val="none" w:sz="0" w:space="0" w:color="auto"/>
        <w:left w:val="none" w:sz="0" w:space="0" w:color="auto"/>
        <w:bottom w:val="none" w:sz="0" w:space="0" w:color="auto"/>
        <w:right w:val="none" w:sz="0" w:space="0" w:color="auto"/>
      </w:divBdr>
      <w:divsChild>
        <w:div w:id="1401531">
          <w:marLeft w:val="0"/>
          <w:marRight w:val="0"/>
          <w:marTop w:val="0"/>
          <w:marBottom w:val="120"/>
          <w:divBdr>
            <w:top w:val="single" w:sz="6" w:space="8" w:color="D5DDC6"/>
            <w:left w:val="single" w:sz="6" w:space="0" w:color="D5DDC6"/>
            <w:bottom w:val="single" w:sz="6" w:space="12" w:color="D5DDC6"/>
            <w:right w:val="single" w:sz="6" w:space="0" w:color="D5DDC6"/>
          </w:divBdr>
          <w:divsChild>
            <w:div w:id="11420395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25132290">
      <w:bodyDiv w:val="1"/>
      <w:marLeft w:val="0"/>
      <w:marRight w:val="0"/>
      <w:marTop w:val="0"/>
      <w:marBottom w:val="0"/>
      <w:divBdr>
        <w:top w:val="none" w:sz="0" w:space="0" w:color="auto"/>
        <w:left w:val="none" w:sz="0" w:space="0" w:color="auto"/>
        <w:bottom w:val="none" w:sz="0" w:space="0" w:color="auto"/>
        <w:right w:val="none" w:sz="0" w:space="0" w:color="auto"/>
      </w:divBdr>
    </w:div>
    <w:div w:id="1070687694">
      <w:bodyDiv w:val="1"/>
      <w:marLeft w:val="0"/>
      <w:marRight w:val="0"/>
      <w:marTop w:val="0"/>
      <w:marBottom w:val="0"/>
      <w:divBdr>
        <w:top w:val="none" w:sz="0" w:space="0" w:color="auto"/>
        <w:left w:val="none" w:sz="0" w:space="0" w:color="auto"/>
        <w:bottom w:val="none" w:sz="0" w:space="0" w:color="auto"/>
        <w:right w:val="none" w:sz="0" w:space="0" w:color="auto"/>
      </w:divBdr>
    </w:div>
    <w:div w:id="1140882950">
      <w:bodyDiv w:val="1"/>
      <w:marLeft w:val="0"/>
      <w:marRight w:val="0"/>
      <w:marTop w:val="0"/>
      <w:marBottom w:val="0"/>
      <w:divBdr>
        <w:top w:val="none" w:sz="0" w:space="0" w:color="auto"/>
        <w:left w:val="none" w:sz="0" w:space="0" w:color="auto"/>
        <w:bottom w:val="none" w:sz="0" w:space="0" w:color="auto"/>
        <w:right w:val="none" w:sz="0" w:space="0" w:color="auto"/>
      </w:divBdr>
    </w:div>
    <w:div w:id="1202549964">
      <w:bodyDiv w:val="1"/>
      <w:marLeft w:val="0"/>
      <w:marRight w:val="0"/>
      <w:marTop w:val="0"/>
      <w:marBottom w:val="0"/>
      <w:divBdr>
        <w:top w:val="none" w:sz="0" w:space="0" w:color="auto"/>
        <w:left w:val="none" w:sz="0" w:space="0" w:color="auto"/>
        <w:bottom w:val="none" w:sz="0" w:space="0" w:color="auto"/>
        <w:right w:val="none" w:sz="0" w:space="0" w:color="auto"/>
      </w:divBdr>
    </w:div>
    <w:div w:id="1313365423">
      <w:bodyDiv w:val="1"/>
      <w:marLeft w:val="0"/>
      <w:marRight w:val="0"/>
      <w:marTop w:val="0"/>
      <w:marBottom w:val="0"/>
      <w:divBdr>
        <w:top w:val="none" w:sz="0" w:space="0" w:color="auto"/>
        <w:left w:val="none" w:sz="0" w:space="0" w:color="auto"/>
        <w:bottom w:val="none" w:sz="0" w:space="0" w:color="auto"/>
        <w:right w:val="none" w:sz="0" w:space="0" w:color="auto"/>
      </w:divBdr>
    </w:div>
    <w:div w:id="1350835765">
      <w:bodyDiv w:val="1"/>
      <w:marLeft w:val="0"/>
      <w:marRight w:val="0"/>
      <w:marTop w:val="0"/>
      <w:marBottom w:val="0"/>
      <w:divBdr>
        <w:top w:val="none" w:sz="0" w:space="0" w:color="auto"/>
        <w:left w:val="none" w:sz="0" w:space="0" w:color="auto"/>
        <w:bottom w:val="none" w:sz="0" w:space="0" w:color="auto"/>
        <w:right w:val="none" w:sz="0" w:space="0" w:color="auto"/>
      </w:divBdr>
      <w:divsChild>
        <w:div w:id="500512901">
          <w:marLeft w:val="0"/>
          <w:marRight w:val="0"/>
          <w:marTop w:val="0"/>
          <w:marBottom w:val="120"/>
          <w:divBdr>
            <w:top w:val="single" w:sz="6" w:space="8" w:color="D5DDC6"/>
            <w:left w:val="single" w:sz="6" w:space="0" w:color="D5DDC6"/>
            <w:bottom w:val="single" w:sz="6" w:space="12" w:color="D5DDC6"/>
            <w:right w:val="single" w:sz="6" w:space="0" w:color="D5DDC6"/>
          </w:divBdr>
          <w:divsChild>
            <w:div w:id="8130585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88400232">
      <w:bodyDiv w:val="1"/>
      <w:marLeft w:val="0"/>
      <w:marRight w:val="0"/>
      <w:marTop w:val="0"/>
      <w:marBottom w:val="0"/>
      <w:divBdr>
        <w:top w:val="none" w:sz="0" w:space="0" w:color="auto"/>
        <w:left w:val="none" w:sz="0" w:space="0" w:color="auto"/>
        <w:bottom w:val="none" w:sz="0" w:space="0" w:color="auto"/>
        <w:right w:val="none" w:sz="0" w:space="0" w:color="auto"/>
      </w:divBdr>
      <w:divsChild>
        <w:div w:id="743525107">
          <w:marLeft w:val="0"/>
          <w:marRight w:val="0"/>
          <w:marTop w:val="0"/>
          <w:marBottom w:val="120"/>
          <w:divBdr>
            <w:top w:val="single" w:sz="6" w:space="8" w:color="D5DDC6"/>
            <w:left w:val="single" w:sz="6" w:space="0" w:color="D5DDC6"/>
            <w:bottom w:val="single" w:sz="6" w:space="12" w:color="D5DDC6"/>
            <w:right w:val="single" w:sz="6" w:space="0" w:color="D5DDC6"/>
          </w:divBdr>
          <w:divsChild>
            <w:div w:id="13457426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48831599">
      <w:bodyDiv w:val="1"/>
      <w:marLeft w:val="0"/>
      <w:marRight w:val="0"/>
      <w:marTop w:val="0"/>
      <w:marBottom w:val="0"/>
      <w:divBdr>
        <w:top w:val="none" w:sz="0" w:space="0" w:color="auto"/>
        <w:left w:val="none" w:sz="0" w:space="0" w:color="auto"/>
        <w:bottom w:val="none" w:sz="0" w:space="0" w:color="auto"/>
        <w:right w:val="none" w:sz="0" w:space="0" w:color="auto"/>
      </w:divBdr>
      <w:divsChild>
        <w:div w:id="263614711">
          <w:marLeft w:val="0"/>
          <w:marRight w:val="0"/>
          <w:marTop w:val="0"/>
          <w:marBottom w:val="120"/>
          <w:divBdr>
            <w:top w:val="single" w:sz="6" w:space="8" w:color="D5DDC6"/>
            <w:left w:val="single" w:sz="6" w:space="0" w:color="D5DDC6"/>
            <w:bottom w:val="single" w:sz="6" w:space="12" w:color="D5DDC6"/>
            <w:right w:val="single" w:sz="6" w:space="0" w:color="D5DDC6"/>
          </w:divBdr>
          <w:divsChild>
            <w:div w:id="491801856">
              <w:marLeft w:val="0"/>
              <w:marRight w:val="0"/>
              <w:marTop w:val="120"/>
              <w:marBottom w:val="120"/>
              <w:divBdr>
                <w:top w:val="none" w:sz="0" w:space="0" w:color="auto"/>
                <w:left w:val="none" w:sz="0" w:space="0" w:color="auto"/>
                <w:bottom w:val="none" w:sz="0" w:space="0" w:color="auto"/>
                <w:right w:val="none" w:sz="0" w:space="0" w:color="auto"/>
              </w:divBdr>
            </w:div>
          </w:divsChild>
        </w:div>
        <w:div w:id="76875025">
          <w:marLeft w:val="0"/>
          <w:marRight w:val="0"/>
          <w:marTop w:val="0"/>
          <w:marBottom w:val="120"/>
          <w:divBdr>
            <w:top w:val="single" w:sz="6" w:space="8" w:color="D5DDC6"/>
            <w:left w:val="single" w:sz="6" w:space="0" w:color="D5DDC6"/>
            <w:bottom w:val="single" w:sz="6" w:space="12" w:color="D5DDC6"/>
            <w:right w:val="single" w:sz="6" w:space="0" w:color="D5DDC6"/>
          </w:divBdr>
          <w:divsChild>
            <w:div w:id="122815443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29165348">
      <w:bodyDiv w:val="1"/>
      <w:marLeft w:val="0"/>
      <w:marRight w:val="0"/>
      <w:marTop w:val="0"/>
      <w:marBottom w:val="0"/>
      <w:divBdr>
        <w:top w:val="none" w:sz="0" w:space="0" w:color="auto"/>
        <w:left w:val="none" w:sz="0" w:space="0" w:color="auto"/>
        <w:bottom w:val="none" w:sz="0" w:space="0" w:color="auto"/>
        <w:right w:val="none" w:sz="0" w:space="0" w:color="auto"/>
      </w:divBdr>
    </w:div>
    <w:div w:id="1977446397">
      <w:bodyDiv w:val="1"/>
      <w:marLeft w:val="0"/>
      <w:marRight w:val="0"/>
      <w:marTop w:val="0"/>
      <w:marBottom w:val="0"/>
      <w:divBdr>
        <w:top w:val="none" w:sz="0" w:space="0" w:color="auto"/>
        <w:left w:val="none" w:sz="0" w:space="0" w:color="auto"/>
        <w:bottom w:val="none" w:sz="0" w:space="0" w:color="auto"/>
        <w:right w:val="none" w:sz="0" w:space="0" w:color="auto"/>
      </w:divBdr>
    </w:div>
    <w:div w:id="2015918017">
      <w:bodyDiv w:val="1"/>
      <w:marLeft w:val="0"/>
      <w:marRight w:val="0"/>
      <w:marTop w:val="0"/>
      <w:marBottom w:val="0"/>
      <w:divBdr>
        <w:top w:val="none" w:sz="0" w:space="0" w:color="auto"/>
        <w:left w:val="none" w:sz="0" w:space="0" w:color="auto"/>
        <w:bottom w:val="none" w:sz="0" w:space="0" w:color="auto"/>
        <w:right w:val="none" w:sz="0" w:space="0" w:color="auto"/>
      </w:divBdr>
    </w:div>
    <w:div w:id="2023701567">
      <w:bodyDiv w:val="1"/>
      <w:marLeft w:val="0"/>
      <w:marRight w:val="0"/>
      <w:marTop w:val="0"/>
      <w:marBottom w:val="0"/>
      <w:divBdr>
        <w:top w:val="none" w:sz="0" w:space="0" w:color="auto"/>
        <w:left w:val="none" w:sz="0" w:space="0" w:color="auto"/>
        <w:bottom w:val="none" w:sz="0" w:space="0" w:color="auto"/>
        <w:right w:val="none" w:sz="0" w:space="0" w:color="auto"/>
      </w:divBdr>
    </w:div>
    <w:div w:id="212857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2023-09-24T17:04:00Z</dcterms:created>
  <dcterms:modified xsi:type="dcterms:W3CDTF">2023-09-24T17:18:00Z</dcterms:modified>
</cp:coreProperties>
</file>