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78021" w14:textId="77777777" w:rsidR="00BC5090" w:rsidRPr="00BC5090" w:rsidRDefault="00BC5090" w:rsidP="00BC5090">
      <w:pPr>
        <w:shd w:val="clear" w:color="auto" w:fill="FFFFFF"/>
        <w:spacing w:before="75" w:after="100" w:afterAutospacing="1" w:line="312" w:lineRule="atLeast"/>
        <w:jc w:val="both"/>
        <w:outlineLvl w:val="0"/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  <w14:ligatures w14:val="none"/>
        </w:rPr>
      </w:pPr>
      <w:r w:rsidRPr="00BC5090"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  <w14:ligatures w14:val="none"/>
        </w:rPr>
        <w:t xml:space="preserve">Java </w:t>
      </w:r>
      <w:proofErr w:type="spellStart"/>
      <w:r w:rsidRPr="00BC5090"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  <w14:ligatures w14:val="none"/>
        </w:rPr>
        <w:t>instanceof</w:t>
      </w:r>
      <w:proofErr w:type="spellEnd"/>
    </w:p>
    <w:p w14:paraId="13E9CDEC" w14:textId="77777777" w:rsidR="00BC5090" w:rsidRDefault="00BC5090" w:rsidP="00BC5090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 </w:t>
      </w:r>
      <w:r>
        <w:rPr>
          <w:rFonts w:ascii="Segoe UI" w:hAnsi="Segoe UI" w:cs="Segoe UI"/>
          <w:b/>
          <w:bCs/>
          <w:color w:val="333333"/>
        </w:rPr>
        <w:t xml:space="preserve">java </w:t>
      </w:r>
      <w:proofErr w:type="spellStart"/>
      <w:r>
        <w:rPr>
          <w:rFonts w:ascii="Segoe UI" w:hAnsi="Segoe UI" w:cs="Segoe UI"/>
          <w:b/>
          <w:bCs/>
          <w:color w:val="333333"/>
        </w:rPr>
        <w:t>instanceof</w:t>
      </w:r>
      <w:proofErr w:type="spellEnd"/>
      <w:r>
        <w:rPr>
          <w:rFonts w:ascii="Segoe UI" w:hAnsi="Segoe UI" w:cs="Segoe UI"/>
          <w:b/>
          <w:bCs/>
          <w:color w:val="333333"/>
        </w:rPr>
        <w:t xml:space="preserve"> operator</w:t>
      </w:r>
      <w:r>
        <w:rPr>
          <w:rFonts w:ascii="Segoe UI" w:hAnsi="Segoe UI" w:cs="Segoe UI"/>
          <w:color w:val="333333"/>
        </w:rPr>
        <w:t> is used to test whether the object is an instance of the specified type (class or subclass or interface).</w:t>
      </w:r>
    </w:p>
    <w:p w14:paraId="0B8D9AB3" w14:textId="77777777" w:rsidR="00BC5090" w:rsidRDefault="00BC5090" w:rsidP="00BC5090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The </w:t>
      </w:r>
      <w:proofErr w:type="spellStart"/>
      <w:r>
        <w:rPr>
          <w:rFonts w:ascii="Segoe UI" w:hAnsi="Segoe UI" w:cs="Segoe UI"/>
          <w:color w:val="333333"/>
        </w:rPr>
        <w:t>instanceof</w:t>
      </w:r>
      <w:proofErr w:type="spellEnd"/>
      <w:r>
        <w:rPr>
          <w:rFonts w:ascii="Segoe UI" w:hAnsi="Segoe UI" w:cs="Segoe UI"/>
          <w:color w:val="333333"/>
        </w:rPr>
        <w:t xml:space="preserve"> in java is also known as type </w:t>
      </w:r>
      <w:r>
        <w:rPr>
          <w:rFonts w:ascii="Segoe UI" w:hAnsi="Segoe UI" w:cs="Segoe UI"/>
          <w:i/>
          <w:iCs/>
          <w:color w:val="333333"/>
        </w:rPr>
        <w:t>comparison operator</w:t>
      </w:r>
      <w:r>
        <w:rPr>
          <w:rFonts w:ascii="Segoe UI" w:hAnsi="Segoe UI" w:cs="Segoe UI"/>
          <w:color w:val="333333"/>
        </w:rPr>
        <w:t xml:space="preserve"> because it compares the instance with type. It returns either true or false. If we apply the </w:t>
      </w:r>
      <w:proofErr w:type="spellStart"/>
      <w:r>
        <w:rPr>
          <w:rFonts w:ascii="Segoe UI" w:hAnsi="Segoe UI" w:cs="Segoe UI"/>
          <w:color w:val="333333"/>
        </w:rPr>
        <w:t>instanceof</w:t>
      </w:r>
      <w:proofErr w:type="spellEnd"/>
      <w:r>
        <w:rPr>
          <w:rFonts w:ascii="Segoe UI" w:hAnsi="Segoe UI" w:cs="Segoe UI"/>
          <w:color w:val="333333"/>
        </w:rPr>
        <w:t xml:space="preserve"> operator with any variable that has null value, it returns false.</w:t>
      </w:r>
    </w:p>
    <w:p w14:paraId="621E5F58" w14:textId="77777777" w:rsidR="00043934" w:rsidRDefault="00043934"/>
    <w:sectPr w:rsidR="000439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090"/>
    <w:rsid w:val="00043934"/>
    <w:rsid w:val="00B35903"/>
    <w:rsid w:val="00BC5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E6845"/>
  <w15:chartTrackingRefBased/>
  <w15:docId w15:val="{95A4515E-9073-4C40-A6CF-E8AA001F6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C50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09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C50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8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TNS INDIA</dc:creator>
  <cp:keywords/>
  <dc:description/>
  <cp:lastModifiedBy>TNS INDIA</cp:lastModifiedBy>
  <cp:revision>1</cp:revision>
  <dcterms:created xsi:type="dcterms:W3CDTF">2023-09-01T13:54:00Z</dcterms:created>
  <dcterms:modified xsi:type="dcterms:W3CDTF">2023-09-01T13:55:00Z</dcterms:modified>
</cp:coreProperties>
</file>