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B11F3" w14:textId="77777777" w:rsidR="00F56BF6" w:rsidRPr="00F56BF6" w:rsidRDefault="00F56BF6" w:rsidP="00F56BF6">
      <w:pPr>
        <w:shd w:val="clear" w:color="auto" w:fill="FFFFFF"/>
        <w:spacing w:before="75" w:after="100" w:afterAutospacing="1" w:line="312" w:lineRule="atLeast"/>
        <w:jc w:val="both"/>
        <w:outlineLvl w:val="0"/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  <w14:ligatures w14:val="none"/>
        </w:rPr>
      </w:pPr>
      <w:r w:rsidRPr="00F56BF6">
        <w:rPr>
          <w:rFonts w:ascii="Helvetica" w:eastAsia="Times New Roman" w:hAnsi="Helvetica" w:cs="Helvetica"/>
          <w:color w:val="610B38"/>
          <w:kern w:val="36"/>
          <w:sz w:val="44"/>
          <w:szCs w:val="44"/>
          <w:lang w:eastAsia="en-IN"/>
          <w14:ligatures w14:val="none"/>
        </w:rPr>
        <w:t>this keyword in Java</w:t>
      </w:r>
    </w:p>
    <w:p w14:paraId="763C81E6" w14:textId="77777777" w:rsidR="00F56BF6" w:rsidRDefault="00F56BF6" w:rsidP="00F56BF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:lang w:eastAsia="en-IN"/>
          <w14:ligatures w14:val="none"/>
        </w:rPr>
      </w:pPr>
      <w:r w:rsidRPr="00F56BF6">
        <w:rPr>
          <w:rFonts w:ascii="Segoe UI" w:eastAsia="Times New Roman" w:hAnsi="Segoe UI" w:cs="Segoe UI"/>
          <w:color w:val="333333"/>
          <w:kern w:val="0"/>
          <w:sz w:val="24"/>
          <w:szCs w:val="24"/>
          <w:lang w:eastAsia="en-IN"/>
          <w14:ligatures w14:val="none"/>
        </w:rPr>
        <w:t>There can be a lot of usage of </w:t>
      </w:r>
      <w:r w:rsidRPr="00F56BF6">
        <w:rPr>
          <w:rFonts w:ascii="Segoe UI" w:eastAsia="Times New Roman" w:hAnsi="Segoe UI" w:cs="Segoe UI"/>
          <w:b/>
          <w:bCs/>
          <w:color w:val="333333"/>
          <w:kern w:val="0"/>
          <w:sz w:val="24"/>
          <w:szCs w:val="24"/>
          <w:lang w:eastAsia="en-IN"/>
          <w14:ligatures w14:val="none"/>
        </w:rPr>
        <w:t>Java this keyword</w:t>
      </w:r>
      <w:r w:rsidRPr="00F56BF6">
        <w:rPr>
          <w:rFonts w:ascii="Segoe UI" w:eastAsia="Times New Roman" w:hAnsi="Segoe UI" w:cs="Segoe UI"/>
          <w:color w:val="333333"/>
          <w:kern w:val="0"/>
          <w:sz w:val="24"/>
          <w:szCs w:val="24"/>
          <w:lang w:eastAsia="en-IN"/>
          <w14:ligatures w14:val="none"/>
        </w:rPr>
        <w:t>. In Java, this is a </w:t>
      </w:r>
      <w:r w:rsidRPr="00F56BF6">
        <w:rPr>
          <w:rFonts w:ascii="Segoe UI" w:eastAsia="Times New Roman" w:hAnsi="Segoe UI" w:cs="Segoe UI"/>
          <w:b/>
          <w:bCs/>
          <w:color w:val="333333"/>
          <w:kern w:val="0"/>
          <w:sz w:val="24"/>
          <w:szCs w:val="24"/>
          <w:lang w:eastAsia="en-IN"/>
          <w14:ligatures w14:val="none"/>
        </w:rPr>
        <w:t>reference variable</w:t>
      </w:r>
      <w:r w:rsidRPr="00F56BF6">
        <w:rPr>
          <w:rFonts w:ascii="Segoe UI" w:eastAsia="Times New Roman" w:hAnsi="Segoe UI" w:cs="Segoe UI"/>
          <w:color w:val="333333"/>
          <w:kern w:val="0"/>
          <w:sz w:val="24"/>
          <w:szCs w:val="24"/>
          <w:lang w:eastAsia="en-IN"/>
          <w14:ligatures w14:val="none"/>
        </w:rPr>
        <w:t> that refers to the current object.</w:t>
      </w:r>
    </w:p>
    <w:p w14:paraId="253900A1" w14:textId="59B7A064" w:rsidR="00F56BF6" w:rsidRDefault="00F56BF6" w:rsidP="00F56BF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6FFD46B4" wp14:editId="5EAE2468">
            <wp:extent cx="4013200" cy="1739900"/>
            <wp:effectExtent l="0" t="0" r="6350" b="0"/>
            <wp:docPr id="1341241001" name="Picture 1" descr="java this key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ava this keywor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0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71DBA" w14:textId="241E4118" w:rsidR="00F56BF6" w:rsidRPr="00F56BF6" w:rsidRDefault="00F56BF6" w:rsidP="00F56BF6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color w:val="333333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34A65DF" wp14:editId="249285A8">
            <wp:extent cx="5467350" cy="3829050"/>
            <wp:effectExtent l="0" t="0" r="0" b="0"/>
            <wp:docPr id="1099842456" name="Picture 2" descr="Usage of Java this key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sage of Java this keywor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6F027" w14:textId="77777777" w:rsidR="00043934" w:rsidRDefault="00043934"/>
    <w:sectPr w:rsidR="000439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92FFD"/>
    <w:multiLevelType w:val="multilevel"/>
    <w:tmpl w:val="7F181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1493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BF6"/>
    <w:rsid w:val="00043934"/>
    <w:rsid w:val="00B35903"/>
    <w:rsid w:val="00F56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928D3"/>
  <w15:chartTrackingRefBased/>
  <w15:docId w15:val="{A62958A9-D536-451E-B827-5F2B1B839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56B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B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BF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56B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56BF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B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semiHidden/>
    <w:unhideWhenUsed/>
    <w:rsid w:val="00F56BF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0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TNS INDIA</dc:creator>
  <cp:keywords/>
  <dc:description/>
  <cp:lastModifiedBy>TNS INDIA</cp:lastModifiedBy>
  <cp:revision>1</cp:revision>
  <dcterms:created xsi:type="dcterms:W3CDTF">2023-09-01T13:46:00Z</dcterms:created>
  <dcterms:modified xsi:type="dcterms:W3CDTF">2023-09-01T13:52:00Z</dcterms:modified>
</cp:coreProperties>
</file>