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C68" w:rsidRPr="005B7C68" w:rsidRDefault="005B7C68" w:rsidP="00AB599D">
      <w:pPr>
        <w:rPr>
          <w:bCs/>
          <w:sz w:val="56"/>
          <w:szCs w:val="56"/>
        </w:rPr>
      </w:pPr>
      <w:r w:rsidRPr="005B7C68">
        <w:rPr>
          <w:bCs/>
          <w:sz w:val="56"/>
          <w:szCs w:val="56"/>
        </w:rPr>
        <w:t xml:space="preserve">If you create a secret key in a Java class, it is a </w:t>
      </w:r>
      <w:r w:rsidRPr="005B7C68">
        <w:rPr>
          <w:bCs/>
          <w:i/>
          <w:iCs/>
          <w:sz w:val="56"/>
          <w:szCs w:val="56"/>
        </w:rPr>
        <w:t>shared secret</w:t>
      </w:r>
      <w:r w:rsidRPr="005B7C68">
        <w:rPr>
          <w:bCs/>
          <w:sz w:val="56"/>
          <w:szCs w:val="56"/>
        </w:rPr>
        <w:t>, not a public/private key pair.</w:t>
      </w:r>
      <w:r w:rsidRPr="005B7C68">
        <w:rPr>
          <w:bCs/>
          <w:sz w:val="56"/>
          <w:szCs w:val="56"/>
        </w:rPr>
        <w:br/>
        <w:t>So it is NEITHER public key NOR private key — it is used for symmetric encryption (HS256).</w:t>
      </w:r>
      <w:bookmarkStart w:id="0" w:name="_GoBack"/>
      <w:bookmarkEnd w:id="0"/>
    </w:p>
    <w:p w:rsidR="005B7C68" w:rsidRDefault="005B7C68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 xml:space="preserve">Private </w:t>
      </w:r>
      <w:proofErr w:type="gramStart"/>
      <w:r w:rsidRPr="00AB599D">
        <w:rPr>
          <w:b/>
          <w:bCs/>
          <w:sz w:val="56"/>
          <w:szCs w:val="56"/>
        </w:rPr>
        <w:t>key</w:t>
      </w:r>
      <w:proofErr w:type="gramEnd"/>
      <w:r w:rsidRPr="00AB599D">
        <w:rPr>
          <w:b/>
          <w:bCs/>
          <w:sz w:val="56"/>
          <w:szCs w:val="56"/>
        </w:rPr>
        <w:t xml:space="preserve"> and public key are different, BUT they are mathematically linked.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They are created together as a pair.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Because of this link:</w:t>
      </w:r>
    </w:p>
    <w:p w:rsidR="00AB599D" w:rsidRPr="00AB599D" w:rsidRDefault="00AB599D" w:rsidP="00AB599D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Data signed with private key</w:t>
      </w:r>
    </w:p>
    <w:p w:rsidR="00AB599D" w:rsidRPr="00AB599D" w:rsidRDefault="00AB599D" w:rsidP="00AB599D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Can be verified with public key</w:t>
      </w:r>
    </w:p>
    <w:p w:rsidR="00AB599D" w:rsidRDefault="00AB599D" w:rsidP="00AB599D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But cannot be recreated or forged with public key</w:t>
      </w:r>
    </w:p>
    <w:p w:rsidR="00B739FA" w:rsidRDefault="00B739FA" w:rsidP="00B739FA">
      <w:pPr>
        <w:rPr>
          <w:bCs/>
          <w:sz w:val="56"/>
          <w:szCs w:val="56"/>
        </w:rPr>
      </w:pPr>
    </w:p>
    <w:p w:rsidR="00B739FA" w:rsidRPr="00B739FA" w:rsidRDefault="00B739FA" w:rsidP="00B739FA">
      <w:pPr>
        <w:rPr>
          <w:b/>
          <w:bCs/>
          <w:sz w:val="56"/>
          <w:szCs w:val="56"/>
        </w:rPr>
      </w:pPr>
      <w:r w:rsidRPr="00B739FA">
        <w:rPr>
          <w:b/>
          <w:bCs/>
          <w:sz w:val="56"/>
          <w:szCs w:val="56"/>
        </w:rPr>
        <w:lastRenderedPageBreak/>
        <w:t>What does “mathematically linked” really mean?</w:t>
      </w:r>
    </w:p>
    <w:p w:rsidR="00B739FA" w:rsidRPr="00B739FA" w:rsidRDefault="00B739FA" w:rsidP="00B739FA">
      <w:pPr>
        <w:rPr>
          <w:bCs/>
          <w:sz w:val="56"/>
          <w:szCs w:val="56"/>
        </w:rPr>
      </w:pPr>
      <w:r w:rsidRPr="00B739FA">
        <w:rPr>
          <w:b/>
          <w:bCs/>
          <w:sz w:val="56"/>
          <w:szCs w:val="56"/>
        </w:rPr>
        <w:t>It means the public key is derived from the private key using a one-way mathematical process.</w:t>
      </w:r>
    </w:p>
    <w:p w:rsidR="00B739FA" w:rsidRPr="00B739FA" w:rsidRDefault="00B739FA" w:rsidP="00B739FA">
      <w:pPr>
        <w:numPr>
          <w:ilvl w:val="0"/>
          <w:numId w:val="4"/>
        </w:num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 xml:space="preserve">They are generated </w:t>
      </w:r>
      <w:r w:rsidRPr="00B739FA">
        <w:rPr>
          <w:b/>
          <w:bCs/>
          <w:sz w:val="56"/>
          <w:szCs w:val="56"/>
        </w:rPr>
        <w:t>together</w:t>
      </w:r>
    </w:p>
    <w:p w:rsidR="00B739FA" w:rsidRPr="00B739FA" w:rsidRDefault="00B739FA" w:rsidP="00B739FA">
      <w:pPr>
        <w:numPr>
          <w:ilvl w:val="0"/>
          <w:numId w:val="4"/>
        </w:num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 xml:space="preserve">They form a </w:t>
      </w:r>
      <w:r w:rsidRPr="00B739FA">
        <w:rPr>
          <w:b/>
          <w:bCs/>
          <w:sz w:val="56"/>
          <w:szCs w:val="56"/>
        </w:rPr>
        <w:t>pair</w:t>
      </w:r>
    </w:p>
    <w:p w:rsidR="00B739FA" w:rsidRPr="00B739FA" w:rsidRDefault="00B739FA" w:rsidP="00B739FA">
      <w:pPr>
        <w:numPr>
          <w:ilvl w:val="0"/>
          <w:numId w:val="4"/>
        </w:num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>They are different values</w:t>
      </w:r>
    </w:p>
    <w:p w:rsidR="00B739FA" w:rsidRPr="00B739FA" w:rsidRDefault="00B739FA" w:rsidP="00B739FA">
      <w:pPr>
        <w:numPr>
          <w:ilvl w:val="0"/>
          <w:numId w:val="4"/>
        </w:num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>But they are connected by special math rules</w:t>
      </w:r>
    </w:p>
    <w:p w:rsidR="00B739FA" w:rsidRPr="00B739FA" w:rsidRDefault="00B739FA" w:rsidP="00B739FA">
      <w:p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 xml:space="preserve"> Because of this link:</w:t>
      </w:r>
    </w:p>
    <w:p w:rsidR="00B739FA" w:rsidRPr="00B739FA" w:rsidRDefault="00B739FA" w:rsidP="00B739FA">
      <w:pPr>
        <w:numPr>
          <w:ilvl w:val="0"/>
          <w:numId w:val="5"/>
        </w:numPr>
        <w:rPr>
          <w:bCs/>
          <w:sz w:val="56"/>
          <w:szCs w:val="56"/>
        </w:rPr>
      </w:pPr>
      <w:r w:rsidRPr="00B739FA">
        <w:rPr>
          <w:bCs/>
          <w:sz w:val="56"/>
          <w:szCs w:val="56"/>
        </w:rPr>
        <w:t xml:space="preserve">What the </w:t>
      </w:r>
      <w:r w:rsidRPr="00B739FA">
        <w:rPr>
          <w:b/>
          <w:bCs/>
          <w:sz w:val="56"/>
          <w:szCs w:val="56"/>
        </w:rPr>
        <w:t>private key creates</w:t>
      </w:r>
      <w:r w:rsidRPr="00B739FA">
        <w:rPr>
          <w:bCs/>
          <w:sz w:val="56"/>
          <w:szCs w:val="56"/>
        </w:rPr>
        <w:t xml:space="preserve">, the </w:t>
      </w:r>
      <w:r w:rsidRPr="00B739FA">
        <w:rPr>
          <w:b/>
          <w:bCs/>
          <w:sz w:val="56"/>
          <w:szCs w:val="56"/>
        </w:rPr>
        <w:t>public key can verify</w:t>
      </w:r>
    </w:p>
    <w:p w:rsidR="00B739FA" w:rsidRPr="00B739FA" w:rsidRDefault="00B739FA" w:rsidP="00B739FA">
      <w:pPr>
        <w:rPr>
          <w:bCs/>
          <w:sz w:val="56"/>
          <w:szCs w:val="56"/>
        </w:rPr>
      </w:pPr>
    </w:p>
    <w:p w:rsidR="00654B83" w:rsidRDefault="00654B83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lastRenderedPageBreak/>
        <w:t>What “signing” actually means (important)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Signing does NOT mean:</w:t>
      </w:r>
      <w:r w:rsidRPr="00AB599D">
        <w:rPr>
          <w:b/>
          <w:bCs/>
          <w:sz w:val="56"/>
          <w:szCs w:val="56"/>
        </w:rPr>
        <w:br/>
        <w:t xml:space="preserve"> </w:t>
      </w:r>
      <w:r w:rsidRPr="00AB599D">
        <w:rPr>
          <w:rFonts w:ascii="Calibri" w:hAnsi="Calibri" w:cs="Calibri"/>
          <w:b/>
          <w:bCs/>
          <w:sz w:val="56"/>
          <w:szCs w:val="56"/>
        </w:rPr>
        <w:t>“</w:t>
      </w:r>
      <w:r w:rsidRPr="00AB599D">
        <w:rPr>
          <w:b/>
          <w:bCs/>
          <w:sz w:val="56"/>
          <w:szCs w:val="56"/>
        </w:rPr>
        <w:t>Encrypt data with private key</w:t>
      </w:r>
      <w:r w:rsidRPr="00AB599D">
        <w:rPr>
          <w:rFonts w:ascii="Calibri" w:hAnsi="Calibri" w:cs="Calibri"/>
          <w:b/>
          <w:bCs/>
          <w:sz w:val="56"/>
          <w:szCs w:val="56"/>
        </w:rPr>
        <w:t>”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Signing means: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“Create a special mathematical fingerprint of the data using the private key.”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This fingerprint = signature</w:t>
      </w:r>
    </w:p>
    <w:p w:rsidR="001A1CEA" w:rsidRDefault="001A1CEA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Step-by-step JWT signing (RS256)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Step 1: Prepare data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proofErr w:type="gramStart"/>
      <w:r w:rsidRPr="00AB599D">
        <w:rPr>
          <w:b/>
          <w:bCs/>
          <w:sz w:val="56"/>
          <w:szCs w:val="56"/>
        </w:rPr>
        <w:t>data</w:t>
      </w:r>
      <w:proofErr w:type="gramEnd"/>
      <w:r w:rsidRPr="00AB599D">
        <w:rPr>
          <w:b/>
          <w:bCs/>
          <w:sz w:val="56"/>
          <w:szCs w:val="56"/>
        </w:rPr>
        <w:t xml:space="preserve"> = base64Url(header) + "." + </w:t>
      </w:r>
      <w:proofErr w:type="gramStart"/>
      <w:r w:rsidRPr="00AB599D">
        <w:rPr>
          <w:b/>
          <w:bCs/>
          <w:sz w:val="56"/>
          <w:szCs w:val="56"/>
        </w:rPr>
        <w:t>base64Url(</w:t>
      </w:r>
      <w:proofErr w:type="gramEnd"/>
      <w:r w:rsidRPr="00AB599D">
        <w:rPr>
          <w:b/>
          <w:bCs/>
          <w:sz w:val="56"/>
          <w:szCs w:val="56"/>
        </w:rPr>
        <w:t>payload)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This is just text.</w:t>
      </w:r>
    </w:p>
    <w:p w:rsidR="001A1CEA" w:rsidRDefault="001A1CEA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lastRenderedPageBreak/>
        <w:t>Step 2: Hash the data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proofErr w:type="gramStart"/>
      <w:r w:rsidRPr="00AB599D">
        <w:rPr>
          <w:b/>
          <w:bCs/>
          <w:sz w:val="56"/>
          <w:szCs w:val="56"/>
        </w:rPr>
        <w:t>hash</w:t>
      </w:r>
      <w:proofErr w:type="gramEnd"/>
      <w:r w:rsidRPr="00AB599D">
        <w:rPr>
          <w:b/>
          <w:bCs/>
          <w:sz w:val="56"/>
          <w:szCs w:val="56"/>
        </w:rPr>
        <w:t xml:space="preserve"> = SHA-256(data)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Now we have a fixed-size hash.</w:t>
      </w:r>
    </w:p>
    <w:p w:rsidR="001A1CEA" w:rsidRDefault="001A1CEA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Step 3: Sign the hash with PRIVATE KEY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proofErr w:type="gramStart"/>
      <w:r w:rsidRPr="00AB599D">
        <w:rPr>
          <w:b/>
          <w:bCs/>
          <w:sz w:val="56"/>
          <w:szCs w:val="56"/>
        </w:rPr>
        <w:t>signature</w:t>
      </w:r>
      <w:proofErr w:type="gramEnd"/>
      <w:r w:rsidRPr="00AB599D">
        <w:rPr>
          <w:b/>
          <w:bCs/>
          <w:sz w:val="56"/>
          <w:szCs w:val="56"/>
        </w:rPr>
        <w:t xml:space="preserve"> = </w:t>
      </w:r>
      <w:proofErr w:type="spellStart"/>
      <w:r w:rsidRPr="00AB599D">
        <w:rPr>
          <w:b/>
          <w:bCs/>
          <w:sz w:val="56"/>
          <w:szCs w:val="56"/>
        </w:rPr>
        <w:t>RSA_sign</w:t>
      </w:r>
      <w:proofErr w:type="spellEnd"/>
      <w:r w:rsidRPr="00AB599D">
        <w:rPr>
          <w:b/>
          <w:bCs/>
          <w:sz w:val="56"/>
          <w:szCs w:val="56"/>
        </w:rPr>
        <w:t xml:space="preserve">(hash, </w:t>
      </w:r>
      <w:proofErr w:type="spellStart"/>
      <w:r w:rsidRPr="00AB599D">
        <w:rPr>
          <w:b/>
          <w:bCs/>
          <w:sz w:val="56"/>
          <w:szCs w:val="56"/>
        </w:rPr>
        <w:t>privateKey</w:t>
      </w:r>
      <w:proofErr w:type="spellEnd"/>
      <w:r w:rsidRPr="00AB599D">
        <w:rPr>
          <w:b/>
          <w:bCs/>
          <w:sz w:val="56"/>
          <w:szCs w:val="56"/>
        </w:rPr>
        <w:t>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Only the private key can do this.</w:t>
      </w:r>
    </w:p>
    <w:p w:rsidR="00F209B1" w:rsidRDefault="00F209B1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 xml:space="preserve">What verifier (public key) </w:t>
      </w:r>
      <w:proofErr w:type="gramStart"/>
      <w:r w:rsidRPr="00AB599D">
        <w:rPr>
          <w:b/>
          <w:bCs/>
          <w:sz w:val="56"/>
          <w:szCs w:val="56"/>
        </w:rPr>
        <w:t>does</w:t>
      </w:r>
      <w:proofErr w:type="gramEnd"/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Step 4: Recreate hash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 xml:space="preserve">Verifier </w:t>
      </w:r>
      <w:proofErr w:type="spellStart"/>
      <w:r w:rsidRPr="00AB599D">
        <w:rPr>
          <w:b/>
          <w:bCs/>
          <w:sz w:val="56"/>
          <w:szCs w:val="56"/>
        </w:rPr>
        <w:t>recomputes</w:t>
      </w:r>
      <w:proofErr w:type="spellEnd"/>
      <w:r w:rsidRPr="00AB599D">
        <w:rPr>
          <w:b/>
          <w:bCs/>
          <w:sz w:val="56"/>
          <w:szCs w:val="56"/>
        </w:rPr>
        <w:t>: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hash2 = SHA-256(data)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(</w:t>
      </w:r>
      <w:proofErr w:type="gramStart"/>
      <w:r w:rsidRPr="00AB599D">
        <w:rPr>
          <w:b/>
          <w:bCs/>
          <w:sz w:val="56"/>
          <w:szCs w:val="56"/>
        </w:rPr>
        <w:t>same</w:t>
      </w:r>
      <w:proofErr w:type="gramEnd"/>
      <w:r w:rsidRPr="00AB599D">
        <w:rPr>
          <w:b/>
          <w:bCs/>
          <w:sz w:val="56"/>
          <w:szCs w:val="56"/>
        </w:rPr>
        <w:t xml:space="preserve"> header + payload from token)</w:t>
      </w:r>
    </w:p>
    <w:p w:rsidR="00E64E1D" w:rsidRDefault="00E64E1D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lastRenderedPageBreak/>
        <w:t>Step 5: Verify signature with PUBLIC KEY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proofErr w:type="spellStart"/>
      <w:r w:rsidRPr="00AB599D">
        <w:rPr>
          <w:b/>
          <w:bCs/>
          <w:sz w:val="56"/>
          <w:szCs w:val="56"/>
        </w:rPr>
        <w:t>RSA_</w:t>
      </w:r>
      <w:proofErr w:type="gramStart"/>
      <w:r w:rsidRPr="00AB599D">
        <w:rPr>
          <w:b/>
          <w:bCs/>
          <w:sz w:val="56"/>
          <w:szCs w:val="56"/>
        </w:rPr>
        <w:t>verify</w:t>
      </w:r>
      <w:proofErr w:type="spellEnd"/>
      <w:r w:rsidRPr="00AB599D">
        <w:rPr>
          <w:b/>
          <w:bCs/>
          <w:sz w:val="56"/>
          <w:szCs w:val="56"/>
        </w:rPr>
        <w:t>(</w:t>
      </w:r>
      <w:proofErr w:type="gramEnd"/>
      <w:r w:rsidRPr="00AB599D">
        <w:rPr>
          <w:b/>
          <w:bCs/>
          <w:sz w:val="56"/>
          <w:szCs w:val="56"/>
        </w:rPr>
        <w:t xml:space="preserve">hash2, signature, </w:t>
      </w:r>
      <w:proofErr w:type="spellStart"/>
      <w:r w:rsidRPr="00AB599D">
        <w:rPr>
          <w:b/>
          <w:bCs/>
          <w:sz w:val="56"/>
          <w:szCs w:val="56"/>
        </w:rPr>
        <w:t>publicKey</w:t>
      </w:r>
      <w:proofErr w:type="spellEnd"/>
      <w:r w:rsidRPr="00AB599D">
        <w:rPr>
          <w:b/>
          <w:bCs/>
          <w:sz w:val="56"/>
          <w:szCs w:val="56"/>
        </w:rPr>
        <w:t>)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This checks: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“Was this signature created using the matching private key?”</w:t>
      </w:r>
    </w:p>
    <w:p w:rsidR="00AB599D" w:rsidRPr="00AB599D" w:rsidRDefault="00AB599D" w:rsidP="00F43BDF">
      <w:pPr>
        <w:ind w:left="1440"/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If yes → valid</w:t>
      </w:r>
      <w:r w:rsidRPr="00AB599D">
        <w:rPr>
          <w:b/>
          <w:bCs/>
          <w:sz w:val="56"/>
          <w:szCs w:val="56"/>
        </w:rPr>
        <w:br/>
        <w:t xml:space="preserve"> </w:t>
      </w:r>
      <w:proofErr w:type="gramStart"/>
      <w:r w:rsidRPr="00AB599D">
        <w:rPr>
          <w:b/>
          <w:bCs/>
          <w:sz w:val="56"/>
          <w:szCs w:val="56"/>
        </w:rPr>
        <w:t>If</w:t>
      </w:r>
      <w:proofErr w:type="gramEnd"/>
      <w:r w:rsidRPr="00AB599D">
        <w:rPr>
          <w:b/>
          <w:bCs/>
          <w:sz w:val="56"/>
          <w:szCs w:val="56"/>
        </w:rPr>
        <w:t xml:space="preserve"> no </w:t>
      </w:r>
      <w:r w:rsidRPr="00AB599D">
        <w:rPr>
          <w:rFonts w:ascii="Calibri" w:hAnsi="Calibri" w:cs="Calibri"/>
          <w:b/>
          <w:bCs/>
          <w:sz w:val="56"/>
          <w:szCs w:val="56"/>
        </w:rPr>
        <w:t>→</w:t>
      </w:r>
      <w:r w:rsidRPr="00AB599D">
        <w:rPr>
          <w:b/>
          <w:bCs/>
          <w:sz w:val="56"/>
          <w:szCs w:val="56"/>
        </w:rPr>
        <w:t xml:space="preserve"> invalid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 xml:space="preserve"> Public key does NOT create a new signature</w:t>
      </w:r>
    </w:p>
    <w:p w:rsidR="006F55A4" w:rsidRDefault="006F55A4" w:rsidP="00AB599D">
      <w:pPr>
        <w:rPr>
          <w:b/>
          <w:bCs/>
          <w:sz w:val="56"/>
          <w:szCs w:val="56"/>
        </w:rPr>
      </w:pP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Why different keys still work together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Because of the one-way math relationship:</w:t>
      </w:r>
    </w:p>
    <w:p w:rsidR="00AB599D" w:rsidRPr="00AB599D" w:rsidRDefault="00AB599D" w:rsidP="00AB599D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Private key → can sign</w:t>
      </w:r>
    </w:p>
    <w:p w:rsidR="00AB599D" w:rsidRPr="00AB599D" w:rsidRDefault="00AB599D" w:rsidP="00AB599D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lastRenderedPageBreak/>
        <w:t>Public key → can verify</w:t>
      </w:r>
    </w:p>
    <w:p w:rsidR="00AB599D" w:rsidRPr="00AB599D" w:rsidRDefault="00AB599D" w:rsidP="00AB599D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Public key → cannot sign</w:t>
      </w:r>
    </w:p>
    <w:p w:rsidR="00AB599D" w:rsidRPr="00AB599D" w:rsidRDefault="00AB599D" w:rsidP="00AB599D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Private key → not needed to verify</w:t>
      </w:r>
    </w:p>
    <w:p w:rsidR="00AB599D" w:rsidRPr="00AB599D" w:rsidRDefault="00AB599D" w:rsidP="00AB599D">
      <w:pPr>
        <w:rPr>
          <w:b/>
          <w:bCs/>
          <w:sz w:val="56"/>
          <w:szCs w:val="56"/>
        </w:rPr>
      </w:pPr>
      <w:r w:rsidRPr="00AB599D">
        <w:rPr>
          <w:b/>
          <w:bCs/>
          <w:sz w:val="56"/>
          <w:szCs w:val="56"/>
        </w:rPr>
        <w:t>This is by design.</w:t>
      </w:r>
    </w:p>
    <w:p w:rsidR="00AB599D" w:rsidRDefault="00AB599D" w:rsidP="008E34A8">
      <w:pPr>
        <w:rPr>
          <w:b/>
          <w:bCs/>
          <w:sz w:val="56"/>
          <w:szCs w:val="56"/>
        </w:rPr>
      </w:pPr>
    </w:p>
    <w:p w:rsidR="00AB599D" w:rsidRDefault="00AB599D" w:rsidP="008E34A8">
      <w:pPr>
        <w:rPr>
          <w:b/>
          <w:bCs/>
          <w:sz w:val="56"/>
          <w:szCs w:val="56"/>
        </w:rPr>
      </w:pPr>
    </w:p>
    <w:p w:rsidR="008E34A8" w:rsidRPr="008E34A8" w:rsidRDefault="008E34A8" w:rsidP="008E34A8">
      <w:pPr>
        <w:rPr>
          <w:b/>
          <w:bCs/>
          <w:sz w:val="56"/>
          <w:szCs w:val="56"/>
        </w:rPr>
      </w:pPr>
      <w:r w:rsidRPr="008E34A8">
        <w:rPr>
          <w:b/>
          <w:bCs/>
          <w:sz w:val="56"/>
          <w:szCs w:val="56"/>
        </w:rPr>
        <w:t>When to use which?</w:t>
      </w:r>
    </w:p>
    <w:p w:rsidR="008E34A8" w:rsidRPr="008E34A8" w:rsidRDefault="008E34A8" w:rsidP="008E34A8">
      <w:pPr>
        <w:rPr>
          <w:b/>
          <w:bCs/>
          <w:sz w:val="56"/>
          <w:szCs w:val="56"/>
        </w:rPr>
      </w:pPr>
      <w:r w:rsidRPr="008E34A8">
        <w:rPr>
          <w:b/>
          <w:bCs/>
          <w:sz w:val="56"/>
          <w:szCs w:val="56"/>
        </w:rPr>
        <w:t>Use Shared Secret (HS256) when:</w:t>
      </w:r>
    </w:p>
    <w:p w:rsidR="008E34A8" w:rsidRPr="008E34A8" w:rsidRDefault="008E34A8" w:rsidP="008E34A8">
      <w:pPr>
        <w:rPr>
          <w:sz w:val="56"/>
          <w:szCs w:val="56"/>
        </w:rPr>
      </w:pPr>
      <w:r w:rsidRPr="008E34A8">
        <w:rPr>
          <w:sz w:val="56"/>
          <w:szCs w:val="56"/>
        </w:rPr>
        <w:t xml:space="preserve"> Single Spring Boot app</w:t>
      </w:r>
      <w:r w:rsidRPr="008E34A8">
        <w:rPr>
          <w:sz w:val="56"/>
          <w:szCs w:val="56"/>
        </w:rPr>
        <w:br/>
        <w:t xml:space="preserve"> Small system</w:t>
      </w:r>
      <w:r w:rsidRPr="008E34A8">
        <w:rPr>
          <w:sz w:val="56"/>
          <w:szCs w:val="56"/>
        </w:rPr>
        <w:br/>
        <w:t xml:space="preserve"> No external token verification</w:t>
      </w:r>
    </w:p>
    <w:p w:rsidR="00D77B10" w:rsidRDefault="00D77B10" w:rsidP="008E34A8">
      <w:pPr>
        <w:rPr>
          <w:b/>
          <w:bCs/>
          <w:sz w:val="56"/>
          <w:szCs w:val="56"/>
        </w:rPr>
      </w:pPr>
    </w:p>
    <w:p w:rsidR="008E34A8" w:rsidRPr="008E34A8" w:rsidRDefault="008E34A8" w:rsidP="008E34A8">
      <w:pPr>
        <w:rPr>
          <w:b/>
          <w:bCs/>
          <w:sz w:val="56"/>
          <w:szCs w:val="56"/>
        </w:rPr>
      </w:pPr>
      <w:r w:rsidRPr="008E34A8">
        <w:rPr>
          <w:b/>
          <w:bCs/>
          <w:sz w:val="56"/>
          <w:szCs w:val="56"/>
        </w:rPr>
        <w:t>Use Public/Private (RS256) when:</w:t>
      </w:r>
    </w:p>
    <w:p w:rsidR="008E34A8" w:rsidRPr="008E34A8" w:rsidRDefault="008E34A8" w:rsidP="008E34A8">
      <w:pPr>
        <w:rPr>
          <w:sz w:val="56"/>
          <w:szCs w:val="56"/>
        </w:rPr>
      </w:pPr>
      <w:proofErr w:type="spellStart"/>
      <w:r w:rsidRPr="008E34A8">
        <w:rPr>
          <w:sz w:val="56"/>
          <w:szCs w:val="56"/>
        </w:rPr>
        <w:t>Microservices</w:t>
      </w:r>
      <w:proofErr w:type="spellEnd"/>
      <w:r w:rsidRPr="008E34A8">
        <w:rPr>
          <w:sz w:val="56"/>
          <w:szCs w:val="56"/>
        </w:rPr>
        <w:br/>
        <w:t xml:space="preserve"> SSO</w:t>
      </w:r>
      <w:r w:rsidRPr="008E34A8">
        <w:rPr>
          <w:sz w:val="56"/>
          <w:szCs w:val="56"/>
        </w:rPr>
        <w:br/>
      </w:r>
      <w:r w:rsidRPr="008E34A8">
        <w:rPr>
          <w:sz w:val="56"/>
          <w:szCs w:val="56"/>
        </w:rPr>
        <w:lastRenderedPageBreak/>
        <w:t xml:space="preserve"> Multiple applications verifying token</w:t>
      </w:r>
      <w:r w:rsidRPr="008E34A8">
        <w:rPr>
          <w:sz w:val="56"/>
          <w:szCs w:val="56"/>
        </w:rPr>
        <w:br/>
        <w:t xml:space="preserve"> </w:t>
      </w:r>
      <w:proofErr w:type="gramStart"/>
      <w:r w:rsidRPr="008E34A8">
        <w:rPr>
          <w:sz w:val="56"/>
          <w:szCs w:val="56"/>
        </w:rPr>
        <w:t>You</w:t>
      </w:r>
      <w:proofErr w:type="gramEnd"/>
      <w:r w:rsidRPr="008E34A8">
        <w:rPr>
          <w:sz w:val="56"/>
          <w:szCs w:val="56"/>
        </w:rPr>
        <w:t xml:space="preserve"> don’t want to share secrets</w:t>
      </w:r>
    </w:p>
    <w:p w:rsidR="009F2539" w:rsidRDefault="009F2539">
      <w:pPr>
        <w:rPr>
          <w:sz w:val="56"/>
          <w:szCs w:val="56"/>
        </w:rPr>
      </w:pPr>
    </w:p>
    <w:p w:rsidR="00457333" w:rsidRPr="00457333" w:rsidRDefault="00457333" w:rsidP="00457333">
      <w:pPr>
        <w:rPr>
          <w:sz w:val="56"/>
          <w:szCs w:val="56"/>
        </w:rPr>
      </w:pPr>
      <w:r w:rsidRPr="00457333">
        <w:rPr>
          <w:b/>
          <w:bCs/>
          <w:sz w:val="56"/>
          <w:szCs w:val="56"/>
        </w:rPr>
        <w:t xml:space="preserve">Private </w:t>
      </w:r>
      <w:proofErr w:type="gramStart"/>
      <w:r w:rsidRPr="00457333">
        <w:rPr>
          <w:b/>
          <w:bCs/>
          <w:sz w:val="56"/>
          <w:szCs w:val="56"/>
        </w:rPr>
        <w:t>key</w:t>
      </w:r>
      <w:proofErr w:type="gramEnd"/>
      <w:r w:rsidRPr="00457333">
        <w:rPr>
          <w:b/>
          <w:bCs/>
          <w:sz w:val="56"/>
          <w:szCs w:val="56"/>
        </w:rPr>
        <w:t xml:space="preserve"> and public key are different, BUT they are mathematically linked.</w:t>
      </w:r>
    </w:p>
    <w:p w:rsidR="00457333" w:rsidRPr="00457333" w:rsidRDefault="00457333" w:rsidP="00457333">
      <w:pPr>
        <w:rPr>
          <w:sz w:val="56"/>
          <w:szCs w:val="56"/>
        </w:rPr>
      </w:pPr>
      <w:r w:rsidRPr="00457333">
        <w:rPr>
          <w:sz w:val="56"/>
          <w:szCs w:val="56"/>
        </w:rPr>
        <w:t xml:space="preserve">They are created </w:t>
      </w:r>
      <w:r w:rsidRPr="00457333">
        <w:rPr>
          <w:b/>
          <w:bCs/>
          <w:sz w:val="56"/>
          <w:szCs w:val="56"/>
        </w:rPr>
        <w:t>together as a pair</w:t>
      </w:r>
      <w:r w:rsidRPr="00457333">
        <w:rPr>
          <w:sz w:val="56"/>
          <w:szCs w:val="56"/>
        </w:rPr>
        <w:t>.</w:t>
      </w:r>
    </w:p>
    <w:p w:rsidR="00457333" w:rsidRPr="00457333" w:rsidRDefault="00457333" w:rsidP="00457333">
      <w:pPr>
        <w:rPr>
          <w:sz w:val="56"/>
          <w:szCs w:val="56"/>
        </w:rPr>
      </w:pPr>
      <w:r w:rsidRPr="00457333">
        <w:rPr>
          <w:sz w:val="56"/>
          <w:szCs w:val="56"/>
        </w:rPr>
        <w:t>Because of this link:</w:t>
      </w:r>
    </w:p>
    <w:p w:rsidR="00457333" w:rsidRPr="00457333" w:rsidRDefault="00457333" w:rsidP="00457333">
      <w:pPr>
        <w:numPr>
          <w:ilvl w:val="0"/>
          <w:numId w:val="1"/>
        </w:numPr>
        <w:rPr>
          <w:sz w:val="56"/>
          <w:szCs w:val="56"/>
        </w:rPr>
      </w:pPr>
      <w:r w:rsidRPr="00457333">
        <w:rPr>
          <w:sz w:val="56"/>
          <w:szCs w:val="56"/>
        </w:rPr>
        <w:t xml:space="preserve">Data signed with </w:t>
      </w:r>
      <w:r w:rsidRPr="00457333">
        <w:rPr>
          <w:b/>
          <w:bCs/>
          <w:sz w:val="56"/>
          <w:szCs w:val="56"/>
        </w:rPr>
        <w:t>private key</w:t>
      </w:r>
    </w:p>
    <w:p w:rsidR="00457333" w:rsidRPr="00457333" w:rsidRDefault="00457333" w:rsidP="00457333">
      <w:pPr>
        <w:numPr>
          <w:ilvl w:val="0"/>
          <w:numId w:val="1"/>
        </w:numPr>
        <w:rPr>
          <w:sz w:val="56"/>
          <w:szCs w:val="56"/>
        </w:rPr>
      </w:pPr>
      <w:r w:rsidRPr="00457333">
        <w:rPr>
          <w:sz w:val="56"/>
          <w:szCs w:val="56"/>
        </w:rPr>
        <w:t xml:space="preserve">Can be verified with </w:t>
      </w:r>
      <w:r w:rsidRPr="00457333">
        <w:rPr>
          <w:b/>
          <w:bCs/>
          <w:sz w:val="56"/>
          <w:szCs w:val="56"/>
        </w:rPr>
        <w:t>public key</w:t>
      </w:r>
    </w:p>
    <w:p w:rsidR="00457333" w:rsidRPr="008E34A8" w:rsidRDefault="00457333">
      <w:pPr>
        <w:rPr>
          <w:sz w:val="56"/>
          <w:szCs w:val="56"/>
        </w:rPr>
      </w:pPr>
    </w:p>
    <w:sectPr w:rsidR="00457333" w:rsidRPr="008E3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6038CD"/>
    <w:multiLevelType w:val="multilevel"/>
    <w:tmpl w:val="8E4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D3F31"/>
    <w:multiLevelType w:val="multilevel"/>
    <w:tmpl w:val="E4E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6350A"/>
    <w:multiLevelType w:val="multilevel"/>
    <w:tmpl w:val="1D0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F19FC"/>
    <w:multiLevelType w:val="multilevel"/>
    <w:tmpl w:val="123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53EF1"/>
    <w:multiLevelType w:val="multilevel"/>
    <w:tmpl w:val="B1A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C8"/>
    <w:rsid w:val="001A1CEA"/>
    <w:rsid w:val="00457333"/>
    <w:rsid w:val="00583EC8"/>
    <w:rsid w:val="005B7C68"/>
    <w:rsid w:val="00654B83"/>
    <w:rsid w:val="006F55A4"/>
    <w:rsid w:val="008E34A8"/>
    <w:rsid w:val="009F2539"/>
    <w:rsid w:val="00AB599D"/>
    <w:rsid w:val="00B739FA"/>
    <w:rsid w:val="00C12E6C"/>
    <w:rsid w:val="00D77B10"/>
    <w:rsid w:val="00E64E1D"/>
    <w:rsid w:val="00F209B1"/>
    <w:rsid w:val="00F4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BE586-14F6-46F6-8A42-437715F8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8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2025-12-30T13:02:00Z</dcterms:created>
  <dcterms:modified xsi:type="dcterms:W3CDTF">2025-12-30T13:15:00Z</dcterms:modified>
</cp:coreProperties>
</file>