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182B" w14:textId="77777777" w:rsidR="00CE0C76" w:rsidRPr="00CE0C76" w:rsidRDefault="00CE0C76" w:rsidP="00CE0C76">
      <w:pPr>
        <w:rPr>
          <w:b/>
          <w:bCs/>
          <w:sz w:val="56"/>
          <w:szCs w:val="56"/>
        </w:rPr>
      </w:pPr>
      <w:r w:rsidRPr="00CE0C76">
        <w:rPr>
          <w:b/>
          <w:bCs/>
          <w:sz w:val="56"/>
          <w:szCs w:val="56"/>
        </w:rPr>
        <w:t>What is @Configuration?</w:t>
      </w:r>
    </w:p>
    <w:p w14:paraId="521502A3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 xml:space="preserve">@Configuration is a </w:t>
      </w:r>
      <w:r w:rsidRPr="00CE0C76">
        <w:rPr>
          <w:b/>
          <w:bCs/>
          <w:sz w:val="56"/>
          <w:szCs w:val="56"/>
        </w:rPr>
        <w:t>class-level annotation</w:t>
      </w:r>
      <w:r w:rsidRPr="00CE0C76">
        <w:rPr>
          <w:sz w:val="56"/>
          <w:szCs w:val="56"/>
        </w:rPr>
        <w:t xml:space="preserve"> that tells the </w:t>
      </w:r>
      <w:r w:rsidRPr="00CE0C76">
        <w:rPr>
          <w:b/>
          <w:bCs/>
          <w:sz w:val="56"/>
          <w:szCs w:val="56"/>
        </w:rPr>
        <w:t>Spring IoC container</w:t>
      </w:r>
      <w:r w:rsidRPr="00CE0C76">
        <w:rPr>
          <w:sz w:val="56"/>
          <w:szCs w:val="56"/>
        </w:rPr>
        <w:t>:</w:t>
      </w:r>
    </w:p>
    <w:p w14:paraId="0B12F8F7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b/>
          <w:bCs/>
          <w:sz w:val="56"/>
          <w:szCs w:val="56"/>
        </w:rPr>
        <w:t>“This class contains bean definitions that I must process, manage, and enhance.”</w:t>
      </w:r>
    </w:p>
    <w:p w14:paraId="71E5D5B9" w14:textId="5E3DB5E7" w:rsidR="00CE0C76" w:rsidRPr="00CE0C76" w:rsidRDefault="00CE0C76" w:rsidP="00F465CB">
      <w:pPr>
        <w:ind w:left="720"/>
        <w:rPr>
          <w:sz w:val="56"/>
          <w:szCs w:val="56"/>
        </w:rPr>
      </w:pPr>
      <w:r w:rsidRPr="00CE0C76">
        <w:rPr>
          <w:sz w:val="56"/>
          <w:szCs w:val="56"/>
        </w:rPr>
        <w:t>In simple words:</w:t>
      </w:r>
      <w:r w:rsidRPr="00CE0C76">
        <w:rPr>
          <w:sz w:val="56"/>
          <w:szCs w:val="56"/>
        </w:rPr>
        <w:br/>
        <w:t xml:space="preserve"> </w:t>
      </w:r>
      <w:r w:rsidRPr="00CE0C76">
        <w:rPr>
          <w:b/>
          <w:bCs/>
          <w:sz w:val="56"/>
          <w:szCs w:val="56"/>
        </w:rPr>
        <w:t>It is a blueprint class for creating Spring beans</w:t>
      </w:r>
    </w:p>
    <w:p w14:paraId="1FE9B35B" w14:textId="77777777" w:rsidR="00F465CB" w:rsidRDefault="00F465CB" w:rsidP="00CE0C76">
      <w:pPr>
        <w:rPr>
          <w:b/>
          <w:bCs/>
          <w:sz w:val="56"/>
          <w:szCs w:val="56"/>
        </w:rPr>
      </w:pPr>
    </w:p>
    <w:p w14:paraId="08B75B0E" w14:textId="00783DDB" w:rsidR="00CE0C76" w:rsidRPr="00CE0C76" w:rsidRDefault="00CE0C76" w:rsidP="00CE0C76">
      <w:pPr>
        <w:rPr>
          <w:b/>
          <w:bCs/>
          <w:sz w:val="56"/>
          <w:szCs w:val="56"/>
        </w:rPr>
      </w:pPr>
      <w:r w:rsidRPr="00CE0C76">
        <w:rPr>
          <w:b/>
          <w:bCs/>
          <w:sz w:val="56"/>
          <w:szCs w:val="56"/>
        </w:rPr>
        <w:t>What exactly does it tell the IoC container?</w:t>
      </w:r>
    </w:p>
    <w:p w14:paraId="7D2CD125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When Spring sees a class annotated with @Configuration, it understands:</w:t>
      </w:r>
    </w:p>
    <w:p w14:paraId="2FBAC52A" w14:textId="77777777" w:rsidR="005C40F0" w:rsidRDefault="005C40F0" w:rsidP="00CE0C76">
      <w:pPr>
        <w:rPr>
          <w:b/>
          <w:bCs/>
          <w:sz w:val="56"/>
          <w:szCs w:val="56"/>
        </w:rPr>
      </w:pPr>
    </w:p>
    <w:p w14:paraId="3B6066F6" w14:textId="4C172A33" w:rsidR="00CE0C76" w:rsidRPr="00CE0C76" w:rsidRDefault="00CE0C76" w:rsidP="00CE0C76">
      <w:pPr>
        <w:rPr>
          <w:b/>
          <w:bCs/>
          <w:sz w:val="56"/>
          <w:szCs w:val="56"/>
        </w:rPr>
      </w:pPr>
      <w:r w:rsidRPr="00CE0C76">
        <w:rPr>
          <w:b/>
          <w:bCs/>
          <w:sz w:val="56"/>
          <w:szCs w:val="56"/>
        </w:rPr>
        <w:lastRenderedPageBreak/>
        <w:t xml:space="preserve"> “This class is a configuration class”</w:t>
      </w:r>
    </w:p>
    <w:p w14:paraId="7C5AC235" w14:textId="77777777" w:rsidR="00CE0C76" w:rsidRPr="00CE0C76" w:rsidRDefault="00CE0C76" w:rsidP="00CE0C76">
      <w:pPr>
        <w:numPr>
          <w:ilvl w:val="0"/>
          <w:numId w:val="1"/>
        </w:numPr>
        <w:rPr>
          <w:sz w:val="56"/>
          <w:szCs w:val="56"/>
        </w:rPr>
      </w:pPr>
      <w:r w:rsidRPr="00CE0C76">
        <w:rPr>
          <w:sz w:val="56"/>
          <w:szCs w:val="56"/>
        </w:rPr>
        <w:t>Not a normal POJO</w:t>
      </w:r>
    </w:p>
    <w:p w14:paraId="40D95919" w14:textId="77777777" w:rsidR="00CE0C76" w:rsidRPr="00CE0C76" w:rsidRDefault="00CE0C76" w:rsidP="00CE0C76">
      <w:pPr>
        <w:numPr>
          <w:ilvl w:val="0"/>
          <w:numId w:val="1"/>
        </w:numPr>
        <w:rPr>
          <w:sz w:val="56"/>
          <w:szCs w:val="56"/>
        </w:rPr>
      </w:pPr>
      <w:r w:rsidRPr="00CE0C76">
        <w:rPr>
          <w:sz w:val="56"/>
          <w:szCs w:val="56"/>
        </w:rPr>
        <w:t xml:space="preserve">It defines </w:t>
      </w:r>
      <w:r w:rsidRPr="00CE0C76">
        <w:rPr>
          <w:b/>
          <w:bCs/>
          <w:sz w:val="56"/>
          <w:szCs w:val="56"/>
        </w:rPr>
        <w:t>how the container should create objects</w:t>
      </w:r>
    </w:p>
    <w:p w14:paraId="6D3BF902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@Configuration</w:t>
      </w:r>
    </w:p>
    <w:p w14:paraId="30CCB544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public class AppConfig {</w:t>
      </w:r>
    </w:p>
    <w:p w14:paraId="3852CF24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}</w:t>
      </w:r>
    </w:p>
    <w:p w14:paraId="2B1CE461" w14:textId="77777777" w:rsidR="005C40F0" w:rsidRDefault="005C40F0" w:rsidP="00CE0C76">
      <w:pPr>
        <w:rPr>
          <w:b/>
          <w:bCs/>
          <w:sz w:val="56"/>
          <w:szCs w:val="56"/>
        </w:rPr>
      </w:pPr>
    </w:p>
    <w:p w14:paraId="7004D6C3" w14:textId="6B18A272" w:rsidR="00CE0C76" w:rsidRPr="00CE0C76" w:rsidRDefault="00CE0C76" w:rsidP="00CE0C76">
      <w:pPr>
        <w:rPr>
          <w:b/>
          <w:bCs/>
          <w:sz w:val="56"/>
          <w:szCs w:val="56"/>
        </w:rPr>
      </w:pPr>
      <w:r w:rsidRPr="00CE0C76">
        <w:rPr>
          <w:b/>
          <w:bCs/>
          <w:sz w:val="56"/>
          <w:szCs w:val="56"/>
        </w:rPr>
        <w:t>“Scan this class for @Bean methods”</w:t>
      </w:r>
    </w:p>
    <w:p w14:paraId="04AFD70D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Spring will:</w:t>
      </w:r>
    </w:p>
    <w:p w14:paraId="68D9C9E3" w14:textId="77777777" w:rsidR="00CE0C76" w:rsidRPr="00CE0C76" w:rsidRDefault="00CE0C76" w:rsidP="00CE0C76">
      <w:pPr>
        <w:numPr>
          <w:ilvl w:val="0"/>
          <w:numId w:val="2"/>
        </w:numPr>
        <w:rPr>
          <w:sz w:val="56"/>
          <w:szCs w:val="56"/>
        </w:rPr>
      </w:pPr>
      <w:r w:rsidRPr="00CE0C76">
        <w:rPr>
          <w:sz w:val="56"/>
          <w:szCs w:val="56"/>
        </w:rPr>
        <w:t>Execute @Bean methods</w:t>
      </w:r>
    </w:p>
    <w:p w14:paraId="06230434" w14:textId="77777777" w:rsidR="00CE0C76" w:rsidRPr="00CE0C76" w:rsidRDefault="00CE0C76" w:rsidP="00CE0C76">
      <w:pPr>
        <w:numPr>
          <w:ilvl w:val="0"/>
          <w:numId w:val="2"/>
        </w:numPr>
        <w:rPr>
          <w:sz w:val="56"/>
          <w:szCs w:val="56"/>
        </w:rPr>
      </w:pPr>
      <w:r w:rsidRPr="00CE0C76">
        <w:rPr>
          <w:sz w:val="56"/>
          <w:szCs w:val="56"/>
        </w:rPr>
        <w:t>Register returned objects into the IoC container</w:t>
      </w:r>
    </w:p>
    <w:p w14:paraId="0864E03D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@Configuration</w:t>
      </w:r>
    </w:p>
    <w:p w14:paraId="20FB311F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public class AppConfig {</w:t>
      </w:r>
    </w:p>
    <w:p w14:paraId="5F982523" w14:textId="77777777" w:rsidR="00CE0C76" w:rsidRPr="00CE0C76" w:rsidRDefault="00CE0C76" w:rsidP="00CE0C76">
      <w:pPr>
        <w:rPr>
          <w:sz w:val="56"/>
          <w:szCs w:val="56"/>
        </w:rPr>
      </w:pPr>
    </w:p>
    <w:p w14:paraId="6AD5965D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 xml:space="preserve">    @Bean</w:t>
      </w:r>
    </w:p>
    <w:p w14:paraId="1EF66825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 xml:space="preserve">    public Service service() {</w:t>
      </w:r>
    </w:p>
    <w:p w14:paraId="6E061EBE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 xml:space="preserve">        return new Service();</w:t>
      </w:r>
    </w:p>
    <w:p w14:paraId="7BD64DEA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 xml:space="preserve">    }</w:t>
      </w:r>
    </w:p>
    <w:p w14:paraId="6778039D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sz w:val="56"/>
          <w:szCs w:val="56"/>
        </w:rPr>
        <w:t>}</w:t>
      </w:r>
    </w:p>
    <w:p w14:paraId="022F96C0" w14:textId="7831A962" w:rsidR="00CE0C76" w:rsidRPr="00CE0C76" w:rsidRDefault="00CE0C76" w:rsidP="00CE0C76">
      <w:pPr>
        <w:rPr>
          <w:sz w:val="56"/>
          <w:szCs w:val="56"/>
          <w:u w:val="single"/>
        </w:rPr>
      </w:pPr>
      <w:r w:rsidRPr="00CE0C76">
        <w:rPr>
          <w:sz w:val="56"/>
          <w:szCs w:val="56"/>
          <w:u w:val="single"/>
        </w:rPr>
        <w:t>Meaning to IoC:</w:t>
      </w:r>
    </w:p>
    <w:p w14:paraId="76B6E8C3" w14:textId="77777777" w:rsidR="00CE0C76" w:rsidRPr="00CE0C76" w:rsidRDefault="00CE0C76" w:rsidP="00CE0C76">
      <w:pPr>
        <w:rPr>
          <w:sz w:val="56"/>
          <w:szCs w:val="56"/>
        </w:rPr>
      </w:pPr>
      <w:r w:rsidRPr="00CE0C76">
        <w:rPr>
          <w:i/>
          <w:iCs/>
          <w:sz w:val="56"/>
          <w:szCs w:val="56"/>
        </w:rPr>
        <w:t>“Create exactly ONE instance of Service and manage it as a Spring bean.”</w:t>
      </w:r>
    </w:p>
    <w:p w14:paraId="1E2F90B1" w14:textId="77777777" w:rsidR="00AD5A35" w:rsidRDefault="00AD5A35">
      <w:pPr>
        <w:rPr>
          <w:sz w:val="56"/>
          <w:szCs w:val="56"/>
        </w:rPr>
      </w:pPr>
    </w:p>
    <w:p w14:paraId="7E592C33" w14:textId="77777777" w:rsidR="004D728B" w:rsidRPr="004D728B" w:rsidRDefault="004D728B" w:rsidP="004D728B">
      <w:pPr>
        <w:rPr>
          <w:b/>
          <w:bCs/>
          <w:sz w:val="56"/>
          <w:szCs w:val="56"/>
        </w:rPr>
      </w:pPr>
      <w:r w:rsidRPr="004D728B">
        <w:rPr>
          <w:b/>
          <w:bCs/>
          <w:sz w:val="56"/>
          <w:szCs w:val="56"/>
        </w:rPr>
        <w:t>What if @Configuration is missing?</w:t>
      </w:r>
    </w:p>
    <w:p w14:paraId="3E018FDF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>If you remove it:</w:t>
      </w:r>
    </w:p>
    <w:p w14:paraId="5CF934DA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>public class AppConfig {</w:t>
      </w:r>
    </w:p>
    <w:p w14:paraId="5F6D7D0A" w14:textId="77777777" w:rsidR="004D728B" w:rsidRPr="004D728B" w:rsidRDefault="004D728B" w:rsidP="004D728B">
      <w:pPr>
        <w:rPr>
          <w:sz w:val="56"/>
          <w:szCs w:val="56"/>
        </w:rPr>
      </w:pPr>
    </w:p>
    <w:p w14:paraId="0662CD6A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 xml:space="preserve">    @Bean</w:t>
      </w:r>
    </w:p>
    <w:p w14:paraId="176F1AC0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lastRenderedPageBreak/>
        <w:t xml:space="preserve">    public Service service() {</w:t>
      </w:r>
    </w:p>
    <w:p w14:paraId="1C61F6EB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 xml:space="preserve">        return new Service();</w:t>
      </w:r>
    </w:p>
    <w:p w14:paraId="754A4D90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 xml:space="preserve">    }</w:t>
      </w:r>
    </w:p>
    <w:p w14:paraId="3E8E965B" w14:textId="77777777" w:rsidR="004D728B" w:rsidRPr="004D728B" w:rsidRDefault="004D728B" w:rsidP="004D728B">
      <w:pPr>
        <w:rPr>
          <w:sz w:val="56"/>
          <w:szCs w:val="56"/>
        </w:rPr>
      </w:pPr>
      <w:r w:rsidRPr="004D728B">
        <w:rPr>
          <w:sz w:val="56"/>
          <w:szCs w:val="56"/>
        </w:rPr>
        <w:t>}</w:t>
      </w:r>
    </w:p>
    <w:p w14:paraId="29E8A6BD" w14:textId="0778B3B3" w:rsidR="004D728B" w:rsidRPr="004D728B" w:rsidRDefault="004D728B" w:rsidP="004D728B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4D728B">
        <w:rPr>
          <w:sz w:val="56"/>
          <w:szCs w:val="56"/>
        </w:rPr>
        <w:t xml:space="preserve">IoC container will </w:t>
      </w:r>
      <w:r w:rsidRPr="004D728B">
        <w:rPr>
          <w:b/>
          <w:bCs/>
          <w:sz w:val="56"/>
          <w:szCs w:val="56"/>
        </w:rPr>
        <w:t>NOT</w:t>
      </w:r>
      <w:r w:rsidRPr="004D728B">
        <w:rPr>
          <w:sz w:val="56"/>
          <w:szCs w:val="56"/>
        </w:rPr>
        <w:t xml:space="preserve"> process @Bean</w:t>
      </w:r>
    </w:p>
    <w:p w14:paraId="150CC945" w14:textId="1C04FCF9" w:rsidR="004D728B" w:rsidRPr="004D728B" w:rsidRDefault="004D728B" w:rsidP="004D728B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4D728B">
        <w:rPr>
          <w:sz w:val="56"/>
          <w:szCs w:val="56"/>
        </w:rPr>
        <w:t xml:space="preserve"> No bean will be registered</w:t>
      </w:r>
    </w:p>
    <w:p w14:paraId="7F2B0370" w14:textId="0669A0CC" w:rsidR="004D728B" w:rsidRPr="004D728B" w:rsidRDefault="004D728B" w:rsidP="004D728B">
      <w:pPr>
        <w:pStyle w:val="ListParagraph"/>
        <w:numPr>
          <w:ilvl w:val="0"/>
          <w:numId w:val="3"/>
        </w:numPr>
        <w:rPr>
          <w:sz w:val="56"/>
          <w:szCs w:val="56"/>
        </w:rPr>
      </w:pPr>
      <w:r w:rsidRPr="004D728B">
        <w:rPr>
          <w:sz w:val="56"/>
          <w:szCs w:val="56"/>
        </w:rPr>
        <w:t xml:space="preserve"> @Autowired will fail</w:t>
      </w:r>
    </w:p>
    <w:p w14:paraId="765A347A" w14:textId="77777777" w:rsidR="004D728B" w:rsidRDefault="004D728B" w:rsidP="004D728B">
      <w:pPr>
        <w:rPr>
          <w:b/>
          <w:bCs/>
          <w:sz w:val="56"/>
          <w:szCs w:val="56"/>
        </w:rPr>
      </w:pPr>
    </w:p>
    <w:p w14:paraId="34C480FF" w14:textId="44EDEAEC" w:rsidR="004D728B" w:rsidRPr="004D728B" w:rsidRDefault="004D728B" w:rsidP="004D728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Summary:</w:t>
      </w:r>
    </w:p>
    <w:p w14:paraId="71958934" w14:textId="78FF076E" w:rsidR="004D728B" w:rsidRPr="004D728B" w:rsidRDefault="004D728B" w:rsidP="004D728B">
      <w:pPr>
        <w:rPr>
          <w:sz w:val="56"/>
          <w:szCs w:val="56"/>
        </w:rPr>
      </w:pPr>
      <w:r w:rsidRPr="004D728B">
        <w:rPr>
          <w:b/>
          <w:bCs/>
          <w:sz w:val="56"/>
          <w:szCs w:val="56"/>
        </w:rPr>
        <w:t>@Configuration tells the Spring IoC container that the class contains bean definitions and must be processed to create and manage beans with proper lifecycle.</w:t>
      </w:r>
    </w:p>
    <w:p w14:paraId="4050D615" w14:textId="77777777" w:rsidR="00CE0C76" w:rsidRPr="00CE0C76" w:rsidRDefault="00CE0C76">
      <w:pPr>
        <w:rPr>
          <w:sz w:val="56"/>
          <w:szCs w:val="56"/>
        </w:rPr>
      </w:pPr>
    </w:p>
    <w:sectPr w:rsidR="00CE0C76" w:rsidRPr="00CE0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4C2"/>
    <w:multiLevelType w:val="multilevel"/>
    <w:tmpl w:val="B07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63E6"/>
    <w:multiLevelType w:val="multilevel"/>
    <w:tmpl w:val="8EC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073B0"/>
    <w:multiLevelType w:val="hybridMultilevel"/>
    <w:tmpl w:val="F014E2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977893">
    <w:abstractNumId w:val="0"/>
  </w:num>
  <w:num w:numId="2" w16cid:durableId="1533611531">
    <w:abstractNumId w:val="1"/>
  </w:num>
  <w:num w:numId="3" w16cid:durableId="674192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35"/>
    <w:rsid w:val="00207078"/>
    <w:rsid w:val="00461786"/>
    <w:rsid w:val="004D728B"/>
    <w:rsid w:val="00590187"/>
    <w:rsid w:val="005C40F0"/>
    <w:rsid w:val="00AD5A35"/>
    <w:rsid w:val="00CE0C76"/>
    <w:rsid w:val="00F4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04DC"/>
  <w15:chartTrackingRefBased/>
  <w15:docId w15:val="{D45AA937-DF06-4782-AD70-D474569F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2025-12-20T03:50:00Z</dcterms:created>
  <dcterms:modified xsi:type="dcterms:W3CDTF">2025-12-20T03:58:00Z</dcterms:modified>
</cp:coreProperties>
</file>