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A5B" w:rsidRDefault="00210F10">
      <w:r>
        <w:t xml:space="preserve">                             Kafka </w:t>
      </w:r>
    </w:p>
    <w:p w:rsidR="00210F10" w:rsidRDefault="00210F10"/>
    <w:p w:rsidR="00210F10" w:rsidRDefault="00210F10">
      <w:r w:rsidRPr="00210F10">
        <w:drawing>
          <wp:inline distT="0" distB="0" distL="0" distR="0" wp14:anchorId="02F807A9" wp14:editId="44B46D40">
            <wp:extent cx="5550185" cy="29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1" w:rsidRDefault="007C3FD1"/>
    <w:p w:rsidR="007C3FD1" w:rsidRDefault="007C3FD1">
      <w:r w:rsidRPr="007C3FD1">
        <w:drawing>
          <wp:inline distT="0" distB="0" distL="0" distR="0" wp14:anchorId="29F3EAEF" wp14:editId="09772A0A">
            <wp:extent cx="5731510" cy="3413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10" w:rsidRDefault="00210F10"/>
    <w:p w:rsidR="00210F10" w:rsidRDefault="00210F10">
      <w:r>
        <w:t xml:space="preserve">In the Green Box is known as </w:t>
      </w:r>
      <w:r w:rsidR="00D609A8">
        <w:t>topic.</w:t>
      </w:r>
    </w:p>
    <w:p w:rsidR="00210F10" w:rsidRDefault="00210F10" w:rsidP="00D609A8">
      <w:r>
        <w:t xml:space="preserve">What is topic: </w:t>
      </w:r>
      <w:r w:rsidRPr="00210F10">
        <w:t xml:space="preserve">Topic is nothing but logical </w:t>
      </w:r>
      <w:r w:rsidR="00D609A8" w:rsidRPr="00D609A8">
        <w:rPr>
          <w:b/>
          <w:bCs/>
        </w:rPr>
        <w:t>Partition</w:t>
      </w:r>
      <w:r w:rsidR="00D609A8" w:rsidRPr="00D609A8">
        <w:rPr>
          <w:b/>
          <w:bCs/>
        </w:rPr>
        <w:t>ing</w:t>
      </w:r>
      <w:r w:rsidR="00D609A8">
        <w:t xml:space="preserve"> </w:t>
      </w:r>
      <w:r w:rsidRPr="00210F10">
        <w:t>of the messaging.</w:t>
      </w:r>
    </w:p>
    <w:p w:rsidR="00210F10" w:rsidRDefault="00210F10" w:rsidP="00210F10">
      <w:r>
        <w:t>Example: let say that WhatsApp group and we have different types of groups. We can say that or assume that family group, Office group etc.</w:t>
      </w:r>
    </w:p>
    <w:p w:rsidR="00210F10" w:rsidRDefault="00210F10" w:rsidP="00210F10"/>
    <w:p w:rsidR="00210F10" w:rsidRDefault="00210F10" w:rsidP="00210F10">
      <w:r w:rsidRPr="00210F10">
        <w:drawing>
          <wp:inline distT="0" distB="0" distL="0" distR="0" wp14:anchorId="6825C60D" wp14:editId="1B6ED461">
            <wp:extent cx="5731510" cy="2887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10" w:rsidRDefault="00210F10" w:rsidP="00210F10"/>
    <w:p w:rsidR="00210F10" w:rsidRDefault="00210F10" w:rsidP="00D609A8">
      <w:r>
        <w:t xml:space="preserve">In the </w:t>
      </w:r>
      <w:r w:rsidR="00D609A8">
        <w:t xml:space="preserve">green box as you can see there are two blue box are there that is known as </w:t>
      </w:r>
      <w:r w:rsidR="00D609A8" w:rsidRPr="00D609A8">
        <w:rPr>
          <w:b/>
          <w:bCs/>
        </w:rPr>
        <w:t>Partition</w:t>
      </w:r>
      <w:r w:rsidR="00D609A8">
        <w:t>.</w:t>
      </w:r>
    </w:p>
    <w:p w:rsidR="00D609A8" w:rsidRDefault="00D609A8" w:rsidP="00D609A8">
      <w:pPr>
        <w:rPr>
          <w:b/>
          <w:bCs/>
        </w:rPr>
      </w:pPr>
      <w:r>
        <w:t xml:space="preserve">There are can more than one </w:t>
      </w:r>
      <w:r w:rsidRPr="00D609A8">
        <w:rPr>
          <w:b/>
          <w:bCs/>
        </w:rPr>
        <w:t>Partition</w:t>
      </w:r>
      <w:r>
        <w:rPr>
          <w:b/>
          <w:bCs/>
        </w:rPr>
        <w:t xml:space="preserve"> </w:t>
      </w:r>
      <w:r w:rsidRPr="00D609A8">
        <w:t>in a topic. Its depend upon you and your application</w:t>
      </w:r>
      <w:r>
        <w:rPr>
          <w:b/>
          <w:bCs/>
        </w:rPr>
        <w:t>.</w:t>
      </w:r>
    </w:p>
    <w:p w:rsidR="00D609A8" w:rsidRDefault="00D609A8" w:rsidP="00D609A8">
      <w:pPr>
        <w:rPr>
          <w:b/>
          <w:bCs/>
        </w:rPr>
      </w:pPr>
      <w:r>
        <w:rPr>
          <w:b/>
          <w:bCs/>
        </w:rPr>
        <w:t xml:space="preserve">Now we have Kafka, topic, </w:t>
      </w:r>
      <w:r w:rsidRPr="00D609A8">
        <w:rPr>
          <w:b/>
          <w:bCs/>
        </w:rPr>
        <w:t>Partition</w:t>
      </w:r>
      <w:r>
        <w:rPr>
          <w:b/>
          <w:bCs/>
        </w:rPr>
        <w:t xml:space="preserve"> or queue. What does mean it.</w:t>
      </w:r>
    </w:p>
    <w:p w:rsidR="00D609A8" w:rsidRDefault="00D609A8" w:rsidP="00D609A8">
      <w:pPr>
        <w:rPr>
          <w:b/>
          <w:bCs/>
        </w:rPr>
      </w:pPr>
      <w:r>
        <w:rPr>
          <w:b/>
          <w:bCs/>
        </w:rPr>
        <w:t>It means, let’s assume that we have Kafka. Inside Kafka we have topic. And topic has partition or queue.</w:t>
      </w:r>
    </w:p>
    <w:p w:rsidR="007C3FD1" w:rsidRDefault="007C3FD1" w:rsidP="00D609A8">
      <w:pPr>
        <w:rPr>
          <w:b/>
          <w:bCs/>
        </w:rPr>
      </w:pPr>
    </w:p>
    <w:p w:rsidR="007C3FD1" w:rsidRDefault="007C3FD1" w:rsidP="00D609A8">
      <w:pPr>
        <w:rPr>
          <w:b/>
          <w:bCs/>
        </w:rPr>
      </w:pPr>
      <w:r w:rsidRPr="007C3FD1">
        <w:rPr>
          <w:b/>
          <w:bCs/>
        </w:rPr>
        <w:drawing>
          <wp:inline distT="0" distB="0" distL="0" distR="0" wp14:anchorId="5ED6A5F5" wp14:editId="4385E023">
            <wp:extent cx="5731510" cy="29698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A8" w:rsidRDefault="00D609A8" w:rsidP="00D609A8">
      <w:pPr>
        <w:rPr>
          <w:b/>
          <w:bCs/>
        </w:rPr>
      </w:pPr>
    </w:p>
    <w:p w:rsidR="00D609A8" w:rsidRDefault="00D609A8" w:rsidP="00D609A8"/>
    <w:p w:rsidR="00210F10" w:rsidRDefault="00F41A5F">
      <w:r w:rsidRPr="00F41A5F">
        <w:lastRenderedPageBreak/>
        <w:drawing>
          <wp:inline distT="0" distB="0" distL="0" distR="0" wp14:anchorId="549AD206" wp14:editId="2663E38B">
            <wp:extent cx="5731510" cy="2639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F" w:rsidRDefault="00F41A5F">
      <w:r>
        <w:t>Let’s assume that we have one more consumer so at that time how it will be balancing.</w:t>
      </w:r>
    </w:p>
    <w:p w:rsidR="00F41A5F" w:rsidRDefault="00F41A5F">
      <w:r>
        <w:t xml:space="preserve"> </w:t>
      </w:r>
      <w:r w:rsidRPr="00F41A5F">
        <w:drawing>
          <wp:inline distT="0" distB="0" distL="0" distR="0" wp14:anchorId="660D905C" wp14:editId="6C6676D7">
            <wp:extent cx="5731510" cy="2326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F" w:rsidRDefault="00F41A5F"/>
    <w:p w:rsidR="00F41A5F" w:rsidRDefault="00F41A5F">
      <w:r>
        <w:t>Let’s assume that we have one more consumer so at that time how it will be balancing</w:t>
      </w:r>
      <w:r>
        <w:t>.</w:t>
      </w:r>
    </w:p>
    <w:p w:rsidR="00F41A5F" w:rsidRDefault="00F41A5F">
      <w:r w:rsidRPr="00F41A5F">
        <w:drawing>
          <wp:inline distT="0" distB="0" distL="0" distR="0" wp14:anchorId="6D5966E3" wp14:editId="6F1339C4">
            <wp:extent cx="5731510" cy="20561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F" w:rsidRDefault="009B30EF">
      <w:r>
        <w:t>Let’s assume that we have one more consumer so at that time how it will be balancing.</w:t>
      </w:r>
    </w:p>
    <w:p w:rsidR="009B30EF" w:rsidRDefault="009B30EF">
      <w:r w:rsidRPr="009B30EF">
        <w:lastRenderedPageBreak/>
        <w:drawing>
          <wp:inline distT="0" distB="0" distL="0" distR="0" wp14:anchorId="6A752893" wp14:editId="0913AE7F">
            <wp:extent cx="5731510" cy="2538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F" w:rsidRDefault="009B30EF">
      <w:r>
        <w:t>Let’s assume that we have one more consumer so at that time how it will be balancing</w:t>
      </w:r>
      <w:r>
        <w:t>.</w:t>
      </w:r>
    </w:p>
    <w:p w:rsidR="009B30EF" w:rsidRDefault="009B30EF"/>
    <w:p w:rsidR="009B30EF" w:rsidRDefault="009B30EF">
      <w:r w:rsidRPr="009B30EF">
        <w:drawing>
          <wp:inline distT="0" distB="0" distL="0" distR="0" wp14:anchorId="76A60071" wp14:editId="5B4AC1F9">
            <wp:extent cx="5731510" cy="2338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10" w:rsidRDefault="00210F10"/>
    <w:p w:rsidR="00FF4C90" w:rsidRDefault="00FF4C90">
      <w:r>
        <w:t>1 consumer can consume multiple Partition.</w:t>
      </w:r>
    </w:p>
    <w:p w:rsidR="00FF4C90" w:rsidRDefault="00FF4C90" w:rsidP="00FF4C90">
      <w:r>
        <w:t>1 partition can consume 1 consumer.</w:t>
      </w:r>
    </w:p>
    <w:p w:rsidR="00FF4C90" w:rsidRDefault="00FF4C90" w:rsidP="00FF4C90">
      <w:r w:rsidRPr="00FF4C90">
        <w:drawing>
          <wp:inline distT="0" distB="0" distL="0" distR="0" wp14:anchorId="77E3A5F4" wp14:editId="689180FB">
            <wp:extent cx="5731510" cy="1887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90" w:rsidRDefault="00FF4C90" w:rsidP="00FF4C90"/>
    <w:p w:rsidR="00FF4C90" w:rsidRDefault="000D0528" w:rsidP="00FF4C90">
      <w:r>
        <w:lastRenderedPageBreak/>
        <w:t xml:space="preserve">                                   Consumer Groups</w:t>
      </w:r>
    </w:p>
    <w:p w:rsidR="001D3EDF" w:rsidRDefault="001D3EDF" w:rsidP="00A237F5">
      <w:r w:rsidRPr="001D3EDF">
        <w:drawing>
          <wp:inline distT="0" distB="0" distL="0" distR="0" wp14:anchorId="562DCC8C" wp14:editId="626548B7">
            <wp:extent cx="5000263" cy="251176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099" cy="25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28" w:rsidRDefault="00A237F5" w:rsidP="00A237F5">
      <w:r>
        <w:t>Why it is complicated and what is benefits for it.</w:t>
      </w:r>
    </w:p>
    <w:p w:rsidR="00A237F5" w:rsidRDefault="00A237F5" w:rsidP="00A237F5">
      <w:r>
        <w:t>Now, the concept is coming to picture hear.</w:t>
      </w:r>
    </w:p>
    <w:p w:rsidR="00A237F5" w:rsidRDefault="00A237F5" w:rsidP="00A237F5">
      <w:r>
        <w:t>Queue and Pub/sub</w:t>
      </w:r>
    </w:p>
    <w:p w:rsidR="00A237F5" w:rsidRDefault="00A237F5" w:rsidP="00A237F5">
      <w:r>
        <w:t>Queue:</w:t>
      </w:r>
    </w:p>
    <w:p w:rsidR="00A237F5" w:rsidRDefault="00A237F5" w:rsidP="00A237F5">
      <w:r>
        <w:t>Pub: Publisher</w:t>
      </w:r>
    </w:p>
    <w:p w:rsidR="00A237F5" w:rsidRDefault="00A237F5" w:rsidP="00A237F5">
      <w:r>
        <w:t>Sub: subscriber</w:t>
      </w:r>
    </w:p>
    <w:p w:rsidR="00A237F5" w:rsidRDefault="00A237F5" w:rsidP="00A237F5"/>
    <w:p w:rsidR="00A237F5" w:rsidRDefault="00A237F5" w:rsidP="00A237F5">
      <w:r>
        <w:t>Queue:</w:t>
      </w:r>
    </w:p>
    <w:p w:rsidR="00A237F5" w:rsidRDefault="00A237F5" w:rsidP="00A237F5">
      <w:r>
        <w:t>One Publisher and one consumer.</w:t>
      </w:r>
    </w:p>
    <w:p w:rsidR="00A237F5" w:rsidRDefault="00A237F5" w:rsidP="00A237F5">
      <w:r>
        <w:t xml:space="preserve">Pub/sub: </w:t>
      </w:r>
    </w:p>
    <w:p w:rsidR="00A237F5" w:rsidRDefault="00A237F5" w:rsidP="00A237F5">
      <w:r w:rsidRPr="00A237F5">
        <w:lastRenderedPageBreak/>
        <w:drawing>
          <wp:inline distT="0" distB="0" distL="0" distR="0" wp14:anchorId="6D891453" wp14:editId="5B03914E">
            <wp:extent cx="4762982" cy="323785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9027" cy="32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F5" w:rsidRDefault="00E95DF9" w:rsidP="00A237F5">
      <w:r>
        <w:t>Example:</w:t>
      </w:r>
      <w:r w:rsidR="00A237F5">
        <w:t xml:space="preserve"> Best is </w:t>
      </w:r>
      <w:r>
        <w:t>YouTube</w:t>
      </w:r>
    </w:p>
    <w:p w:rsidR="00E95DF9" w:rsidRDefault="00E95DF9" w:rsidP="00A237F5">
      <w:r>
        <w:t>One Producer has more than one subscriber.</w:t>
      </w:r>
      <w:bookmarkStart w:id="0" w:name="_GoBack"/>
      <w:bookmarkEnd w:id="0"/>
    </w:p>
    <w:p w:rsidR="00A237F5" w:rsidRDefault="00A237F5" w:rsidP="00A237F5"/>
    <w:p w:rsidR="00A237F5" w:rsidRDefault="00A237F5" w:rsidP="00A237F5"/>
    <w:p w:rsidR="00A237F5" w:rsidRDefault="00A237F5" w:rsidP="00A237F5"/>
    <w:p w:rsidR="00A237F5" w:rsidRDefault="00A237F5" w:rsidP="00A237F5"/>
    <w:sectPr w:rsidR="00A237F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C4730"/>
    <w:multiLevelType w:val="hybridMultilevel"/>
    <w:tmpl w:val="58CA927C"/>
    <w:lvl w:ilvl="0" w:tplc="A14A22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F10"/>
    <w:rsid w:val="000D0528"/>
    <w:rsid w:val="001D3EDF"/>
    <w:rsid w:val="00210F10"/>
    <w:rsid w:val="007C3FD1"/>
    <w:rsid w:val="009B30EF"/>
    <w:rsid w:val="00A237F5"/>
    <w:rsid w:val="00B61A5B"/>
    <w:rsid w:val="00D609A8"/>
    <w:rsid w:val="00E95DF9"/>
    <w:rsid w:val="00F41A5F"/>
    <w:rsid w:val="00FF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3180D"/>
  <w15:chartTrackingRefBased/>
  <w15:docId w15:val="{F7D30BCA-0644-45A3-B994-23BD1B8D4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C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61F2C-F061-4F97-BEB2-5534ADEFA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Aftab Ali</dc:creator>
  <cp:keywords/>
  <dc:description/>
  <cp:lastModifiedBy>Shaikh Aftab Ali</cp:lastModifiedBy>
  <cp:revision>3</cp:revision>
  <dcterms:created xsi:type="dcterms:W3CDTF">2024-03-15T20:11:00Z</dcterms:created>
  <dcterms:modified xsi:type="dcterms:W3CDTF">2024-03-15T22:09:00Z</dcterms:modified>
</cp:coreProperties>
</file>