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A5BA3" w14:textId="77777777" w:rsidR="006E5F5C" w:rsidRDefault="00000000">
      <w:pPr>
        <w:spacing w:after="0"/>
        <w:ind w:right="53"/>
        <w:jc w:val="center"/>
      </w:pPr>
      <w:r>
        <w:rPr>
          <w:b/>
          <w:sz w:val="28"/>
        </w:rPr>
        <w:t xml:space="preserve">Ideation Phase </w:t>
      </w:r>
    </w:p>
    <w:p w14:paraId="530A6AA9" w14:textId="77777777" w:rsidR="006E5F5C" w:rsidRDefault="00000000">
      <w:pPr>
        <w:spacing w:after="0"/>
        <w:ind w:right="52"/>
        <w:jc w:val="center"/>
      </w:pPr>
      <w:r>
        <w:rPr>
          <w:b/>
          <w:sz w:val="28"/>
        </w:rPr>
        <w:t xml:space="preserve">Define the Problem Statements </w:t>
      </w:r>
    </w:p>
    <w:p w14:paraId="51AAA558" w14:textId="77777777" w:rsidR="006E5F5C" w:rsidRDefault="00000000">
      <w:pPr>
        <w:spacing w:after="0"/>
        <w:ind w:left="9" w:right="0" w:firstLine="0"/>
        <w:jc w:val="center"/>
      </w:pPr>
      <w:r>
        <w:rPr>
          <w:b/>
          <w:sz w:val="28"/>
        </w:rPr>
        <w:t xml:space="preserve"> </w:t>
      </w:r>
    </w:p>
    <w:tbl>
      <w:tblPr>
        <w:tblStyle w:val="TableGrid"/>
        <w:tblW w:w="9018" w:type="dxa"/>
        <w:tblInd w:w="5" w:type="dxa"/>
        <w:tblCellMar>
          <w:top w:w="48" w:type="dxa"/>
          <w:left w:w="108" w:type="dxa"/>
          <w:bottom w:w="0" w:type="dxa"/>
          <w:right w:w="595" w:type="dxa"/>
        </w:tblCellMar>
        <w:tblLook w:val="04A0" w:firstRow="1" w:lastRow="0" w:firstColumn="1" w:lastColumn="0" w:noHBand="0" w:noVBand="1"/>
      </w:tblPr>
      <w:tblGrid>
        <w:gridCol w:w="4507"/>
        <w:gridCol w:w="4511"/>
      </w:tblGrid>
      <w:tr w:rsidR="006E5F5C" w14:paraId="52842D0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A95F38B" w14:textId="77777777" w:rsidR="006E5F5C"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5ACD56B" w14:textId="77777777" w:rsidR="006E5F5C" w:rsidRDefault="00000000">
            <w:pPr>
              <w:spacing w:after="0"/>
              <w:ind w:left="0" w:right="0" w:firstLine="0"/>
              <w:jc w:val="left"/>
            </w:pPr>
            <w:r>
              <w:rPr>
                <w:sz w:val="22"/>
              </w:rPr>
              <w:t xml:space="preserve">25 June 2025 </w:t>
            </w:r>
          </w:p>
        </w:tc>
      </w:tr>
      <w:tr w:rsidR="006E5F5C" w14:paraId="3757D0B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3BF75FA" w14:textId="77777777" w:rsidR="006E5F5C"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31DBFE7" w14:textId="701FD413" w:rsidR="006E5F5C" w:rsidRDefault="00000000">
            <w:pPr>
              <w:spacing w:after="0"/>
              <w:ind w:left="0" w:right="0" w:firstLine="0"/>
              <w:jc w:val="left"/>
            </w:pPr>
            <w:r>
              <w:rPr>
                <w:sz w:val="22"/>
              </w:rPr>
              <w:t>LTVIP2025TMID</w:t>
            </w:r>
            <w:r w:rsidR="008F0173">
              <w:rPr>
                <w:sz w:val="22"/>
              </w:rPr>
              <w:t>36909</w:t>
            </w:r>
          </w:p>
        </w:tc>
      </w:tr>
      <w:tr w:rsidR="006E5F5C" w14:paraId="39C0163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EEEE77A" w14:textId="77777777" w:rsidR="006E5F5C"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E331BD8" w14:textId="77777777" w:rsidR="006E5F5C" w:rsidRDefault="00000000">
            <w:pPr>
              <w:spacing w:after="0"/>
              <w:ind w:left="0" w:right="0" w:firstLine="0"/>
            </w:pPr>
            <w:proofErr w:type="spellStart"/>
            <w:r>
              <w:rPr>
                <w:sz w:val="22"/>
              </w:rPr>
              <w:t>TrafficTelligence</w:t>
            </w:r>
            <w:proofErr w:type="spellEnd"/>
            <w:r>
              <w:rPr>
                <w:sz w:val="22"/>
              </w:rPr>
              <w:t xml:space="preserve"> Advanced Traffic Volume Estimation </w:t>
            </w:r>
            <w:proofErr w:type="gramStart"/>
            <w:r>
              <w:rPr>
                <w:sz w:val="22"/>
              </w:rPr>
              <w:t>With</w:t>
            </w:r>
            <w:proofErr w:type="gramEnd"/>
            <w:r>
              <w:rPr>
                <w:sz w:val="22"/>
              </w:rPr>
              <w:t xml:space="preserve"> Machine Learning </w:t>
            </w:r>
          </w:p>
        </w:tc>
      </w:tr>
      <w:tr w:rsidR="006E5F5C" w14:paraId="239F444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92139CA" w14:textId="77777777" w:rsidR="006E5F5C"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AB2ACE3" w14:textId="77777777" w:rsidR="006E5F5C" w:rsidRDefault="00000000">
            <w:pPr>
              <w:spacing w:after="0"/>
              <w:ind w:left="0" w:right="0" w:firstLine="0"/>
              <w:jc w:val="left"/>
            </w:pPr>
            <w:r>
              <w:rPr>
                <w:sz w:val="22"/>
              </w:rPr>
              <w:t xml:space="preserve">2 Marks </w:t>
            </w:r>
          </w:p>
        </w:tc>
      </w:tr>
    </w:tbl>
    <w:p w14:paraId="300B1A08" w14:textId="77777777" w:rsidR="006E5F5C" w:rsidRDefault="00000000">
      <w:pPr>
        <w:spacing w:after="159"/>
        <w:ind w:left="0" w:right="0" w:firstLine="0"/>
        <w:jc w:val="left"/>
      </w:pPr>
      <w:r>
        <w:rPr>
          <w:b/>
        </w:rPr>
        <w:t xml:space="preserve"> </w:t>
      </w:r>
    </w:p>
    <w:p w14:paraId="34F26E43" w14:textId="77777777" w:rsidR="006E5F5C" w:rsidRDefault="00000000">
      <w:pPr>
        <w:spacing w:after="161"/>
        <w:ind w:left="-5" w:right="0"/>
        <w:jc w:val="left"/>
      </w:pPr>
      <w:r>
        <w:rPr>
          <w:b/>
        </w:rPr>
        <w:t xml:space="preserve">Customer Problem Statement Template: </w:t>
      </w:r>
    </w:p>
    <w:p w14:paraId="537CD382" w14:textId="77777777" w:rsidR="006E5F5C" w:rsidRDefault="00000000">
      <w:pPr>
        <w:spacing w:after="162"/>
        <w:ind w:left="-5" w:right="43"/>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445" w:tblpY="12664"/>
        <w:tblOverlap w:val="never"/>
        <w:tblW w:w="10063" w:type="dxa"/>
        <w:tblInd w:w="0" w:type="dxa"/>
        <w:tblCellMar>
          <w:top w:w="53" w:type="dxa"/>
          <w:left w:w="108" w:type="dxa"/>
          <w:bottom w:w="0" w:type="dxa"/>
          <w:right w:w="71" w:type="dxa"/>
        </w:tblCellMar>
        <w:tblLook w:val="04A0" w:firstRow="1" w:lastRow="0" w:firstColumn="1" w:lastColumn="0" w:noHBand="0" w:noVBand="1"/>
      </w:tblPr>
      <w:tblGrid>
        <w:gridCol w:w="1839"/>
        <w:gridCol w:w="1419"/>
        <w:gridCol w:w="1558"/>
        <w:gridCol w:w="1207"/>
        <w:gridCol w:w="1503"/>
        <w:gridCol w:w="2537"/>
      </w:tblGrid>
      <w:tr w:rsidR="006E5F5C" w14:paraId="5CB2F6B2" w14:textId="77777777">
        <w:trPr>
          <w:trHeight w:val="595"/>
        </w:trPr>
        <w:tc>
          <w:tcPr>
            <w:tcW w:w="1838" w:type="dxa"/>
            <w:tcBorders>
              <w:top w:val="single" w:sz="4" w:space="0" w:color="000000"/>
              <w:left w:val="single" w:sz="4" w:space="0" w:color="000000"/>
              <w:bottom w:val="single" w:sz="4" w:space="0" w:color="000000"/>
              <w:right w:val="single" w:sz="4" w:space="0" w:color="000000"/>
            </w:tcBorders>
          </w:tcPr>
          <w:p w14:paraId="76CB13E4" w14:textId="77777777" w:rsidR="006E5F5C" w:rsidRDefault="00000000">
            <w:pPr>
              <w:spacing w:after="0"/>
              <w:ind w:left="0" w:right="0" w:firstLine="0"/>
              <w:jc w:val="left"/>
            </w:pPr>
            <w:r>
              <w:rPr>
                <w:b/>
              </w:rPr>
              <w:t xml:space="preserve">Problem </w:t>
            </w:r>
          </w:p>
          <w:p w14:paraId="67C700B8" w14:textId="77777777" w:rsidR="006E5F5C" w:rsidRDefault="00000000">
            <w:pPr>
              <w:spacing w:after="0"/>
              <w:ind w:left="0" w:right="0" w:firstLine="0"/>
              <w:jc w:val="left"/>
            </w:pPr>
            <w:r>
              <w:rPr>
                <w:b/>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58738C74" w14:textId="77777777" w:rsidR="006E5F5C" w:rsidRDefault="00000000">
            <w:pPr>
              <w:spacing w:after="0"/>
              <w:ind w:left="0" w:right="0" w:firstLine="0"/>
              <w:jc w:val="left"/>
            </w:pPr>
            <w:r>
              <w:rPr>
                <w:b/>
              </w:rPr>
              <w:t xml:space="preserve">I am </w:t>
            </w:r>
          </w:p>
          <w:p w14:paraId="63E01069" w14:textId="77777777" w:rsidR="006E5F5C" w:rsidRDefault="00000000">
            <w:pPr>
              <w:spacing w:after="0"/>
              <w:ind w:left="0" w:right="0" w:firstLine="0"/>
              <w:jc w:val="left"/>
            </w:pPr>
            <w:r>
              <w:rPr>
                <w:b/>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25E276EB" w14:textId="77777777" w:rsidR="006E5F5C" w:rsidRDefault="00000000">
            <w:pPr>
              <w:spacing w:after="0"/>
              <w:ind w:left="0" w:right="0" w:firstLine="0"/>
              <w:jc w:val="left"/>
            </w:pPr>
            <w:r>
              <w:rPr>
                <w:b/>
              </w:rPr>
              <w:t xml:space="preserve">I’m trying to </w:t>
            </w:r>
          </w:p>
        </w:tc>
        <w:tc>
          <w:tcPr>
            <w:tcW w:w="1207" w:type="dxa"/>
            <w:tcBorders>
              <w:top w:val="single" w:sz="4" w:space="0" w:color="000000"/>
              <w:left w:val="single" w:sz="4" w:space="0" w:color="000000"/>
              <w:bottom w:val="single" w:sz="4" w:space="0" w:color="000000"/>
              <w:right w:val="single" w:sz="4" w:space="0" w:color="000000"/>
            </w:tcBorders>
          </w:tcPr>
          <w:p w14:paraId="7BF8E8FD" w14:textId="77777777" w:rsidR="006E5F5C" w:rsidRDefault="00000000">
            <w:pPr>
              <w:spacing w:after="0"/>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170F2707" w14:textId="77777777" w:rsidR="006E5F5C" w:rsidRDefault="00000000">
            <w:pPr>
              <w:spacing w:after="0"/>
              <w:ind w:left="0" w:right="0" w:firstLine="0"/>
              <w:jc w:val="left"/>
            </w:pPr>
            <w:r>
              <w:rPr>
                <w:b/>
              </w:rPr>
              <w:t xml:space="preserve">Because </w:t>
            </w:r>
          </w:p>
        </w:tc>
        <w:tc>
          <w:tcPr>
            <w:tcW w:w="2537" w:type="dxa"/>
            <w:tcBorders>
              <w:top w:val="single" w:sz="4" w:space="0" w:color="000000"/>
              <w:left w:val="single" w:sz="4" w:space="0" w:color="000000"/>
              <w:bottom w:val="single" w:sz="4" w:space="0" w:color="000000"/>
              <w:right w:val="single" w:sz="4" w:space="0" w:color="000000"/>
            </w:tcBorders>
          </w:tcPr>
          <w:p w14:paraId="3B58E76C" w14:textId="77777777" w:rsidR="006E5F5C" w:rsidRDefault="00000000">
            <w:pPr>
              <w:spacing w:after="0"/>
              <w:ind w:left="0" w:right="0" w:firstLine="0"/>
              <w:jc w:val="left"/>
            </w:pPr>
            <w:r>
              <w:rPr>
                <w:b/>
              </w:rPr>
              <w:t xml:space="preserve">Which makes me feel </w:t>
            </w:r>
          </w:p>
        </w:tc>
      </w:tr>
      <w:tr w:rsidR="006E5F5C" w14:paraId="46A492E5" w14:textId="77777777">
        <w:trPr>
          <w:trHeight w:val="2062"/>
        </w:trPr>
        <w:tc>
          <w:tcPr>
            <w:tcW w:w="1838" w:type="dxa"/>
            <w:tcBorders>
              <w:top w:val="single" w:sz="4" w:space="0" w:color="000000"/>
              <w:left w:val="single" w:sz="4" w:space="0" w:color="000000"/>
              <w:bottom w:val="single" w:sz="4" w:space="0" w:color="000000"/>
              <w:right w:val="single" w:sz="4" w:space="0" w:color="000000"/>
            </w:tcBorders>
          </w:tcPr>
          <w:p w14:paraId="58AEEA0C" w14:textId="77777777" w:rsidR="006E5F5C" w:rsidRDefault="00000000">
            <w:pPr>
              <w:spacing w:after="0"/>
              <w:ind w:left="0" w:right="0" w:firstLine="0"/>
              <w:jc w:val="left"/>
            </w:pPr>
            <w:r>
              <w:lastRenderedPageBreak/>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4955B0F7" w14:textId="77777777" w:rsidR="006E5F5C" w:rsidRDefault="00000000">
            <w:pPr>
              <w:spacing w:after="0"/>
              <w:ind w:left="0" w:right="0" w:firstLine="0"/>
              <w:jc w:val="left"/>
            </w:pPr>
            <w:r>
              <w:t xml:space="preserve">A city traffic </w:t>
            </w:r>
          </w:p>
          <w:p w14:paraId="7772CF11" w14:textId="77777777" w:rsidR="006E5F5C" w:rsidRDefault="00000000">
            <w:pPr>
              <w:spacing w:after="0"/>
              <w:ind w:left="0" w:right="0" w:firstLine="0"/>
              <w:jc w:val="left"/>
            </w:pPr>
            <w:proofErr w:type="spellStart"/>
            <w:r>
              <w:t>manageme</w:t>
            </w:r>
            <w:proofErr w:type="spellEnd"/>
          </w:p>
          <w:p w14:paraId="0A7EA921" w14:textId="77777777" w:rsidR="006E5F5C" w:rsidRDefault="00000000">
            <w:pPr>
              <w:spacing w:after="0"/>
              <w:ind w:left="0" w:right="10" w:firstLine="0"/>
              <w:jc w:val="left"/>
            </w:pPr>
            <w:proofErr w:type="spellStart"/>
            <w:r>
              <w:t>nt</w:t>
            </w:r>
            <w:proofErr w:type="spellEnd"/>
            <w:r>
              <w:t xml:space="preserve"> authority or smart city planner </w:t>
            </w:r>
          </w:p>
        </w:tc>
        <w:tc>
          <w:tcPr>
            <w:tcW w:w="1558" w:type="dxa"/>
            <w:tcBorders>
              <w:top w:val="single" w:sz="4" w:space="0" w:color="000000"/>
              <w:left w:val="single" w:sz="4" w:space="0" w:color="000000"/>
              <w:bottom w:val="single" w:sz="4" w:space="0" w:color="000000"/>
              <w:right w:val="single" w:sz="4" w:space="0" w:color="000000"/>
            </w:tcBorders>
          </w:tcPr>
          <w:p w14:paraId="382B0478" w14:textId="77777777" w:rsidR="006E5F5C" w:rsidRDefault="00000000">
            <w:pPr>
              <w:spacing w:after="2" w:line="240" w:lineRule="auto"/>
              <w:ind w:left="0" w:right="0" w:firstLine="0"/>
              <w:jc w:val="left"/>
            </w:pPr>
            <w:r>
              <w:t xml:space="preserve">Efficiently monitor and </w:t>
            </w:r>
          </w:p>
          <w:p w14:paraId="6557533F" w14:textId="77777777" w:rsidR="006E5F5C" w:rsidRDefault="00000000">
            <w:pPr>
              <w:spacing w:after="0"/>
              <w:ind w:left="0" w:right="0" w:firstLine="0"/>
              <w:jc w:val="left"/>
            </w:pPr>
            <w:r>
              <w:t xml:space="preserve">manage </w:t>
            </w:r>
          </w:p>
          <w:p w14:paraId="6221880D" w14:textId="77777777" w:rsidR="006E5F5C" w:rsidRDefault="00000000">
            <w:pPr>
              <w:spacing w:after="0"/>
              <w:ind w:left="0" w:right="0" w:firstLine="0"/>
              <w:jc w:val="left"/>
            </w:pPr>
            <w:r>
              <w:t xml:space="preserve">traffic </w:t>
            </w:r>
          </w:p>
          <w:p w14:paraId="3B6D57B4" w14:textId="77777777" w:rsidR="006E5F5C" w:rsidRDefault="00000000">
            <w:pPr>
              <w:spacing w:after="0"/>
              <w:ind w:left="0" w:right="0" w:firstLine="0"/>
              <w:jc w:val="left"/>
            </w:pPr>
            <w:r>
              <w:t xml:space="preserve">volume across multiple </w:t>
            </w:r>
          </w:p>
        </w:tc>
        <w:tc>
          <w:tcPr>
            <w:tcW w:w="1207" w:type="dxa"/>
            <w:tcBorders>
              <w:top w:val="single" w:sz="4" w:space="0" w:color="000000"/>
              <w:left w:val="single" w:sz="4" w:space="0" w:color="000000"/>
              <w:bottom w:val="single" w:sz="4" w:space="0" w:color="000000"/>
              <w:right w:val="single" w:sz="4" w:space="0" w:color="000000"/>
            </w:tcBorders>
          </w:tcPr>
          <w:p w14:paraId="6CCA6D54" w14:textId="77777777" w:rsidR="006E5F5C" w:rsidRDefault="00000000">
            <w:pPr>
              <w:spacing w:after="2" w:line="240" w:lineRule="auto"/>
              <w:ind w:left="0" w:right="0" w:firstLine="0"/>
              <w:jc w:val="left"/>
            </w:pPr>
            <w:r>
              <w:t xml:space="preserve">Current traffic </w:t>
            </w:r>
          </w:p>
          <w:p w14:paraId="2CD120A9" w14:textId="77777777" w:rsidR="006E5F5C" w:rsidRDefault="00000000">
            <w:pPr>
              <w:spacing w:after="0"/>
              <w:ind w:left="0" w:right="0" w:firstLine="0"/>
              <w:jc w:val="left"/>
            </w:pPr>
            <w:proofErr w:type="spellStart"/>
            <w:r>
              <w:t>monitorin</w:t>
            </w:r>
            <w:proofErr w:type="spellEnd"/>
            <w:r>
              <w:t xml:space="preserve"> g systems are either outdated, expensive </w:t>
            </w:r>
          </w:p>
        </w:tc>
        <w:tc>
          <w:tcPr>
            <w:tcW w:w="1503" w:type="dxa"/>
            <w:tcBorders>
              <w:top w:val="single" w:sz="4" w:space="0" w:color="000000"/>
              <w:left w:val="single" w:sz="4" w:space="0" w:color="000000"/>
              <w:bottom w:val="single" w:sz="4" w:space="0" w:color="000000"/>
              <w:right w:val="single" w:sz="4" w:space="0" w:color="000000"/>
            </w:tcBorders>
          </w:tcPr>
          <w:p w14:paraId="6DDEB1A8" w14:textId="77777777" w:rsidR="006E5F5C" w:rsidRDefault="00000000">
            <w:pPr>
              <w:spacing w:after="0" w:line="241" w:lineRule="auto"/>
              <w:ind w:left="0" w:right="0" w:firstLine="0"/>
              <w:jc w:val="left"/>
            </w:pPr>
            <w:r>
              <w:t xml:space="preserve">There is no dynamic or real-time traffic </w:t>
            </w:r>
          </w:p>
          <w:p w14:paraId="13527810" w14:textId="77777777" w:rsidR="006E5F5C" w:rsidRDefault="00000000">
            <w:pPr>
              <w:spacing w:after="0"/>
              <w:ind w:left="0" w:right="0" w:firstLine="0"/>
              <w:jc w:val="left"/>
            </w:pPr>
            <w:r>
              <w:t xml:space="preserve">adjustment system in place </w:t>
            </w:r>
          </w:p>
        </w:tc>
        <w:tc>
          <w:tcPr>
            <w:tcW w:w="2537" w:type="dxa"/>
            <w:tcBorders>
              <w:top w:val="single" w:sz="4" w:space="0" w:color="000000"/>
              <w:left w:val="single" w:sz="4" w:space="0" w:color="000000"/>
              <w:bottom w:val="single" w:sz="4" w:space="0" w:color="000000"/>
              <w:right w:val="single" w:sz="4" w:space="0" w:color="000000"/>
            </w:tcBorders>
          </w:tcPr>
          <w:p w14:paraId="5DD4C55E" w14:textId="77777777" w:rsidR="006E5F5C" w:rsidRDefault="00000000">
            <w:pPr>
              <w:spacing w:after="0"/>
              <w:ind w:left="0" w:right="10" w:firstLine="0"/>
              <w:jc w:val="left"/>
            </w:pPr>
            <w:r>
              <w:t xml:space="preserve">Anxious, frustrated, and dissatisfied with the overall urban transportation experience </w:t>
            </w:r>
          </w:p>
        </w:tc>
      </w:tr>
    </w:tbl>
    <w:p w14:paraId="32A43CAD" w14:textId="77777777" w:rsidR="006E5F5C" w:rsidRDefault="00000000">
      <w:pPr>
        <w:ind w:left="-5" w:right="43"/>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61B87863" w14:textId="77777777" w:rsidR="006E5F5C" w:rsidRDefault="00000000">
      <w:pPr>
        <w:spacing w:after="96"/>
        <w:ind w:left="0" w:right="0" w:firstLine="0"/>
        <w:jc w:val="right"/>
      </w:pPr>
      <w:r>
        <w:rPr>
          <w:noProof/>
        </w:rPr>
        <w:drawing>
          <wp:inline distT="0" distB="0" distL="0" distR="0" wp14:anchorId="0DEE18E1" wp14:editId="023D1EB9">
            <wp:extent cx="5731510" cy="267335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7CEF4900" w14:textId="77777777" w:rsidR="006E5F5C" w:rsidRDefault="00000000">
      <w:pPr>
        <w:spacing w:after="159"/>
        <w:ind w:left="0" w:right="0"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p>
    <w:p w14:paraId="02D07971" w14:textId="77777777" w:rsidR="006E5F5C" w:rsidRDefault="00000000">
      <w:pPr>
        <w:spacing w:after="161"/>
        <w:ind w:left="-5" w:right="0"/>
        <w:jc w:val="left"/>
      </w:pPr>
      <w:r>
        <w:rPr>
          <w:b/>
        </w:rPr>
        <w:t xml:space="preserve">Example: </w:t>
      </w:r>
    </w:p>
    <w:p w14:paraId="12CFA205" w14:textId="77777777" w:rsidR="006E5F5C" w:rsidRDefault="00000000">
      <w:pPr>
        <w:spacing w:after="0"/>
        <w:ind w:left="0" w:right="0" w:firstLine="0"/>
        <w:jc w:val="left"/>
      </w:pPr>
      <w:r>
        <w:t xml:space="preserve"> </w:t>
      </w:r>
    </w:p>
    <w:tbl>
      <w:tblPr>
        <w:tblStyle w:val="TableGrid"/>
        <w:tblW w:w="10063" w:type="dxa"/>
        <w:tblInd w:w="5" w:type="dxa"/>
        <w:tblCellMar>
          <w:top w:w="53" w:type="dxa"/>
          <w:left w:w="108" w:type="dxa"/>
          <w:bottom w:w="0" w:type="dxa"/>
          <w:right w:w="64" w:type="dxa"/>
        </w:tblCellMar>
        <w:tblLook w:val="04A0" w:firstRow="1" w:lastRow="0" w:firstColumn="1" w:lastColumn="0" w:noHBand="0" w:noVBand="1"/>
      </w:tblPr>
      <w:tblGrid>
        <w:gridCol w:w="1839"/>
        <w:gridCol w:w="1419"/>
        <w:gridCol w:w="1558"/>
        <w:gridCol w:w="1207"/>
        <w:gridCol w:w="1503"/>
        <w:gridCol w:w="2537"/>
      </w:tblGrid>
      <w:tr w:rsidR="006E5F5C" w14:paraId="12FBE5C7" w14:textId="77777777">
        <w:trPr>
          <w:trHeight w:val="2645"/>
        </w:trPr>
        <w:tc>
          <w:tcPr>
            <w:tcW w:w="1838" w:type="dxa"/>
            <w:tcBorders>
              <w:top w:val="single" w:sz="4" w:space="0" w:color="000000"/>
              <w:left w:val="single" w:sz="4" w:space="0" w:color="000000"/>
              <w:bottom w:val="single" w:sz="4" w:space="0" w:color="000000"/>
              <w:right w:val="single" w:sz="4" w:space="0" w:color="000000"/>
            </w:tcBorders>
          </w:tcPr>
          <w:p w14:paraId="4287559D" w14:textId="77777777" w:rsidR="006E5F5C" w:rsidRDefault="006E5F5C">
            <w:pPr>
              <w:spacing w:after="160"/>
              <w:ind w:left="0" w:right="0" w:firstLine="0"/>
              <w:jc w:val="left"/>
            </w:pPr>
          </w:p>
        </w:tc>
        <w:tc>
          <w:tcPr>
            <w:tcW w:w="1419" w:type="dxa"/>
            <w:tcBorders>
              <w:top w:val="single" w:sz="4" w:space="0" w:color="000000"/>
              <w:left w:val="single" w:sz="4" w:space="0" w:color="000000"/>
              <w:bottom w:val="single" w:sz="4" w:space="0" w:color="000000"/>
              <w:right w:val="single" w:sz="4" w:space="0" w:color="000000"/>
            </w:tcBorders>
          </w:tcPr>
          <w:p w14:paraId="5CEC3090" w14:textId="77777777" w:rsidR="006E5F5C" w:rsidRDefault="006E5F5C">
            <w:pPr>
              <w:spacing w:after="160"/>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6C0FFDEB" w14:textId="77777777" w:rsidR="006E5F5C" w:rsidRDefault="00000000">
            <w:pPr>
              <w:spacing w:after="0"/>
              <w:ind w:left="0" w:right="0" w:firstLine="0"/>
              <w:jc w:val="left"/>
            </w:pPr>
            <w:r>
              <w:t xml:space="preserve">urban junctions in real time </w:t>
            </w:r>
          </w:p>
        </w:tc>
        <w:tc>
          <w:tcPr>
            <w:tcW w:w="1207" w:type="dxa"/>
            <w:tcBorders>
              <w:top w:val="single" w:sz="4" w:space="0" w:color="000000"/>
              <w:left w:val="single" w:sz="4" w:space="0" w:color="000000"/>
              <w:bottom w:val="single" w:sz="4" w:space="0" w:color="000000"/>
              <w:right w:val="single" w:sz="4" w:space="0" w:color="000000"/>
            </w:tcBorders>
          </w:tcPr>
          <w:p w14:paraId="3C8D1902" w14:textId="77777777" w:rsidR="006E5F5C" w:rsidRDefault="00000000">
            <w:pPr>
              <w:spacing w:after="0"/>
              <w:ind w:left="0" w:right="20" w:firstLine="0"/>
              <w:jc w:val="left"/>
            </w:pPr>
            <w:r>
              <w:t xml:space="preserve">to maintain, or require manual </w:t>
            </w:r>
            <w:proofErr w:type="spellStart"/>
            <w:r>
              <w:t>interventi</w:t>
            </w:r>
            <w:proofErr w:type="spellEnd"/>
            <w:r>
              <w:t xml:space="preserve"> </w:t>
            </w:r>
            <w:proofErr w:type="spellStart"/>
            <w:r>
              <w:t>ons</w:t>
            </w:r>
            <w:proofErr w:type="spellEnd"/>
            <w:r>
              <w:t xml:space="preserve"> which lead to errors and delay </w:t>
            </w:r>
          </w:p>
        </w:tc>
        <w:tc>
          <w:tcPr>
            <w:tcW w:w="1503" w:type="dxa"/>
            <w:tcBorders>
              <w:top w:val="single" w:sz="4" w:space="0" w:color="000000"/>
              <w:left w:val="single" w:sz="4" w:space="0" w:color="000000"/>
              <w:bottom w:val="single" w:sz="4" w:space="0" w:color="000000"/>
              <w:right w:val="single" w:sz="4" w:space="0" w:color="000000"/>
            </w:tcBorders>
          </w:tcPr>
          <w:p w14:paraId="0C05264A" w14:textId="77777777" w:rsidR="006E5F5C" w:rsidRDefault="006E5F5C">
            <w:pPr>
              <w:spacing w:after="160"/>
              <w:ind w:left="0" w:right="0" w:firstLine="0"/>
              <w:jc w:val="left"/>
            </w:pPr>
          </w:p>
        </w:tc>
        <w:tc>
          <w:tcPr>
            <w:tcW w:w="2537" w:type="dxa"/>
            <w:tcBorders>
              <w:top w:val="single" w:sz="4" w:space="0" w:color="000000"/>
              <w:left w:val="single" w:sz="4" w:space="0" w:color="000000"/>
              <w:bottom w:val="single" w:sz="4" w:space="0" w:color="000000"/>
              <w:right w:val="single" w:sz="4" w:space="0" w:color="000000"/>
            </w:tcBorders>
          </w:tcPr>
          <w:p w14:paraId="3C9AA014" w14:textId="77777777" w:rsidR="006E5F5C" w:rsidRDefault="006E5F5C">
            <w:pPr>
              <w:spacing w:after="160"/>
              <w:ind w:left="0" w:right="0" w:firstLine="0"/>
              <w:jc w:val="left"/>
            </w:pPr>
          </w:p>
        </w:tc>
      </w:tr>
      <w:tr w:rsidR="006E5F5C" w14:paraId="5614AAE0" w14:textId="77777777">
        <w:trPr>
          <w:trHeight w:val="3529"/>
        </w:trPr>
        <w:tc>
          <w:tcPr>
            <w:tcW w:w="1838" w:type="dxa"/>
            <w:tcBorders>
              <w:top w:val="single" w:sz="4" w:space="0" w:color="000000"/>
              <w:left w:val="single" w:sz="4" w:space="0" w:color="000000"/>
              <w:bottom w:val="single" w:sz="4" w:space="0" w:color="000000"/>
              <w:right w:val="single" w:sz="4" w:space="0" w:color="000000"/>
            </w:tcBorders>
          </w:tcPr>
          <w:p w14:paraId="64AAB3D8" w14:textId="77777777" w:rsidR="006E5F5C" w:rsidRDefault="00000000">
            <w:pPr>
              <w:spacing w:after="0"/>
              <w:ind w:left="0" w:right="0" w:firstLine="0"/>
              <w:jc w:val="left"/>
            </w:pPr>
            <w:r>
              <w:lastRenderedPageBreak/>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03C25A49" w14:textId="77777777" w:rsidR="006E5F5C" w:rsidRDefault="00000000">
            <w:pPr>
              <w:spacing w:after="0"/>
              <w:ind w:left="0" w:right="0" w:firstLine="0"/>
              <w:jc w:val="left"/>
            </w:pPr>
            <w:r>
              <w:t xml:space="preserve">A daily </w:t>
            </w:r>
          </w:p>
          <w:p w14:paraId="520E5CD0" w14:textId="77777777" w:rsidR="006E5F5C" w:rsidRDefault="00000000">
            <w:pPr>
              <w:spacing w:after="0"/>
              <w:ind w:left="0" w:right="0" w:firstLine="0"/>
              <w:jc w:val="left"/>
            </w:pPr>
            <w:r>
              <w:t xml:space="preserve">commuter </w:t>
            </w:r>
          </w:p>
          <w:p w14:paraId="0C0B7D8B" w14:textId="77777777" w:rsidR="006E5F5C" w:rsidRDefault="00000000">
            <w:pPr>
              <w:spacing w:after="0"/>
              <w:ind w:left="0" w:right="0" w:firstLine="0"/>
              <w:jc w:val="left"/>
            </w:pPr>
            <w:r>
              <w:t xml:space="preserve">in a busy </w:t>
            </w:r>
            <w:proofErr w:type="spellStart"/>
            <w:r>
              <w:t>metropolita</w:t>
            </w:r>
            <w:proofErr w:type="spellEnd"/>
            <w:r>
              <w:t xml:space="preserve"> n area </w:t>
            </w:r>
          </w:p>
        </w:tc>
        <w:tc>
          <w:tcPr>
            <w:tcW w:w="1558" w:type="dxa"/>
            <w:tcBorders>
              <w:top w:val="single" w:sz="4" w:space="0" w:color="000000"/>
              <w:left w:val="single" w:sz="4" w:space="0" w:color="000000"/>
              <w:bottom w:val="single" w:sz="4" w:space="0" w:color="000000"/>
              <w:right w:val="single" w:sz="4" w:space="0" w:color="000000"/>
            </w:tcBorders>
          </w:tcPr>
          <w:p w14:paraId="2FDBF924" w14:textId="77777777" w:rsidR="006E5F5C" w:rsidRDefault="00000000">
            <w:pPr>
              <w:spacing w:after="0"/>
              <w:ind w:left="0" w:right="24" w:firstLine="0"/>
              <w:jc w:val="left"/>
            </w:pPr>
            <w:r>
              <w:t xml:space="preserve">Reach my destination on time without delays or </w:t>
            </w:r>
            <w:proofErr w:type="spellStart"/>
            <w:r>
              <w:t>unpredictabl</w:t>
            </w:r>
            <w:proofErr w:type="spellEnd"/>
            <w:r>
              <w:t xml:space="preserve"> e congestion </w:t>
            </w:r>
          </w:p>
        </w:tc>
        <w:tc>
          <w:tcPr>
            <w:tcW w:w="1207" w:type="dxa"/>
            <w:tcBorders>
              <w:top w:val="single" w:sz="4" w:space="0" w:color="000000"/>
              <w:left w:val="single" w:sz="4" w:space="0" w:color="000000"/>
              <w:bottom w:val="single" w:sz="4" w:space="0" w:color="000000"/>
              <w:right w:val="single" w:sz="4" w:space="0" w:color="000000"/>
            </w:tcBorders>
          </w:tcPr>
          <w:p w14:paraId="24F1A409" w14:textId="77777777" w:rsidR="006E5F5C" w:rsidRDefault="00000000">
            <w:pPr>
              <w:spacing w:after="0" w:line="240" w:lineRule="auto"/>
              <w:ind w:left="0" w:right="25" w:firstLine="0"/>
              <w:jc w:val="left"/>
            </w:pPr>
            <w:r>
              <w:t xml:space="preserve">often get stuck in traffic due to poor signal timing and lack of traffic </w:t>
            </w:r>
          </w:p>
          <w:p w14:paraId="652EAB75" w14:textId="77777777" w:rsidR="006E5F5C" w:rsidRDefault="00000000">
            <w:pPr>
              <w:spacing w:after="0"/>
              <w:ind w:left="0" w:right="0" w:firstLine="0"/>
              <w:jc w:val="left"/>
            </w:pPr>
            <w:r>
              <w:t xml:space="preserve">volume </w:t>
            </w:r>
          </w:p>
          <w:p w14:paraId="4A749E91" w14:textId="77777777" w:rsidR="006E5F5C" w:rsidRDefault="00000000">
            <w:pPr>
              <w:spacing w:after="0"/>
              <w:ind w:left="0" w:right="0" w:firstLine="0"/>
              <w:jc w:val="left"/>
            </w:pPr>
            <w:proofErr w:type="spellStart"/>
            <w:r>
              <w:t>awarenes</w:t>
            </w:r>
            <w:proofErr w:type="spellEnd"/>
          </w:p>
          <w:p w14:paraId="76F3EC33" w14:textId="77777777" w:rsidR="006E5F5C" w:rsidRDefault="00000000">
            <w:pPr>
              <w:spacing w:after="0"/>
              <w:ind w:left="0" w:right="0" w:firstLine="0"/>
              <w:jc w:val="left"/>
            </w:pPr>
            <w:r>
              <w:t xml:space="preserve">s </w:t>
            </w:r>
          </w:p>
        </w:tc>
        <w:tc>
          <w:tcPr>
            <w:tcW w:w="1503" w:type="dxa"/>
            <w:tcBorders>
              <w:top w:val="single" w:sz="4" w:space="0" w:color="000000"/>
              <w:left w:val="single" w:sz="4" w:space="0" w:color="000000"/>
              <w:bottom w:val="single" w:sz="4" w:space="0" w:color="000000"/>
              <w:right w:val="single" w:sz="4" w:space="0" w:color="000000"/>
            </w:tcBorders>
          </w:tcPr>
          <w:p w14:paraId="06B96454" w14:textId="77777777" w:rsidR="006E5F5C" w:rsidRDefault="00000000">
            <w:pPr>
              <w:spacing w:after="0" w:line="240" w:lineRule="auto"/>
              <w:ind w:left="0" w:right="0" w:firstLine="0"/>
              <w:jc w:val="left"/>
            </w:pPr>
            <w:r>
              <w:t xml:space="preserve">There is no dynamic or real-time traffic </w:t>
            </w:r>
          </w:p>
          <w:p w14:paraId="114AB17A" w14:textId="77777777" w:rsidR="006E5F5C" w:rsidRDefault="00000000">
            <w:pPr>
              <w:spacing w:after="0"/>
              <w:ind w:left="0" w:right="0" w:firstLine="0"/>
              <w:jc w:val="left"/>
            </w:pPr>
            <w:r>
              <w:t xml:space="preserve">adjustment system in place </w:t>
            </w:r>
          </w:p>
        </w:tc>
        <w:tc>
          <w:tcPr>
            <w:tcW w:w="2537" w:type="dxa"/>
            <w:tcBorders>
              <w:top w:val="single" w:sz="4" w:space="0" w:color="000000"/>
              <w:left w:val="single" w:sz="4" w:space="0" w:color="000000"/>
              <w:bottom w:val="single" w:sz="4" w:space="0" w:color="000000"/>
              <w:right w:val="single" w:sz="4" w:space="0" w:color="000000"/>
            </w:tcBorders>
          </w:tcPr>
          <w:p w14:paraId="79874951" w14:textId="77777777" w:rsidR="006E5F5C" w:rsidRDefault="00000000">
            <w:pPr>
              <w:spacing w:after="0"/>
              <w:ind w:left="0" w:right="17" w:firstLine="0"/>
              <w:jc w:val="left"/>
            </w:pPr>
            <w:r>
              <w:t xml:space="preserve">Anxious, frustrated, and dissatisfied with the overall urban transportation experience </w:t>
            </w:r>
          </w:p>
        </w:tc>
      </w:tr>
    </w:tbl>
    <w:p w14:paraId="71EC365A" w14:textId="77777777" w:rsidR="006E5F5C" w:rsidRDefault="00000000">
      <w:pPr>
        <w:spacing w:after="0"/>
        <w:ind w:left="0" w:right="0" w:firstLine="0"/>
      </w:pPr>
      <w:r>
        <w:t xml:space="preserve"> </w:t>
      </w:r>
    </w:p>
    <w:sectPr w:rsidR="006E5F5C">
      <w:pgSz w:w="11906" w:h="16838"/>
      <w:pgMar w:top="857" w:right="1386"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5C"/>
    <w:rsid w:val="006E5F5C"/>
    <w:rsid w:val="008F0173"/>
    <w:rsid w:val="00C74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2DC2"/>
  <w15:docId w15:val="{AD083AF4-63CE-4DDC-AE7C-475F4573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9" w:lineRule="auto"/>
      <w:ind w:left="10" w:right="5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fontTable" Target="fontTable.xml"/><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sanashaik0703@outlook.com</cp:lastModifiedBy>
  <cp:revision>2</cp:revision>
  <dcterms:created xsi:type="dcterms:W3CDTF">2025-07-20T07:02:00Z</dcterms:created>
  <dcterms:modified xsi:type="dcterms:W3CDTF">2025-07-20T07:02:00Z</dcterms:modified>
</cp:coreProperties>
</file>