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F4B" w:rsidRDefault="00B33F4B" w:rsidP="00B33F4B">
      <w:pPr>
        <w:rPr>
          <w:rFonts w:ascii="Times New Roman" w:hAnsi="Times New Roman" w:cs="Times New Roman"/>
          <w:b/>
          <w:sz w:val="32"/>
          <w:szCs w:val="32"/>
        </w:rPr>
      </w:pPr>
      <w:r w:rsidRPr="00A643BB">
        <w:rPr>
          <w:rFonts w:ascii="Times New Roman" w:hAnsi="Times New Roman" w:cs="Times New Roman"/>
          <w:b/>
          <w:sz w:val="32"/>
          <w:szCs w:val="32"/>
        </w:rPr>
        <w:t>Module implementation</w:t>
      </w:r>
    </w:p>
    <w:p w:rsidR="00BA5F7D" w:rsidRDefault="00BA5F7D" w:rsidP="00BA5F7D">
      <w:pPr>
        <w:pStyle w:val="ListParagraph"/>
        <w:numPr>
          <w:ilvl w:val="0"/>
          <w:numId w:val="2"/>
        </w:numPr>
        <w:spacing w:line="360" w:lineRule="auto"/>
        <w:jc w:val="both"/>
        <w:rPr>
          <w:rFonts w:ascii="Times New Roman" w:hAnsi="Times New Roman" w:cs="Times New Roman"/>
          <w:sz w:val="28"/>
          <w:szCs w:val="28"/>
        </w:rPr>
      </w:pPr>
      <w:r w:rsidRPr="00BA5F7D">
        <w:rPr>
          <w:rFonts w:ascii="Times New Roman" w:hAnsi="Times New Roman" w:cs="Times New Roman"/>
          <w:b/>
          <w:sz w:val="28"/>
          <w:szCs w:val="28"/>
        </w:rPr>
        <w:t>Mobile Device layer:</w:t>
      </w:r>
      <w:r w:rsidRPr="00BA5F7D">
        <w:rPr>
          <w:rFonts w:ascii="Times New Roman" w:hAnsi="Times New Roman" w:cs="Times New Roman"/>
          <w:sz w:val="28"/>
          <w:szCs w:val="28"/>
        </w:rPr>
        <w:t xml:space="preserve"> </w:t>
      </w:r>
    </w:p>
    <w:p w:rsidR="00BA5F7D" w:rsidRDefault="00BA5F7D" w:rsidP="00BA5F7D">
      <w:pPr>
        <w:pStyle w:val="ListParagraph"/>
        <w:spacing w:line="360" w:lineRule="auto"/>
        <w:ind w:left="1080"/>
        <w:jc w:val="both"/>
        <w:rPr>
          <w:rFonts w:ascii="Times New Roman" w:hAnsi="Times New Roman" w:cs="Times New Roman"/>
          <w:sz w:val="28"/>
          <w:szCs w:val="28"/>
        </w:rPr>
      </w:pPr>
      <w:r w:rsidRPr="00BA5F7D">
        <w:rPr>
          <w:rFonts w:ascii="Times New Roman" w:hAnsi="Times New Roman" w:cs="Times New Roman"/>
          <w:sz w:val="28"/>
          <w:szCs w:val="28"/>
        </w:rPr>
        <w:t xml:space="preserve">This layer is composed of hierarchical SDVs mobile devices (MDs) connected to the </w:t>
      </w:r>
      <w:proofErr w:type="spellStart"/>
      <w:r w:rsidRPr="00BA5F7D">
        <w:rPr>
          <w:rFonts w:ascii="Times New Roman" w:hAnsi="Times New Roman" w:cs="Times New Roman"/>
          <w:sz w:val="28"/>
          <w:szCs w:val="28"/>
        </w:rPr>
        <w:t>blockchain</w:t>
      </w:r>
      <w:proofErr w:type="spellEnd"/>
      <w:r w:rsidRPr="00BA5F7D">
        <w:rPr>
          <w:rFonts w:ascii="Times New Roman" w:hAnsi="Times New Roman" w:cs="Times New Roman"/>
          <w:sz w:val="28"/>
          <w:szCs w:val="28"/>
        </w:rPr>
        <w:t xml:space="preserve">. Each MD has a </w:t>
      </w:r>
      <w:proofErr w:type="spellStart"/>
      <w:r w:rsidRPr="00BA5F7D">
        <w:rPr>
          <w:rFonts w:ascii="Times New Roman" w:hAnsi="Times New Roman" w:cs="Times New Roman"/>
          <w:sz w:val="28"/>
          <w:szCs w:val="28"/>
        </w:rPr>
        <w:t>blockchain</w:t>
      </w:r>
      <w:proofErr w:type="spellEnd"/>
      <w:r w:rsidRPr="00BA5F7D">
        <w:rPr>
          <w:rFonts w:ascii="Times New Roman" w:hAnsi="Times New Roman" w:cs="Times New Roman"/>
          <w:sz w:val="28"/>
          <w:szCs w:val="28"/>
        </w:rPr>
        <w:t xml:space="preserve"> account that can access the network and offload tasks to the cloud server. –</w:t>
      </w:r>
    </w:p>
    <w:p w:rsidR="00BA5F7D" w:rsidRDefault="00BA5F7D" w:rsidP="00BA5F7D">
      <w:pPr>
        <w:pStyle w:val="ListParagraph"/>
        <w:numPr>
          <w:ilvl w:val="0"/>
          <w:numId w:val="2"/>
        </w:numPr>
        <w:spacing w:line="360" w:lineRule="auto"/>
        <w:jc w:val="both"/>
        <w:rPr>
          <w:rFonts w:ascii="Times New Roman" w:hAnsi="Times New Roman" w:cs="Times New Roman"/>
          <w:sz w:val="28"/>
          <w:szCs w:val="28"/>
        </w:rPr>
      </w:pPr>
      <w:r w:rsidRPr="00BA5F7D">
        <w:rPr>
          <w:rFonts w:ascii="Times New Roman" w:hAnsi="Times New Roman" w:cs="Times New Roman"/>
          <w:b/>
          <w:sz w:val="28"/>
          <w:szCs w:val="28"/>
        </w:rPr>
        <w:t>Edge computing layer:</w:t>
      </w:r>
      <w:r w:rsidRPr="00BA5F7D">
        <w:rPr>
          <w:rFonts w:ascii="Times New Roman" w:hAnsi="Times New Roman" w:cs="Times New Roman"/>
          <w:sz w:val="28"/>
          <w:szCs w:val="28"/>
        </w:rPr>
        <w:t xml:space="preserve"> It consist of wireless access point (AP) or base station (BS) for wireless communication with mobile devices. Main </w:t>
      </w:r>
      <w:proofErr w:type="gramStart"/>
      <w:r w:rsidRPr="00BA5F7D">
        <w:rPr>
          <w:rFonts w:ascii="Times New Roman" w:hAnsi="Times New Roman" w:cs="Times New Roman"/>
          <w:sz w:val="28"/>
          <w:szCs w:val="28"/>
        </w:rPr>
        <w:t>controller (MC) are</w:t>
      </w:r>
      <w:proofErr w:type="gramEnd"/>
      <w:r w:rsidRPr="00BA5F7D">
        <w:rPr>
          <w:rFonts w:ascii="Times New Roman" w:hAnsi="Times New Roman" w:cs="Times New Roman"/>
          <w:sz w:val="28"/>
          <w:szCs w:val="28"/>
        </w:rPr>
        <w:t xml:space="preserve"> used to perform tasks, while lightweight edge servers are used to handle instant data. This layer </w:t>
      </w:r>
      <w:proofErr w:type="gramStart"/>
      <w:r w:rsidRPr="00BA5F7D">
        <w:rPr>
          <w:rFonts w:ascii="Times New Roman" w:hAnsi="Times New Roman" w:cs="Times New Roman"/>
          <w:sz w:val="28"/>
          <w:szCs w:val="28"/>
        </w:rPr>
        <w:t>be</w:t>
      </w:r>
      <w:proofErr w:type="gramEnd"/>
      <w:r w:rsidRPr="00BA5F7D">
        <w:rPr>
          <w:rFonts w:ascii="Times New Roman" w:hAnsi="Times New Roman" w:cs="Times New Roman"/>
          <w:sz w:val="28"/>
          <w:szCs w:val="28"/>
        </w:rPr>
        <w:t xml:space="preserve"> able to supply low-latency computing services at network edge. But, for complicated computing resource, the edge server forwards them to the resource-rich cloud server over a wired line to prevent overloading tasks on the edge side. Furthermore, edge servers are also considered to be </w:t>
      </w:r>
      <w:proofErr w:type="spellStart"/>
      <w:r w:rsidRPr="00BA5F7D">
        <w:rPr>
          <w:rFonts w:ascii="Times New Roman" w:hAnsi="Times New Roman" w:cs="Times New Roman"/>
          <w:sz w:val="28"/>
          <w:szCs w:val="28"/>
        </w:rPr>
        <w:t>blockchain</w:t>
      </w:r>
      <w:proofErr w:type="spellEnd"/>
      <w:r w:rsidRPr="00BA5F7D">
        <w:rPr>
          <w:rFonts w:ascii="Times New Roman" w:hAnsi="Times New Roman" w:cs="Times New Roman"/>
          <w:sz w:val="28"/>
          <w:szCs w:val="28"/>
        </w:rPr>
        <w:t xml:space="preserve"> entities, which ensure security by establishing trusted communications with cloud nodes and MDs on the </w:t>
      </w:r>
      <w:proofErr w:type="spellStart"/>
      <w:r w:rsidRPr="00BA5F7D">
        <w:rPr>
          <w:rFonts w:ascii="Times New Roman" w:hAnsi="Times New Roman" w:cs="Times New Roman"/>
          <w:sz w:val="28"/>
          <w:szCs w:val="28"/>
        </w:rPr>
        <w:t>blockchain</w:t>
      </w:r>
      <w:proofErr w:type="spellEnd"/>
      <w:r w:rsidRPr="00BA5F7D">
        <w:rPr>
          <w:rFonts w:ascii="Times New Roman" w:hAnsi="Times New Roman" w:cs="Times New Roman"/>
          <w:sz w:val="28"/>
          <w:szCs w:val="28"/>
        </w:rPr>
        <w:t xml:space="preserve"> network. All transactions and offloading actions in the offloading system are recorded by the </w:t>
      </w:r>
      <w:proofErr w:type="spellStart"/>
      <w:r w:rsidRPr="00BA5F7D">
        <w:rPr>
          <w:rFonts w:ascii="Times New Roman" w:hAnsi="Times New Roman" w:cs="Times New Roman"/>
          <w:sz w:val="28"/>
          <w:szCs w:val="28"/>
        </w:rPr>
        <w:t>blockchain</w:t>
      </w:r>
      <w:proofErr w:type="spellEnd"/>
      <w:r w:rsidRPr="00BA5F7D">
        <w:rPr>
          <w:rFonts w:ascii="Times New Roman" w:hAnsi="Times New Roman" w:cs="Times New Roman"/>
          <w:sz w:val="28"/>
          <w:szCs w:val="28"/>
        </w:rPr>
        <w:t xml:space="preserve"> and then broadcast to the edge server to reach a common agreement. </w:t>
      </w:r>
    </w:p>
    <w:p w:rsidR="00BA5F7D" w:rsidRDefault="00BA5F7D" w:rsidP="00BA5F7D">
      <w:pPr>
        <w:pStyle w:val="ListParagraph"/>
        <w:numPr>
          <w:ilvl w:val="0"/>
          <w:numId w:val="2"/>
        </w:numPr>
        <w:spacing w:line="360" w:lineRule="auto"/>
        <w:jc w:val="both"/>
        <w:rPr>
          <w:rFonts w:ascii="Times New Roman" w:hAnsi="Times New Roman" w:cs="Times New Roman"/>
          <w:sz w:val="28"/>
          <w:szCs w:val="28"/>
        </w:rPr>
      </w:pPr>
      <w:r w:rsidRPr="00BA5F7D">
        <w:rPr>
          <w:rFonts w:ascii="Times New Roman" w:hAnsi="Times New Roman" w:cs="Times New Roman"/>
          <w:b/>
          <w:sz w:val="28"/>
          <w:szCs w:val="28"/>
        </w:rPr>
        <w:t>Cloud control layer:</w:t>
      </w:r>
      <w:r w:rsidRPr="00BA5F7D">
        <w:rPr>
          <w:rFonts w:ascii="Times New Roman" w:hAnsi="Times New Roman" w:cs="Times New Roman"/>
          <w:sz w:val="28"/>
          <w:szCs w:val="28"/>
        </w:rPr>
        <w:t xml:space="preserve"> This layer includes powerful computing and storage functions that can solve the complex computing tasks of local vehicle network equipment. In the ECCO system, the cloud also includes a </w:t>
      </w:r>
      <w:proofErr w:type="spellStart"/>
      <w:r w:rsidRPr="00BA5F7D">
        <w:rPr>
          <w:rFonts w:ascii="Times New Roman" w:hAnsi="Times New Roman" w:cs="Times New Roman"/>
          <w:sz w:val="28"/>
          <w:szCs w:val="28"/>
        </w:rPr>
        <w:t>blockchain</w:t>
      </w:r>
      <w:proofErr w:type="spellEnd"/>
      <w:r w:rsidRPr="00BA5F7D">
        <w:rPr>
          <w:rFonts w:ascii="Times New Roman" w:hAnsi="Times New Roman" w:cs="Times New Roman"/>
          <w:sz w:val="28"/>
          <w:szCs w:val="28"/>
        </w:rPr>
        <w:t xml:space="preserve"> entity network manager that controls access to all vehicles, which is used for smart contract </w:t>
      </w:r>
      <w:proofErr w:type="spellStart"/>
      <w:r w:rsidRPr="00BA5F7D">
        <w:rPr>
          <w:rFonts w:ascii="Times New Roman" w:hAnsi="Times New Roman" w:cs="Times New Roman"/>
          <w:sz w:val="28"/>
          <w:szCs w:val="28"/>
        </w:rPr>
        <w:t>admins</w:t>
      </w:r>
      <w:proofErr w:type="spellEnd"/>
      <w:r w:rsidRPr="00BA5F7D">
        <w:rPr>
          <w:rFonts w:ascii="Times New Roman" w:hAnsi="Times New Roman" w:cs="Times New Roman"/>
          <w:sz w:val="28"/>
          <w:szCs w:val="28"/>
        </w:rPr>
        <w:t xml:space="preserve"> and miners for mining transactions.</w:t>
      </w:r>
    </w:p>
    <w:p w:rsidR="00B33F4B" w:rsidRPr="00BA5F7D" w:rsidRDefault="00B33F4B" w:rsidP="00BA5F7D">
      <w:pPr>
        <w:pStyle w:val="ListParagraph"/>
        <w:numPr>
          <w:ilvl w:val="0"/>
          <w:numId w:val="2"/>
        </w:numPr>
        <w:spacing w:line="360" w:lineRule="auto"/>
        <w:jc w:val="both"/>
        <w:rPr>
          <w:rFonts w:ascii="Times New Roman" w:hAnsi="Times New Roman" w:cs="Times New Roman"/>
          <w:b/>
          <w:sz w:val="28"/>
          <w:szCs w:val="28"/>
        </w:rPr>
      </w:pPr>
      <w:r w:rsidRPr="00BA5F7D">
        <w:rPr>
          <w:rFonts w:ascii="Times New Roman" w:hAnsi="Times New Roman" w:cs="Times New Roman"/>
          <w:b/>
          <w:bCs/>
          <w:sz w:val="28"/>
          <w:szCs w:val="28"/>
        </w:rPr>
        <w:t>Dynamic Update of the Cipher text</w:t>
      </w:r>
    </w:p>
    <w:p w:rsidR="00B33F4B" w:rsidRPr="00BA5F7D" w:rsidRDefault="00B33F4B" w:rsidP="00B33F4B">
      <w:pPr>
        <w:pStyle w:val="ListParagraph"/>
        <w:spacing w:line="360" w:lineRule="auto"/>
        <w:ind w:firstLine="720"/>
        <w:jc w:val="both"/>
        <w:rPr>
          <w:rFonts w:ascii="Times New Roman" w:hAnsi="Times New Roman" w:cs="Times New Roman"/>
          <w:sz w:val="28"/>
          <w:szCs w:val="28"/>
        </w:rPr>
      </w:pPr>
      <w:r w:rsidRPr="00BA5F7D">
        <w:rPr>
          <w:rFonts w:ascii="Times New Roman" w:hAnsi="Times New Roman" w:cs="Times New Roman"/>
          <w:sz w:val="28"/>
          <w:szCs w:val="28"/>
        </w:rPr>
        <w:lastRenderedPageBreak/>
        <w:t xml:space="preserve">The dynamic update procedure to the </w:t>
      </w:r>
      <w:proofErr w:type="spellStart"/>
      <w:r w:rsidRPr="00BA5F7D">
        <w:rPr>
          <w:rFonts w:ascii="Times New Roman" w:hAnsi="Times New Roman" w:cs="Times New Roman"/>
          <w:sz w:val="28"/>
          <w:szCs w:val="28"/>
        </w:rPr>
        <w:t>ciphertext</w:t>
      </w:r>
      <w:proofErr w:type="spellEnd"/>
      <w:r w:rsidRPr="00BA5F7D">
        <w:rPr>
          <w:rFonts w:ascii="Times New Roman" w:hAnsi="Times New Roman" w:cs="Times New Roman"/>
          <w:sz w:val="28"/>
          <w:szCs w:val="28"/>
        </w:rPr>
        <w:t xml:space="preserve"> can be regarded as a rerun of step (c) based on a new binary encoding matrix. It is particularly designed to realize dynamic security protection. The flexibility to choose the new binary encoding matrix endows a tradeoff between efficiency and security, which enhances the adaptability to different application scenarios. It is worthwhile to note that using invertible matrices in step (a) and (c) for encryption is essentially a type of K-block cipher. The novel idea in this paper is that we can find an efficient way to get the feasible and dynamically updatable encryption matrix based on NC.</w:t>
      </w:r>
    </w:p>
    <w:p w:rsidR="00F42B98" w:rsidRDefault="00F42B98"/>
    <w:sectPr w:rsidR="00F42B98" w:rsidSect="00F42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C84178"/>
    <w:multiLevelType w:val="hybridMultilevel"/>
    <w:tmpl w:val="44E6A6D4"/>
    <w:lvl w:ilvl="0" w:tplc="2AF66F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3652D32"/>
    <w:multiLevelType w:val="hybridMultilevel"/>
    <w:tmpl w:val="CD140C8E"/>
    <w:lvl w:ilvl="0" w:tplc="2892D7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3F4B"/>
    <w:rsid w:val="00170A44"/>
    <w:rsid w:val="00B33F4B"/>
    <w:rsid w:val="00BA5F7D"/>
    <w:rsid w:val="00F42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F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F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Ram</cp:lastModifiedBy>
  <cp:revision>2</cp:revision>
  <dcterms:created xsi:type="dcterms:W3CDTF">2019-01-09T07:22:00Z</dcterms:created>
  <dcterms:modified xsi:type="dcterms:W3CDTF">2021-05-03T20:53:00Z</dcterms:modified>
</cp:coreProperties>
</file>