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57D90D25" w:rsidR="00DF7F04" w:rsidRDefault="00DC1B57">
      <w:pPr>
        <w:spacing w:after="0" w:line="259" w:lineRule="auto"/>
        <w:ind w:left="-5" w:right="0" w:hanging="10"/>
        <w:rPr>
          <w:b/>
          <w:sz w:val="28"/>
        </w:rPr>
      </w:pPr>
      <w:r>
        <w:rPr>
          <w:b/>
          <w:sz w:val="28"/>
        </w:rPr>
        <w:t xml:space="preserve">Heading: </w:t>
      </w:r>
      <w:r w:rsidR="00C0144D">
        <w:rPr>
          <w:b/>
          <w:sz w:val="28"/>
        </w:rPr>
        <w:t>Introduction to Vlan Trunking Protocol</w:t>
      </w:r>
    </w:p>
    <w:p w14:paraId="73ACA353" w14:textId="77777777" w:rsidR="00DC1B57" w:rsidRDefault="00DC1B57">
      <w:pPr>
        <w:spacing w:after="0" w:line="259" w:lineRule="auto"/>
        <w:ind w:left="-5" w:right="0" w:hanging="10"/>
        <w:rPr>
          <w:b/>
          <w:sz w:val="28"/>
        </w:rPr>
      </w:pPr>
    </w:p>
    <w:p w14:paraId="1E063DF1" w14:textId="04D0EE02" w:rsidR="00DC1B57" w:rsidRDefault="00DE40F0">
      <w:pPr>
        <w:spacing w:after="0" w:line="259" w:lineRule="auto"/>
        <w:ind w:left="-5" w:right="0" w:hanging="10"/>
        <w:rPr>
          <w:bCs/>
          <w:sz w:val="28"/>
        </w:rPr>
      </w:pPr>
      <w:r>
        <w:rPr>
          <w:b/>
          <w:sz w:val="28"/>
        </w:rPr>
        <w:t xml:space="preserve">Approach:  </w:t>
      </w:r>
      <w:r w:rsidR="00C0144D">
        <w:rPr>
          <w:bCs/>
          <w:sz w:val="28"/>
        </w:rPr>
        <w:t xml:space="preserve">To check whether Vlan are working properly. As there are 3 switches (Senior, Junior, Admin). In senior, analysed using ‘show vlan brief’. Assigned vlan1 ip address, mac address then no shutdown to keep status up. Also changed Fa0/1 state from shutdown to no shutdown. Similarly, in Junior and Admin. Assigned Ip address to pc according to vlan1. As there was no use of vlan20 so changed its state from no shutdown to shutdown.  </w:t>
      </w:r>
    </w:p>
    <w:p w14:paraId="2649742C" w14:textId="77777777" w:rsidR="00DE40F0" w:rsidRDefault="00DE40F0" w:rsidP="00C0144D">
      <w:pPr>
        <w:spacing w:after="0" w:line="259" w:lineRule="auto"/>
        <w:ind w:right="0"/>
        <w:rPr>
          <w:bCs/>
        </w:rPr>
      </w:pPr>
    </w:p>
    <w:p w14:paraId="6BB6153C" w14:textId="06257DC4"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sidR="00C0144D">
        <w:rPr>
          <w:bCs/>
          <w:sz w:val="28"/>
          <w:szCs w:val="28"/>
        </w:rPr>
        <w:t>Configured Vlan and It is working properly.</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F172" w14:textId="77777777" w:rsidR="00BA41B9" w:rsidRDefault="00BA41B9">
      <w:pPr>
        <w:spacing w:after="0" w:line="240" w:lineRule="auto"/>
      </w:pPr>
      <w:r>
        <w:separator/>
      </w:r>
    </w:p>
  </w:endnote>
  <w:endnote w:type="continuationSeparator" w:id="0">
    <w:p w14:paraId="53B6A067" w14:textId="77777777" w:rsidR="00BA41B9" w:rsidRDefault="00BA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CB80" w14:textId="77777777" w:rsidR="00BA41B9" w:rsidRDefault="00BA41B9">
      <w:pPr>
        <w:spacing w:after="0" w:line="240" w:lineRule="auto"/>
      </w:pPr>
      <w:r>
        <w:separator/>
      </w:r>
    </w:p>
  </w:footnote>
  <w:footnote w:type="continuationSeparator" w:id="0">
    <w:p w14:paraId="75CC3F1B" w14:textId="77777777" w:rsidR="00BA41B9" w:rsidRDefault="00BA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444431"/>
    <w:rsid w:val="00525B34"/>
    <w:rsid w:val="00894787"/>
    <w:rsid w:val="00963EA8"/>
    <w:rsid w:val="00AF0C66"/>
    <w:rsid w:val="00BA41B9"/>
    <w:rsid w:val="00C0144D"/>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Shail Gupta</cp:lastModifiedBy>
  <cp:revision>3</cp:revision>
  <cp:lastPrinted>2024-02-23T04:06:00Z</cp:lastPrinted>
  <dcterms:created xsi:type="dcterms:W3CDTF">2024-03-04T06:14:00Z</dcterms:created>
  <dcterms:modified xsi:type="dcterms:W3CDTF">2024-03-19T18:23:00Z</dcterms:modified>
</cp:coreProperties>
</file>