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702C3510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4032D2">
        <w:rPr>
          <w:b/>
          <w:sz w:val="28"/>
        </w:rPr>
        <w:t>Troubleshooting Level 1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1FA8AEFB" w:rsidR="00DC1B57" w:rsidRDefault="00DE40F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="004032D2">
        <w:rPr>
          <w:bCs/>
          <w:sz w:val="28"/>
        </w:rPr>
        <w:t xml:space="preserve">Analysed the switches using ‘show running-config’, ‘show vlan brief’, ‘show interface status’ also ‘show ip int brief’ to check status of ports. Changed Fa0/3 port status of not connected to connected using ‘no shutdown’. Configured Senior switch and also connected ports to make network work properly. 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4ACB535C" w:rsidR="00DF7F04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  <w:r w:rsidR="004032D2">
        <w:rPr>
          <w:bCs/>
          <w:sz w:val="28"/>
          <w:szCs w:val="28"/>
        </w:rPr>
        <w:t>Configured the switches and ports.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37FB" w14:textId="77777777" w:rsidR="008451E6" w:rsidRDefault="008451E6">
      <w:pPr>
        <w:spacing w:after="0" w:line="240" w:lineRule="auto"/>
      </w:pPr>
      <w:r>
        <w:separator/>
      </w:r>
    </w:p>
  </w:endnote>
  <w:endnote w:type="continuationSeparator" w:id="0">
    <w:p w14:paraId="511B20DF" w14:textId="77777777" w:rsidR="008451E6" w:rsidRDefault="0084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9A36" w14:textId="77777777" w:rsidR="008451E6" w:rsidRDefault="008451E6">
      <w:pPr>
        <w:spacing w:after="0" w:line="240" w:lineRule="auto"/>
      </w:pPr>
      <w:r>
        <w:separator/>
      </w:r>
    </w:p>
  </w:footnote>
  <w:footnote w:type="continuationSeparator" w:id="0">
    <w:p w14:paraId="6BE06230" w14:textId="77777777" w:rsidR="008451E6" w:rsidRDefault="0084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4032D2"/>
    <w:rsid w:val="00444431"/>
    <w:rsid w:val="00525B34"/>
    <w:rsid w:val="008451E6"/>
    <w:rsid w:val="00894787"/>
    <w:rsid w:val="00963EA8"/>
    <w:rsid w:val="00AF0C66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Shail Gupta</cp:lastModifiedBy>
  <cp:revision>3</cp:revision>
  <cp:lastPrinted>2024-02-23T04:06:00Z</cp:lastPrinted>
  <dcterms:created xsi:type="dcterms:W3CDTF">2024-03-04T06:14:00Z</dcterms:created>
  <dcterms:modified xsi:type="dcterms:W3CDTF">2024-03-19T19:34:00Z</dcterms:modified>
</cp:coreProperties>
</file>