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31C5F0A3" w:rsidR="00DF7F04" w:rsidRDefault="00DC1B57">
      <w:pPr>
        <w:spacing w:after="0" w:line="259" w:lineRule="auto"/>
        <w:ind w:left="-5" w:right="0" w:hanging="10"/>
        <w:rPr>
          <w:b/>
          <w:sz w:val="28"/>
        </w:rPr>
      </w:pPr>
      <w:r>
        <w:rPr>
          <w:b/>
          <w:sz w:val="28"/>
        </w:rPr>
        <w:t xml:space="preserve">Heading: </w:t>
      </w:r>
      <w:r w:rsidR="00C20932">
        <w:rPr>
          <w:b/>
          <w:sz w:val="28"/>
        </w:rPr>
        <w:t>Troubleshooting Level 3</w:t>
      </w:r>
    </w:p>
    <w:p w14:paraId="73ACA353" w14:textId="77777777" w:rsidR="00DC1B57" w:rsidRDefault="00DC1B57">
      <w:pPr>
        <w:spacing w:after="0" w:line="259" w:lineRule="auto"/>
        <w:ind w:left="-5" w:right="0" w:hanging="10"/>
        <w:rPr>
          <w:b/>
          <w:sz w:val="28"/>
        </w:rPr>
      </w:pPr>
    </w:p>
    <w:p w14:paraId="1E063DF1" w14:textId="5E6053E5" w:rsidR="00DC1B57" w:rsidRDefault="00DE40F0">
      <w:pPr>
        <w:spacing w:after="0" w:line="259" w:lineRule="auto"/>
        <w:ind w:left="-5" w:right="0" w:hanging="10"/>
        <w:rPr>
          <w:bCs/>
          <w:sz w:val="28"/>
        </w:rPr>
      </w:pPr>
      <w:r>
        <w:rPr>
          <w:b/>
          <w:sz w:val="28"/>
        </w:rPr>
        <w:t xml:space="preserve">Approach:  </w:t>
      </w:r>
      <w:r w:rsidR="00C20932">
        <w:rPr>
          <w:bCs/>
          <w:sz w:val="28"/>
        </w:rPr>
        <w:t>In network SSH are not working properly. To enable SSH commands like ‘hostname’, ‘ip domain-name’, ‘username password’, ‘enable secret password’ and ‘crypto key generate rsa’ are important. First analyse the switches ip address and vlan also check whether ssh is enabled or telnet. Then enable SSH in Admin, Fresher and Junior using the mentioned commands. In senior telnet was already enabled, just enable password was required. After enabling password in senior it also worked.</w:t>
      </w:r>
    </w:p>
    <w:p w14:paraId="2649742C" w14:textId="77777777" w:rsidR="00DE40F0" w:rsidRDefault="00DE40F0">
      <w:pPr>
        <w:spacing w:after="0" w:line="259" w:lineRule="auto"/>
        <w:ind w:left="-5" w:right="0" w:hanging="10"/>
        <w:rPr>
          <w:bCs/>
        </w:rPr>
      </w:pPr>
    </w:p>
    <w:p w14:paraId="6BB6153C" w14:textId="36C68331"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sidR="00C20932">
        <w:rPr>
          <w:bCs/>
          <w:sz w:val="28"/>
          <w:szCs w:val="28"/>
        </w:rPr>
        <w:t>Enabled SSH in network and it worked properly in PC’s Command prompt.</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8C70" w14:textId="77777777" w:rsidR="0093758D" w:rsidRDefault="0093758D">
      <w:pPr>
        <w:spacing w:after="0" w:line="240" w:lineRule="auto"/>
      </w:pPr>
      <w:r>
        <w:separator/>
      </w:r>
    </w:p>
  </w:endnote>
  <w:endnote w:type="continuationSeparator" w:id="0">
    <w:p w14:paraId="7A691833" w14:textId="77777777" w:rsidR="0093758D" w:rsidRDefault="0093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3415" w14:textId="77777777" w:rsidR="0093758D" w:rsidRDefault="0093758D">
      <w:pPr>
        <w:spacing w:after="0" w:line="240" w:lineRule="auto"/>
      </w:pPr>
      <w:r>
        <w:separator/>
      </w:r>
    </w:p>
  </w:footnote>
  <w:footnote w:type="continuationSeparator" w:id="0">
    <w:p w14:paraId="63947954" w14:textId="77777777" w:rsidR="0093758D" w:rsidRDefault="00937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444431"/>
    <w:rsid w:val="00525B34"/>
    <w:rsid w:val="00894787"/>
    <w:rsid w:val="0093758D"/>
    <w:rsid w:val="00963EA8"/>
    <w:rsid w:val="00AF0C66"/>
    <w:rsid w:val="00C20932"/>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Shail Gupta</cp:lastModifiedBy>
  <cp:revision>3</cp:revision>
  <cp:lastPrinted>2024-02-23T04:06:00Z</cp:lastPrinted>
  <dcterms:created xsi:type="dcterms:W3CDTF">2024-03-04T06:14:00Z</dcterms:created>
  <dcterms:modified xsi:type="dcterms:W3CDTF">2024-03-19T18:55:00Z</dcterms:modified>
</cp:coreProperties>
</file>