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0AE9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                                   </w:t>
      </w:r>
      <w:r>
        <w:rPr>
          <w:b/>
          <w:bCs/>
          <w:sz w:val="32"/>
          <w:szCs w:val="32"/>
        </w:rPr>
        <w:t>Strings</w:t>
      </w:r>
      <w:bookmarkStart w:id="0" w:name="_GoBack"/>
      <w:bookmarkEnd w:id="0"/>
    </w:p>
    <w:p w14:paraId="1FF1E23A">
      <w:pPr>
        <w:rPr>
          <w:b/>
          <w:bCs/>
        </w:rPr>
      </w:pPr>
      <w:r>
        <w:rPr>
          <w:rFonts w:hint="default"/>
          <w:b w:val="0"/>
          <w:bCs w:val="0"/>
          <w:lang w:val="en-IN"/>
        </w:rPr>
        <w:t>String is collection of one or more characters</w:t>
      </w:r>
      <w:r>
        <w:rPr>
          <w:b w:val="0"/>
          <w:bCs w:val="0"/>
        </w:rPr>
        <w:t xml:space="preserve">                                                                         </w:t>
      </w:r>
    </w:p>
    <w:p w14:paraId="3BE87B55">
      <w:pPr>
        <w:rPr>
          <w:b/>
          <w:bCs/>
        </w:rPr>
      </w:pPr>
      <w:r>
        <w:rPr>
          <w:b/>
          <w:bCs/>
        </w:rPr>
        <w:t>Methods in Strings</w:t>
      </w:r>
    </w:p>
    <w:p w14:paraId="2EF24F65">
      <w:r>
        <w:rPr>
          <w:b/>
          <w:bCs/>
        </w:rPr>
        <w:t xml:space="preserve">str.upper(): </w:t>
      </w:r>
      <w:r>
        <w:t>Converts all characters to uppercase</w:t>
      </w:r>
    </w:p>
    <w:p w14:paraId="331DCB51">
      <w:r>
        <w:drawing>
          <wp:inline distT="0" distB="0" distL="0" distR="0">
            <wp:extent cx="2339340" cy="891540"/>
            <wp:effectExtent l="0" t="0" r="3810" b="3810"/>
            <wp:docPr id="127126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6434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13DF">
      <w:r>
        <w:rPr>
          <w:b/>
          <w:bCs/>
        </w:rPr>
        <w:t xml:space="preserve">str.lower(): </w:t>
      </w:r>
      <w:r>
        <w:t>Converts all characters to lowercase</w:t>
      </w:r>
    </w:p>
    <w:p w14:paraId="50DC71F3">
      <w:r>
        <w:drawing>
          <wp:inline distT="0" distB="0" distL="0" distR="0">
            <wp:extent cx="2247900" cy="822960"/>
            <wp:effectExtent l="0" t="0" r="0" b="0"/>
            <wp:docPr id="6396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74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2AA9">
      <w:r>
        <w:rPr>
          <w:b/>
          <w:bCs/>
        </w:rPr>
        <w:t>str.capitalize()</w:t>
      </w:r>
      <w:r>
        <w:t>: Capitalizes the first character of the string.</w:t>
      </w:r>
    </w:p>
    <w:p w14:paraId="7DA59A82">
      <w:r>
        <w:drawing>
          <wp:inline distT="0" distB="0" distL="0" distR="0">
            <wp:extent cx="2796540" cy="861060"/>
            <wp:effectExtent l="0" t="0" r="3810" b="0"/>
            <wp:docPr id="211503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3906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E5AB">
      <w:r>
        <w:rPr>
          <w:b/>
          <w:bCs/>
        </w:rPr>
        <w:t>str.title()</w:t>
      </w:r>
      <w:r>
        <w:t>: Converts the first character of each word to uppercase.</w:t>
      </w:r>
    </w:p>
    <w:p w14:paraId="28A10A2A">
      <w:r>
        <w:drawing>
          <wp:inline distT="0" distB="0" distL="0" distR="0">
            <wp:extent cx="2065020" cy="861060"/>
            <wp:effectExtent l="0" t="0" r="0" b="0"/>
            <wp:docPr id="75517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7381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ABA6">
      <w:r>
        <w:rPr>
          <w:b/>
          <w:bCs/>
        </w:rPr>
        <w:t>str.swapcase()</w:t>
      </w:r>
      <w:r>
        <w:t>: Swaps the case of all characters.</w:t>
      </w:r>
    </w:p>
    <w:p w14:paraId="10CAF779">
      <w:r>
        <w:drawing>
          <wp:inline distT="0" distB="0" distL="0" distR="0">
            <wp:extent cx="3063240" cy="891540"/>
            <wp:effectExtent l="0" t="0" r="3810" b="3810"/>
            <wp:docPr id="136198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863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09F9">
      <w:r>
        <w:rPr>
          <w:b/>
          <w:bCs/>
        </w:rPr>
        <w:t>str.find(sub[, start[, end]])</w:t>
      </w:r>
      <w:r>
        <w:t>: Returns the lowest index of the substring, or -1 if not found.</w:t>
      </w:r>
    </w:p>
    <w:p w14:paraId="7E1EB284">
      <w:r>
        <w:drawing>
          <wp:inline distT="0" distB="0" distL="0" distR="0">
            <wp:extent cx="2644140" cy="1272540"/>
            <wp:effectExtent l="0" t="0" r="3810" b="3810"/>
            <wp:docPr id="76519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919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0EED">
      <w:r>
        <w:rPr>
          <w:b/>
          <w:bCs/>
        </w:rPr>
        <w:t>str.index(sub[, start[, end]])</w:t>
      </w:r>
      <w:r>
        <w:t>: Similar to find(), but raises a ValueError if not found.</w:t>
      </w:r>
    </w:p>
    <w:p w14:paraId="3C03E2AE">
      <w:r>
        <w:drawing>
          <wp:inline distT="0" distB="0" distL="0" distR="0">
            <wp:extent cx="2766060" cy="1234440"/>
            <wp:effectExtent l="0" t="0" r="0" b="3810"/>
            <wp:docPr id="5367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539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C5DD">
      <w:r>
        <w:rPr>
          <w:b/>
          <w:bCs/>
        </w:rPr>
        <w:t>str.replace(old, new[, count])</w:t>
      </w:r>
      <w:r>
        <w:t>: Replaces occurrences of a substring with another substring.</w:t>
      </w:r>
    </w:p>
    <w:p w14:paraId="39E1358F">
      <w:r>
        <w:drawing>
          <wp:inline distT="0" distB="0" distL="0" distR="0">
            <wp:extent cx="4023360" cy="960120"/>
            <wp:effectExtent l="0" t="0" r="0" b="0"/>
            <wp:docPr id="21061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732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B090">
      <w:r>
        <w:rPr>
          <w:b/>
          <w:bCs/>
        </w:rPr>
        <w:t>str.join(iterable)</w:t>
      </w:r>
      <w:r>
        <w:t>: Concatenates an iterable of strings with the string as a separator.</w:t>
      </w:r>
    </w:p>
    <w:p w14:paraId="3F039FBB">
      <w:r>
        <w:drawing>
          <wp:inline distT="0" distB="0" distL="0" distR="0">
            <wp:extent cx="3139440" cy="1120140"/>
            <wp:effectExtent l="0" t="0" r="3810" b="3810"/>
            <wp:docPr id="27213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3031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E18C">
      <w:r>
        <w:rPr>
          <w:b/>
          <w:bCs/>
        </w:rPr>
        <w:t>str.split([sep[, maxsplit]])</w:t>
      </w:r>
      <w:r>
        <w:t>: Splits the string into a list at the separator.</w:t>
      </w:r>
    </w:p>
    <w:p w14:paraId="2CFCD7D4">
      <w:r>
        <w:drawing>
          <wp:inline distT="0" distB="0" distL="0" distR="0">
            <wp:extent cx="2842260" cy="1234440"/>
            <wp:effectExtent l="0" t="0" r="0" b="3810"/>
            <wp:docPr id="106513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3706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9C8F">
      <w:r>
        <w:rPr>
          <w:b/>
          <w:bCs/>
        </w:rPr>
        <w:t>str.strip([chars])</w:t>
      </w:r>
      <w:r>
        <w:t>: Removes leading and trailing characters (default: whitespace).</w:t>
      </w:r>
    </w:p>
    <w:p w14:paraId="4E2ED0CC">
      <w:r>
        <w:drawing>
          <wp:inline distT="0" distB="0" distL="0" distR="0">
            <wp:extent cx="2529840" cy="853440"/>
            <wp:effectExtent l="0" t="0" r="3810" b="3810"/>
            <wp:docPr id="112343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3399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88FE">
      <w:r>
        <w:rPr>
          <w:b/>
          <w:bCs/>
        </w:rPr>
        <w:t>str.isalpha()</w:t>
      </w:r>
      <w:r>
        <w:t>: Checks if all characters are alphabetic.</w:t>
      </w:r>
    </w:p>
    <w:p w14:paraId="542A4DC9">
      <w:r>
        <w:drawing>
          <wp:inline distT="0" distB="0" distL="0" distR="0">
            <wp:extent cx="2148840" cy="815340"/>
            <wp:effectExtent l="0" t="0" r="3810" b="3810"/>
            <wp:docPr id="36569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9090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401">
      <w:r>
        <w:rPr>
          <w:b/>
          <w:bCs/>
        </w:rPr>
        <w:t>str.isalnum()</w:t>
      </w:r>
      <w:r>
        <w:t>: Checks if all characters are alphanumeric</w:t>
      </w:r>
    </w:p>
    <w:p w14:paraId="73A066A7">
      <w:r>
        <w:drawing>
          <wp:inline distT="0" distB="0" distL="0" distR="0">
            <wp:extent cx="2613660" cy="853440"/>
            <wp:effectExtent l="0" t="0" r="0" b="3810"/>
            <wp:docPr id="66205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53524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DE95">
      <w:r>
        <w:rPr>
          <w:b/>
          <w:bCs/>
        </w:rPr>
        <w:t>Len</w:t>
      </w:r>
      <w:r>
        <w:t>():Returns the number of characters in a string, including spaces and special characters.</w:t>
      </w:r>
    </w:p>
    <w:p w14:paraId="13D3510C">
      <w:r>
        <w:drawing>
          <wp:inline distT="0" distB="0" distL="0" distR="0">
            <wp:extent cx="2186940" cy="586740"/>
            <wp:effectExtent l="0" t="0" r="3810" b="3810"/>
            <wp:docPr id="204711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1129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FC7C">
      <w:r>
        <w:rPr>
          <w:b/>
          <w:bCs/>
        </w:rPr>
        <w:t>max():</w:t>
      </w:r>
      <w:r>
        <w:t>Returns the highest (largest) character in a string based on Unicode values.</w:t>
      </w:r>
    </w:p>
    <w:p w14:paraId="69B7604E">
      <w:r>
        <w:drawing>
          <wp:inline distT="0" distB="0" distL="0" distR="0">
            <wp:extent cx="1882140" cy="807720"/>
            <wp:effectExtent l="0" t="0" r="3810" b="0"/>
            <wp:docPr id="64759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9011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CF44">
      <w:r>
        <w:rPr>
          <w:b/>
          <w:bCs/>
        </w:rPr>
        <w:t>Min():</w:t>
      </w:r>
      <w:r>
        <w:t>Returns the smallest character in a string based on Unicode values.</w:t>
      </w:r>
    </w:p>
    <w:p w14:paraId="6C4D4487">
      <w:r>
        <w:drawing>
          <wp:inline distT="0" distB="0" distL="0" distR="0">
            <wp:extent cx="2148840" cy="815340"/>
            <wp:effectExtent l="0" t="0" r="3810" b="3810"/>
            <wp:docPr id="114862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2859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871D">
      <w:r>
        <w:rPr>
          <w:b/>
          <w:bCs/>
        </w:rPr>
        <w:t>Single quotes</w:t>
      </w:r>
      <w:r>
        <w:t>: Used for simple strings without special characters like apostrophes.</w:t>
      </w:r>
    </w:p>
    <w:p w14:paraId="529D4FF0">
      <w:r>
        <w:rPr>
          <w:b/>
          <w:bCs/>
        </w:rPr>
        <w:t>Double quotes:</w:t>
      </w:r>
      <w:r>
        <w:t xml:space="preserve"> Useful for strings that contain single quotes ('), such as contractions.</w:t>
      </w:r>
    </w:p>
    <w:p w14:paraId="09E7AA92">
      <w:r>
        <w:drawing>
          <wp:inline distT="0" distB="0" distL="0" distR="0">
            <wp:extent cx="2720340" cy="1524000"/>
            <wp:effectExtent l="0" t="0" r="3810" b="0"/>
            <wp:docPr id="178505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5589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EC49">
      <w:pPr>
        <w:rPr>
          <w:b/>
          <w:bCs/>
        </w:rPr>
      </w:pPr>
      <w:r>
        <w:rPr>
          <w:b/>
          <w:bCs/>
        </w:rPr>
        <w:t>Triple Quotes (''' or """)</w:t>
      </w:r>
    </w:p>
    <w:p w14:paraId="49718F9D">
      <w:r>
        <w:t>Multi-line strings.Including both single and double quotes in the string.</w:t>
      </w:r>
    </w:p>
    <w:p w14:paraId="7A2D1014">
      <w:r>
        <w:drawing>
          <wp:inline distT="0" distB="0" distL="0" distR="0">
            <wp:extent cx="3108960" cy="2674620"/>
            <wp:effectExtent l="0" t="0" r="0" b="0"/>
            <wp:docPr id="72796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69638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AAF7">
      <w:pPr>
        <w:rPr>
          <w:b/>
          <w:bCs/>
        </w:rPr>
      </w:pPr>
      <w:r>
        <w:rPr>
          <w:b/>
          <w:bCs/>
        </w:rPr>
        <w:t>Slicing in Strings</w:t>
      </w:r>
    </w:p>
    <w:p w14:paraId="34F6711D">
      <w:r>
        <w:t>Slicing allows you to extract parts of a string using the syntax:</w:t>
      </w:r>
    </w:p>
    <w:p w14:paraId="60978D20">
      <w:r>
        <w:rPr>
          <w:b/>
          <w:bCs/>
        </w:rPr>
        <w:t>Syntax</w:t>
      </w:r>
      <w:r>
        <w:t>::          string[start:end:step]</w:t>
      </w:r>
    </w:p>
    <w:p w14:paraId="1E83B2C2">
      <w:r>
        <w:rPr>
          <w:b/>
          <w:bCs/>
        </w:rPr>
        <w:t>start</w:t>
      </w:r>
      <w:r>
        <w:t>: The starting index (inclusive, default is 0).</w:t>
      </w:r>
    </w:p>
    <w:p w14:paraId="5DCB753D">
      <w:r>
        <w:rPr>
          <w:b/>
          <w:bCs/>
        </w:rPr>
        <w:t>end</w:t>
      </w:r>
      <w:r>
        <w:t>: The stopping index (exclusive, default is the length of the string).</w:t>
      </w:r>
    </w:p>
    <w:p w14:paraId="63004602">
      <w:r>
        <w:rPr>
          <w:b/>
          <w:bCs/>
        </w:rPr>
        <w:t>step</w:t>
      </w:r>
      <w:r>
        <w:t>: The step size (default is 1).</w:t>
      </w:r>
    </w:p>
    <w:p w14:paraId="1262E073">
      <w:r>
        <w:drawing>
          <wp:inline distT="0" distB="0" distL="0" distR="0">
            <wp:extent cx="2225040" cy="4152900"/>
            <wp:effectExtent l="0" t="0" r="3810" b="0"/>
            <wp:docPr id="139785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5633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9F46">
      <w:r>
        <w:drawing>
          <wp:inline distT="0" distB="0" distL="0" distR="0">
            <wp:extent cx="2293620" cy="1676400"/>
            <wp:effectExtent l="0" t="0" r="0" b="0"/>
            <wp:docPr id="3678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0899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873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D5"/>
    <w:rsid w:val="001263D5"/>
    <w:rsid w:val="005375EF"/>
    <w:rsid w:val="00657AE8"/>
    <w:rsid w:val="00DC205F"/>
    <w:rsid w:val="2015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261</Words>
  <Characters>1613</Characters>
  <Lines>52</Lines>
  <Paragraphs>34</Paragraphs>
  <TotalTime>1</TotalTime>
  <ScaleCrop>false</ScaleCrop>
  <LinksUpToDate>false</LinksUpToDate>
  <CharactersWithSpaces>1840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2024-12-13T04:44:00Z</dcterms:created>
  <dc:creator>Jatoth Shailaja</dc:creator>
  <cp:lastModifiedBy>jatoth shailaja</cp:lastModifiedBy>
  <dcterms:modified xsi:type="dcterms:W3CDTF">2024-12-17T05:07:33Z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c038fb05-50b5-4953-a85f-0fa6ab423c5d</vt:lpwstr>
  </property>
  <property fmtid="{D5CDD505-2E9C-101B-9397-08002B2CF9AE}" pid="3" name="KSOProductBuildVer">
    <vt:lpwstr>1033-12.2.0.19307</vt:lpwstr>
  </property>
  <property fmtid="{D5CDD505-2E9C-101B-9397-08002B2CF9AE}" pid="4" name="ICV">
    <vt:lpwstr>75D5080BDDE248B4A2BFD11C998C10A4_12</vt:lpwstr>
  </property>
</Properties>
</file>