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01A9D" w14:textId="77777777" w:rsidR="00D7476B" w:rsidRPr="00622BDB" w:rsidRDefault="00D7476B" w:rsidP="007318F8">
      <w:pPr>
        <w:framePr w:w="7456" w:hSpace="187" w:vSpace="187" w:wrap="notBeside" w:vAnchor="text" w:hAnchor="page" w:x="2339" w:y="1"/>
        <w:jc w:val="center"/>
        <w:rPr>
          <w:b/>
          <w:bCs/>
          <w:color w:val="000000" w:themeColor="text1"/>
          <w:sz w:val="36"/>
          <w:szCs w:val="36"/>
        </w:rPr>
      </w:pPr>
      <w:bookmarkStart w:id="0" w:name="_Hlk105455643"/>
      <w:bookmarkEnd w:id="0"/>
      <w:r w:rsidRPr="00622BDB">
        <w:rPr>
          <w:rFonts w:eastAsia="Calibri"/>
          <w:b/>
          <w:bCs/>
          <w:color w:val="000000" w:themeColor="text1"/>
          <w:sz w:val="36"/>
          <w:szCs w:val="36"/>
        </w:rPr>
        <w:t>OUTDOOR PARKING GUIDANCE SYSTEM</w:t>
      </w:r>
    </w:p>
    <w:p w14:paraId="3060A4F0" w14:textId="77777777" w:rsidR="00622BDB" w:rsidRDefault="00622BDB" w:rsidP="007318F8">
      <w:pPr>
        <w:framePr w:w="7456" w:hSpace="187" w:vSpace="187" w:wrap="notBeside" w:vAnchor="text" w:hAnchor="page" w:x="2339" w:y="1"/>
        <w:autoSpaceDE w:val="0"/>
        <w:autoSpaceDN w:val="0"/>
        <w:adjustRightInd w:val="0"/>
        <w:jc w:val="center"/>
        <w:rPr>
          <w:color w:val="000000" w:themeColor="text1"/>
          <w:sz w:val="26"/>
          <w:szCs w:val="26"/>
          <w:lang w:bidi="mr-IN"/>
        </w:rPr>
      </w:pPr>
    </w:p>
    <w:p w14:paraId="2949A8EB" w14:textId="5F8FF2C0" w:rsidR="00D7476B" w:rsidRPr="00F61B59" w:rsidRDefault="00D7476B" w:rsidP="007318F8">
      <w:pPr>
        <w:framePr w:w="7456" w:hSpace="187" w:vSpace="187" w:wrap="notBeside" w:vAnchor="text" w:hAnchor="page" w:x="2339" w:y="1"/>
        <w:autoSpaceDE w:val="0"/>
        <w:autoSpaceDN w:val="0"/>
        <w:adjustRightInd w:val="0"/>
        <w:jc w:val="center"/>
        <w:rPr>
          <w:color w:val="000000" w:themeColor="text1"/>
          <w:sz w:val="26"/>
          <w:szCs w:val="26"/>
          <w:lang w:bidi="mr-IN"/>
        </w:rPr>
      </w:pPr>
      <w:r w:rsidRPr="00F61B59">
        <w:rPr>
          <w:color w:val="000000" w:themeColor="text1"/>
          <w:sz w:val="26"/>
          <w:szCs w:val="26"/>
          <w:lang w:bidi="mr-IN"/>
        </w:rPr>
        <w:t>Vijaykumar Bhanuse, Shailesh Amane</w:t>
      </w:r>
    </w:p>
    <w:p w14:paraId="09E1F579" w14:textId="77777777" w:rsidR="00D7476B" w:rsidRPr="00F61B59" w:rsidRDefault="00D7476B" w:rsidP="007318F8">
      <w:pPr>
        <w:framePr w:w="7456" w:hSpace="187" w:vSpace="187" w:wrap="notBeside" w:vAnchor="text" w:hAnchor="page" w:x="2339" w:y="1"/>
        <w:autoSpaceDE w:val="0"/>
        <w:autoSpaceDN w:val="0"/>
        <w:adjustRightInd w:val="0"/>
        <w:jc w:val="center"/>
        <w:rPr>
          <w:color w:val="000000" w:themeColor="text1"/>
          <w:sz w:val="26"/>
          <w:szCs w:val="26"/>
          <w:lang w:bidi="mr-IN"/>
        </w:rPr>
      </w:pPr>
      <w:r w:rsidRPr="00F61B59">
        <w:rPr>
          <w:color w:val="000000" w:themeColor="text1"/>
          <w:sz w:val="26"/>
          <w:szCs w:val="26"/>
          <w:lang w:bidi="mr-IN"/>
        </w:rPr>
        <w:t xml:space="preserve">Department of Instrumentation and Control Engineering, Vishwakarma Institute of Technology. </w:t>
      </w:r>
    </w:p>
    <w:p w14:paraId="3C92DBFA" w14:textId="77777777" w:rsidR="00D7476B" w:rsidRPr="00F61B59" w:rsidRDefault="00D7476B" w:rsidP="007318F8">
      <w:pPr>
        <w:framePr w:w="7456" w:hSpace="187" w:vSpace="187" w:wrap="notBeside" w:vAnchor="text" w:hAnchor="page" w:x="2339" w:y="1"/>
        <w:autoSpaceDE w:val="0"/>
        <w:autoSpaceDN w:val="0"/>
        <w:adjustRightInd w:val="0"/>
        <w:jc w:val="both"/>
        <w:rPr>
          <w:b/>
          <w:bCs/>
          <w:color w:val="000000" w:themeColor="text1"/>
          <w:sz w:val="26"/>
          <w:szCs w:val="26"/>
        </w:rPr>
      </w:pPr>
    </w:p>
    <w:p w14:paraId="690DE86C" w14:textId="77777777" w:rsidR="00D7476B" w:rsidRPr="00F61B59" w:rsidRDefault="00D7476B" w:rsidP="007318F8">
      <w:pPr>
        <w:framePr w:w="7456" w:hSpace="187" w:vSpace="187" w:wrap="notBeside" w:vAnchor="text" w:hAnchor="page" w:x="2339" w:y="1"/>
        <w:autoSpaceDE w:val="0"/>
        <w:autoSpaceDN w:val="0"/>
        <w:adjustRightInd w:val="0"/>
        <w:jc w:val="both"/>
        <w:rPr>
          <w:b/>
          <w:bCs/>
          <w:color w:val="000000" w:themeColor="text1"/>
          <w:sz w:val="26"/>
          <w:szCs w:val="26"/>
        </w:rPr>
      </w:pPr>
    </w:p>
    <w:p w14:paraId="00A2A5A6" w14:textId="5FF12E50" w:rsidR="002626DC" w:rsidRPr="002E26BD" w:rsidRDefault="009D7280" w:rsidP="00210E11">
      <w:pPr>
        <w:pStyle w:val="Text"/>
        <w:ind w:firstLine="0"/>
        <w:rPr>
          <w:color w:val="000000" w:themeColor="text1"/>
          <w:sz w:val="26"/>
          <w:szCs w:val="26"/>
        </w:rPr>
      </w:pPr>
      <w:r w:rsidRPr="00F61B59">
        <w:rPr>
          <w:color w:val="000000" w:themeColor="text1"/>
          <w:sz w:val="26"/>
          <w:szCs w:val="26"/>
        </w:rPr>
        <w:footnoteReference w:customMarkFollows="1" w:id="1"/>
        <w:sym w:font="Symbol" w:char="F020"/>
      </w:r>
      <w:r w:rsidRPr="00F61B59">
        <w:rPr>
          <w:b/>
          <w:bCs/>
          <w:i/>
          <w:iCs/>
          <w:color w:val="000000" w:themeColor="text1"/>
          <w:sz w:val="26"/>
          <w:szCs w:val="26"/>
        </w:rPr>
        <w:t>Abstract</w:t>
      </w:r>
      <w:r w:rsidR="00F0071E" w:rsidRPr="00F61B59">
        <w:rPr>
          <w:b/>
          <w:bCs/>
          <w:i/>
          <w:iCs/>
          <w:color w:val="000000" w:themeColor="text1"/>
          <w:sz w:val="26"/>
          <w:szCs w:val="26"/>
        </w:rPr>
        <w:t xml:space="preserve"> </w:t>
      </w:r>
      <w:r w:rsidR="00497026" w:rsidRPr="00F61B59">
        <w:rPr>
          <w:b/>
          <w:bCs/>
          <w:color w:val="000000" w:themeColor="text1"/>
          <w:sz w:val="26"/>
          <w:szCs w:val="26"/>
        </w:rPr>
        <w:t>–</w:t>
      </w:r>
      <w:r w:rsidR="00DA4FBB" w:rsidRPr="00F61B59">
        <w:rPr>
          <w:color w:val="000000" w:themeColor="text1"/>
          <w:sz w:val="26"/>
          <w:szCs w:val="26"/>
        </w:rPr>
        <w:t xml:space="preserve"> </w:t>
      </w:r>
      <w:r w:rsidR="008E2E37" w:rsidRPr="00F61B59">
        <w:rPr>
          <w:color w:val="000000" w:themeColor="text1"/>
          <w:sz w:val="26"/>
          <w:szCs w:val="26"/>
          <w:lang w:bidi="mr-IN"/>
        </w:rPr>
        <w:t>Time and time-relevant problems are linearly tied to technological advancements. It has been observed that as time passes, the number of difficulties that mankind encounter grows.</w:t>
      </w:r>
      <w:r w:rsidR="008F6E18">
        <w:rPr>
          <w:color w:val="000000" w:themeColor="text1"/>
          <w:sz w:val="26"/>
          <w:szCs w:val="26"/>
          <w:lang w:bidi="mr-IN"/>
        </w:rPr>
        <w:t xml:space="preserve"> </w:t>
      </w:r>
      <w:r w:rsidR="008E2E37" w:rsidRPr="00F61B59">
        <w:rPr>
          <w:color w:val="000000" w:themeColor="text1"/>
          <w:sz w:val="26"/>
          <w:szCs w:val="26"/>
          <w:lang w:bidi="mr-IN"/>
        </w:rPr>
        <w:t>However, as technology improves, so does the ability to tackle these issues.</w:t>
      </w:r>
      <w:r w:rsidR="008E2E37" w:rsidRPr="00F61B59">
        <w:rPr>
          <w:color w:val="000000" w:themeColor="text1"/>
          <w:sz w:val="26"/>
          <w:szCs w:val="26"/>
        </w:rPr>
        <w:t xml:space="preserve"> </w:t>
      </w:r>
      <w:r w:rsidR="008E2E37" w:rsidRPr="00F61B59">
        <w:rPr>
          <w:color w:val="000000" w:themeColor="text1"/>
          <w:sz w:val="26"/>
          <w:szCs w:val="26"/>
          <w:lang w:bidi="mr-IN"/>
        </w:rPr>
        <w:t xml:space="preserve">Parking was one of the first issues that arose with the development of autos. The ease with which technology may be used to tackle this problem has improved throughout time, yet the problem of parking remains unresolved. The major reason for this is that parking is a collection of challenges in and of itself. </w:t>
      </w:r>
      <w:r w:rsidR="00A36491" w:rsidRPr="00A36491">
        <w:rPr>
          <w:color w:val="000000" w:themeColor="text1"/>
          <w:sz w:val="26"/>
          <w:szCs w:val="26"/>
          <w:lang w:bidi="mr-IN"/>
        </w:rPr>
        <w:t>One of these difficulties is parking place occupancy monitoring in a dispersed parking environment</w:t>
      </w:r>
      <w:r w:rsidR="008E2E37" w:rsidRPr="00F61B59">
        <w:rPr>
          <w:color w:val="000000" w:themeColor="text1"/>
          <w:sz w:val="26"/>
          <w:szCs w:val="26"/>
          <w:lang w:bidi="mr-IN"/>
        </w:rPr>
        <w:t>. Users would locate superior parking locations in a distributed system rather than random parking spaces. In this research, we present a web-based application for detecting parking vacancies in various parking spaces. The solution is based on Computer Vision (OpenCV) and is built using Python 3.7</w:t>
      </w:r>
      <w:r w:rsidR="0062324F" w:rsidRPr="0062324F">
        <w:rPr>
          <w:color w:val="000000" w:themeColor="text1"/>
          <w:sz w:val="26"/>
          <w:szCs w:val="26"/>
          <w:lang w:bidi="mr-IN"/>
        </w:rPr>
        <w:t>. The method addresses the problem of occupancy detection while also allowing the user to view available parking spaces.</w:t>
      </w:r>
      <w:r w:rsidR="008E2E37" w:rsidRPr="00F61B59">
        <w:rPr>
          <w:color w:val="000000" w:themeColor="text1"/>
          <w:sz w:val="26"/>
          <w:szCs w:val="26"/>
          <w:lang w:bidi="mr-IN"/>
        </w:rPr>
        <w:t xml:space="preserve"> </w:t>
      </w:r>
      <w:r w:rsidR="00EC48AA" w:rsidRPr="00EC48AA">
        <w:rPr>
          <w:color w:val="000000" w:themeColor="text1"/>
          <w:sz w:val="26"/>
          <w:szCs w:val="26"/>
          <w:lang w:bidi="mr-IN"/>
        </w:rPr>
        <w:t>Other related parking difficulties might be solved using the suggested solution.</w:t>
      </w:r>
    </w:p>
    <w:p w14:paraId="0CD89E57" w14:textId="7FBC94BA" w:rsidR="002751B0" w:rsidRPr="00F61B59" w:rsidRDefault="008E2E37" w:rsidP="00975819">
      <w:pPr>
        <w:jc w:val="both"/>
        <w:rPr>
          <w:b/>
          <w:bCs/>
          <w:color w:val="000000" w:themeColor="text1"/>
          <w:sz w:val="26"/>
          <w:szCs w:val="26"/>
        </w:rPr>
      </w:pPr>
      <w:r w:rsidRPr="00F61B59">
        <w:rPr>
          <w:b/>
          <w:bCs/>
          <w:color w:val="000000" w:themeColor="text1"/>
          <w:sz w:val="26"/>
          <w:szCs w:val="26"/>
          <w:lang w:bidi="mr-IN"/>
        </w:rPr>
        <w:t>Keywords: computer vision, smart parking system, parking space detection</w:t>
      </w:r>
    </w:p>
    <w:p w14:paraId="2473F48B" w14:textId="42016433" w:rsidR="006B30B8" w:rsidRPr="00F61B59" w:rsidRDefault="009D7280" w:rsidP="00D7476B">
      <w:pPr>
        <w:pStyle w:val="Heading1"/>
        <w:rPr>
          <w:b/>
          <w:bCs/>
          <w:color w:val="000000" w:themeColor="text1"/>
          <w:sz w:val="26"/>
          <w:szCs w:val="26"/>
        </w:rPr>
      </w:pPr>
      <w:r w:rsidRPr="00F61B59">
        <w:rPr>
          <w:b/>
          <w:bCs/>
          <w:color w:val="000000" w:themeColor="text1"/>
          <w:sz w:val="26"/>
          <w:szCs w:val="26"/>
        </w:rPr>
        <w:t>INTRODUCTION</w:t>
      </w:r>
    </w:p>
    <w:p w14:paraId="785AE3DB" w14:textId="5B3F03C4" w:rsidR="009E447E" w:rsidRPr="00F61B59" w:rsidRDefault="008E2E37" w:rsidP="00975819">
      <w:pPr>
        <w:autoSpaceDE w:val="0"/>
        <w:autoSpaceDN w:val="0"/>
        <w:adjustRightInd w:val="0"/>
        <w:jc w:val="both"/>
        <w:rPr>
          <w:color w:val="000000" w:themeColor="text1"/>
          <w:sz w:val="26"/>
          <w:szCs w:val="26"/>
          <w:lang w:bidi="mr-IN"/>
        </w:rPr>
      </w:pPr>
      <w:r w:rsidRPr="00F61B59">
        <w:rPr>
          <w:color w:val="000000" w:themeColor="text1"/>
          <w:sz w:val="26"/>
          <w:szCs w:val="26"/>
          <w:lang w:bidi="mr-IN"/>
        </w:rPr>
        <w:t>With the creation of automated automobiles and the expanding technology circling around it, it is reasonable to conclude that in the near future, practically everyone will possess a manual or automatic vehicle. As the degree of innovation rises, so does the challenge of keeping old solutions up to date in order to adapt to new developments that are coming or may be coming in the future.</w:t>
      </w:r>
      <w:r w:rsidRPr="00F61B59">
        <w:rPr>
          <w:color w:val="000000" w:themeColor="text1"/>
          <w:sz w:val="26"/>
          <w:szCs w:val="26"/>
        </w:rPr>
        <w:t xml:space="preserve"> </w:t>
      </w:r>
      <w:r w:rsidRPr="00F61B59">
        <w:rPr>
          <w:color w:val="000000" w:themeColor="text1"/>
          <w:sz w:val="26"/>
          <w:szCs w:val="26"/>
          <w:lang w:bidi="mr-IN"/>
        </w:rPr>
        <w:t>The parking management system is one such approach. Furthermore, for everyone, time is of the importance. So, for practically anybody who owns a vehicle, spending a significant amount of time figuring out the parking spot before moving on to the next activity is unsatisfying. When a dispersed parking management system is used, this problem becomes much more frustrating. When it comes to dispersed parking, the number of parking blocks and slots that must be checked before parking grows significantly.</w:t>
      </w:r>
      <w:r w:rsidR="002716BD" w:rsidRPr="00F61B59">
        <w:rPr>
          <w:color w:val="000000" w:themeColor="text1"/>
          <w:sz w:val="26"/>
          <w:szCs w:val="26"/>
        </w:rPr>
        <w:t xml:space="preserve"> </w:t>
      </w:r>
      <w:r w:rsidR="002716BD" w:rsidRPr="00F61B59">
        <w:rPr>
          <w:color w:val="000000" w:themeColor="text1"/>
          <w:sz w:val="26"/>
          <w:szCs w:val="26"/>
          <w:lang w:bidi="mr-IN"/>
        </w:rPr>
        <w:t>Sensor-based devices are used in the vast majority of existing systems for occupancy detection.</w:t>
      </w:r>
      <w:r w:rsidR="002716BD" w:rsidRPr="00F61B59">
        <w:rPr>
          <w:color w:val="000000" w:themeColor="text1"/>
          <w:sz w:val="26"/>
          <w:szCs w:val="26"/>
        </w:rPr>
        <w:t xml:space="preserve"> </w:t>
      </w:r>
      <w:r w:rsidR="002716BD" w:rsidRPr="00F61B59">
        <w:rPr>
          <w:color w:val="000000" w:themeColor="text1"/>
          <w:sz w:val="26"/>
          <w:szCs w:val="26"/>
          <w:lang w:bidi="mr-IN"/>
        </w:rPr>
        <w:t>Malls and enormous arenas with scattered parking places are common examples of this type of construction. It normally comes with a one-to-one module, which means that each parking place is assigned to a single sensor. As a result, the connection between parking spots and sensors becomes linear.</w:t>
      </w:r>
      <w:r w:rsidR="002716BD" w:rsidRPr="00F61B59">
        <w:rPr>
          <w:color w:val="000000" w:themeColor="text1"/>
          <w:sz w:val="26"/>
          <w:szCs w:val="26"/>
        </w:rPr>
        <w:t xml:space="preserve"> </w:t>
      </w:r>
      <w:r w:rsidR="002716BD" w:rsidRPr="00F61B59">
        <w:rPr>
          <w:color w:val="000000" w:themeColor="text1"/>
          <w:sz w:val="26"/>
          <w:szCs w:val="26"/>
          <w:lang w:bidi="mr-IN"/>
        </w:rPr>
        <w:t>Furthermore, each sensor comes with the cost of putting it up, recharging it, and maintaining the sensor in various places or situations, making it wasteful across broad regions.</w:t>
      </w:r>
      <w:r w:rsidR="002716BD" w:rsidRPr="00F61B59">
        <w:rPr>
          <w:color w:val="000000" w:themeColor="text1"/>
          <w:sz w:val="26"/>
          <w:szCs w:val="26"/>
        </w:rPr>
        <w:t xml:space="preserve"> </w:t>
      </w:r>
      <w:r w:rsidR="002716BD" w:rsidRPr="00F61B59">
        <w:rPr>
          <w:color w:val="000000" w:themeColor="text1"/>
          <w:sz w:val="26"/>
          <w:szCs w:val="26"/>
          <w:lang w:bidi="mr-IN"/>
        </w:rPr>
        <w:t xml:space="preserve">The technique proposed in this research uses fixed cameras in specified areas to recognise parking spaces. It is assumed that a camera's spatial placement can cover all parking spots and that each individual has </w:t>
      </w:r>
      <w:r w:rsidR="002716BD" w:rsidRPr="00F61B59">
        <w:rPr>
          <w:color w:val="000000" w:themeColor="text1"/>
          <w:sz w:val="26"/>
          <w:szCs w:val="26"/>
          <w:lang w:bidi="mr-IN"/>
        </w:rPr>
        <w:lastRenderedPageBreak/>
        <w:t>preferred parking slots rather than being content to park anywhere within the parking system's dispersed range.</w:t>
      </w:r>
    </w:p>
    <w:p w14:paraId="6C416E7A" w14:textId="6AE43FFB" w:rsidR="008E2E37" w:rsidRPr="00F61B59" w:rsidRDefault="002D4E9C" w:rsidP="001421C0">
      <w:pPr>
        <w:pStyle w:val="Heading1"/>
        <w:rPr>
          <w:b/>
          <w:bCs/>
          <w:color w:val="000000" w:themeColor="text1"/>
          <w:sz w:val="26"/>
          <w:szCs w:val="26"/>
          <w:lang w:eastAsia="en-US" w:bidi="mr-IN"/>
        </w:rPr>
      </w:pPr>
      <w:r w:rsidRPr="00F61B59">
        <w:rPr>
          <w:b/>
          <w:bCs/>
          <w:color w:val="000000" w:themeColor="text1"/>
          <w:sz w:val="26"/>
          <w:szCs w:val="26"/>
          <w:lang w:eastAsia="en-US" w:bidi="mr-IN"/>
        </w:rPr>
        <w:t>LITERATURE SURVEY</w:t>
      </w:r>
    </w:p>
    <w:p w14:paraId="50E9C9B2" w14:textId="4FDE6739" w:rsidR="00602D0C" w:rsidRPr="00F61B59" w:rsidRDefault="00602D0C" w:rsidP="00975819">
      <w:pPr>
        <w:jc w:val="both"/>
        <w:rPr>
          <w:color w:val="000000" w:themeColor="text1"/>
          <w:sz w:val="26"/>
          <w:szCs w:val="26"/>
          <w:lang w:eastAsia="en-US" w:bidi="mr-IN"/>
        </w:rPr>
      </w:pPr>
      <w:r w:rsidRPr="00F61B59">
        <w:rPr>
          <w:color w:val="000000" w:themeColor="text1"/>
          <w:sz w:val="26"/>
          <w:szCs w:val="26"/>
          <w:lang w:eastAsia="en-US" w:bidi="mr-IN"/>
        </w:rPr>
        <w:t>To solve the problem of parking in congested regions, several strategies and procedures have been offered.</w:t>
      </w:r>
      <w:r w:rsidRPr="00F61B59">
        <w:rPr>
          <w:color w:val="000000" w:themeColor="text1"/>
          <w:sz w:val="26"/>
          <w:szCs w:val="26"/>
        </w:rPr>
        <w:t xml:space="preserve"> </w:t>
      </w:r>
      <w:r w:rsidRPr="00F61B59">
        <w:rPr>
          <w:color w:val="000000" w:themeColor="text1"/>
          <w:sz w:val="26"/>
          <w:szCs w:val="26"/>
          <w:lang w:eastAsia="en-US" w:bidi="mr-IN"/>
        </w:rPr>
        <w:t xml:space="preserve">Ming-Yee Chiu et al. </w:t>
      </w:r>
      <w:r w:rsidR="00627CDC" w:rsidRPr="00627CDC">
        <w:rPr>
          <w:color w:val="000000" w:themeColor="text1"/>
          <w:sz w:val="26"/>
          <w:szCs w:val="26"/>
          <w:lang w:eastAsia="en-US" w:bidi="mr-IN"/>
        </w:rPr>
        <w:t>created a method for determining the number of available parking places by counting the number of automobiles passing through the checkpoint</w:t>
      </w:r>
      <w:r w:rsidR="00627CDC">
        <w:rPr>
          <w:color w:val="000000" w:themeColor="text1"/>
          <w:sz w:val="26"/>
          <w:szCs w:val="26"/>
          <w:lang w:eastAsia="en-US" w:bidi="mr-IN"/>
        </w:rPr>
        <w:t>.</w:t>
      </w:r>
      <w:r w:rsidRPr="00F61B59">
        <w:rPr>
          <w:color w:val="000000" w:themeColor="text1"/>
          <w:sz w:val="26"/>
          <w:szCs w:val="26"/>
        </w:rPr>
        <w:t xml:space="preserve"> </w:t>
      </w:r>
      <w:r w:rsidRPr="00F61B59">
        <w:rPr>
          <w:color w:val="000000" w:themeColor="text1"/>
          <w:sz w:val="26"/>
          <w:szCs w:val="26"/>
          <w:lang w:eastAsia="en-US" w:bidi="mr-IN"/>
        </w:rPr>
        <w:t>Installation of induction loop sensors beneath the road surface is used to count the vehicles. Although sensors are less expensive, are not impacted by environmental conditions, and detect precisely, they are difficult to install and cause road damage. In the event of a malfunction, it was also difficult to maintain.</w:t>
      </w:r>
      <w:r w:rsidRPr="00F61B59">
        <w:rPr>
          <w:color w:val="000000" w:themeColor="text1"/>
          <w:sz w:val="26"/>
          <w:szCs w:val="26"/>
        </w:rPr>
        <w:t xml:space="preserve"> </w:t>
      </w:r>
      <w:r w:rsidRPr="00F61B59">
        <w:rPr>
          <w:color w:val="000000" w:themeColor="text1"/>
          <w:sz w:val="26"/>
          <w:szCs w:val="26"/>
          <w:lang w:eastAsia="en-US" w:bidi="mr-IN"/>
        </w:rPr>
        <w:t>Furthermore, the precise locations of free parking areas cannot be ascertained since the counting method does not provide detailed information; instead, it just records the number of cars going through checkpoints.</w:t>
      </w:r>
    </w:p>
    <w:p w14:paraId="1F878E53" w14:textId="2E6BB6A2" w:rsidR="00602D0C" w:rsidRPr="00F61B59" w:rsidRDefault="00602D0C" w:rsidP="00975819">
      <w:pPr>
        <w:jc w:val="both"/>
        <w:rPr>
          <w:color w:val="000000" w:themeColor="text1"/>
          <w:sz w:val="26"/>
          <w:szCs w:val="26"/>
          <w:lang w:eastAsia="en-US" w:bidi="mr-IN"/>
        </w:rPr>
      </w:pPr>
    </w:p>
    <w:p w14:paraId="754A2C55" w14:textId="016BD5B7" w:rsidR="00602D0C" w:rsidRPr="00F61B59" w:rsidRDefault="00602D0C" w:rsidP="00975819">
      <w:pPr>
        <w:jc w:val="both"/>
        <w:rPr>
          <w:color w:val="000000" w:themeColor="text1"/>
          <w:sz w:val="26"/>
          <w:szCs w:val="26"/>
          <w:lang w:eastAsia="en-US" w:bidi="mr-IN"/>
        </w:rPr>
      </w:pPr>
      <w:r w:rsidRPr="00F61B59">
        <w:rPr>
          <w:color w:val="000000" w:themeColor="text1"/>
          <w:sz w:val="26"/>
          <w:szCs w:val="26"/>
          <w:lang w:eastAsia="en-US" w:bidi="mr-IN"/>
        </w:rPr>
        <w:t>The other detection systems relied on the employment of ultrasonic, infrared, and microwave sensors to detect cars.</w:t>
      </w:r>
      <w:r w:rsidR="003D3D2B" w:rsidRPr="00F61B59">
        <w:rPr>
          <w:color w:val="000000" w:themeColor="text1"/>
          <w:sz w:val="26"/>
          <w:szCs w:val="26"/>
        </w:rPr>
        <w:t xml:space="preserve"> </w:t>
      </w:r>
      <w:r w:rsidR="00FE3750" w:rsidRPr="00FE3750">
        <w:rPr>
          <w:color w:val="000000" w:themeColor="text1"/>
          <w:sz w:val="26"/>
          <w:szCs w:val="26"/>
          <w:lang w:eastAsia="en-US" w:bidi="mr-IN"/>
        </w:rPr>
        <w:t>These sensors are put beneath each parking space</w:t>
      </w:r>
      <w:r w:rsidR="003D3D2B" w:rsidRPr="00F61B59">
        <w:rPr>
          <w:color w:val="000000" w:themeColor="text1"/>
          <w:sz w:val="26"/>
          <w:szCs w:val="26"/>
          <w:lang w:eastAsia="en-US" w:bidi="mr-IN"/>
        </w:rPr>
        <w:t>. Wan-Joo Park et al. recommended that automobiles be equipped with ultrasonic sensors to seek for available parking spaces. The sensors in this system are easily impacted by weather conditions such as rain, temperature, snow, and a strong air wind. Vamsee K. Boda et al. offered another technique based on wireless sensor nodes. This approach was less expensive, because it relied on wireless sensor nodes installed at key locations such as lane turns, parking lot entry and departure points. The difference between arriving and exiting automobiles may be used to calculate the total number of cars in the parking lot.</w:t>
      </w:r>
    </w:p>
    <w:p w14:paraId="3442F10F" w14:textId="77777777" w:rsidR="003D3D2B" w:rsidRPr="00F61B59" w:rsidRDefault="003D3D2B" w:rsidP="00975819">
      <w:pPr>
        <w:jc w:val="both"/>
        <w:rPr>
          <w:color w:val="000000" w:themeColor="text1"/>
          <w:sz w:val="26"/>
          <w:szCs w:val="26"/>
          <w:lang w:eastAsia="en-US" w:bidi="mr-IN"/>
        </w:rPr>
      </w:pPr>
    </w:p>
    <w:p w14:paraId="446F4BAD" w14:textId="6125CEAD" w:rsidR="003D3D2B" w:rsidRPr="00F61B59" w:rsidRDefault="003D3D2B" w:rsidP="00975819">
      <w:pPr>
        <w:jc w:val="both"/>
        <w:rPr>
          <w:color w:val="000000" w:themeColor="text1"/>
          <w:sz w:val="26"/>
          <w:szCs w:val="26"/>
          <w:lang w:eastAsia="en-US" w:bidi="mr-IN"/>
        </w:rPr>
      </w:pPr>
      <w:r w:rsidRPr="00F61B59">
        <w:rPr>
          <w:color w:val="000000" w:themeColor="text1"/>
          <w:sz w:val="26"/>
          <w:szCs w:val="26"/>
          <w:lang w:eastAsia="en-US" w:bidi="mr-IN"/>
        </w:rPr>
        <w:t>Every parking space has these sensors installed. Wan-Joo Park et al. proposed using ultrasonic sensors installed on automobiles to look for available parking spaces. The problem of this technology is that weather conditions such as rain, temperature, snow, and a strong breeze may readily damage the sensors. Vamsee K. Boda et al. developed an approach based on wireless sensor nodes. This approach was less expensive, and it relied on wireless sensor nodes installed at important locations such as lane turns, parking lot entry and departure points. The difference between arriving and exiting automobiles may be used to calculate the overall number of cars in the parking space.</w:t>
      </w:r>
    </w:p>
    <w:p w14:paraId="0276A216" w14:textId="1C34D44D" w:rsidR="00B26541" w:rsidRPr="00F61B59" w:rsidRDefault="00B26541" w:rsidP="00975819">
      <w:pPr>
        <w:jc w:val="both"/>
        <w:rPr>
          <w:color w:val="000000" w:themeColor="text1"/>
          <w:sz w:val="26"/>
          <w:szCs w:val="26"/>
          <w:lang w:eastAsia="en-US" w:bidi="mr-IN"/>
        </w:rPr>
      </w:pPr>
    </w:p>
    <w:p w14:paraId="31C14B31" w14:textId="066A0372" w:rsidR="00B26541" w:rsidRPr="00F61B59" w:rsidRDefault="00B26541" w:rsidP="00975819">
      <w:pPr>
        <w:jc w:val="both"/>
        <w:rPr>
          <w:color w:val="000000" w:themeColor="text1"/>
          <w:sz w:val="26"/>
          <w:szCs w:val="26"/>
          <w:lang w:eastAsia="en-US" w:bidi="mr-IN"/>
        </w:rPr>
      </w:pPr>
      <w:r w:rsidRPr="00F61B59">
        <w:rPr>
          <w:color w:val="000000" w:themeColor="text1"/>
          <w:sz w:val="26"/>
          <w:szCs w:val="26"/>
          <w:lang w:eastAsia="en-US" w:bidi="mr-IN"/>
        </w:rPr>
        <w:t xml:space="preserve">On the basis of vision-based approaches, the different types of detection methods are provided. </w:t>
      </w:r>
      <w:r w:rsidR="008D4516" w:rsidRPr="008D4516">
        <w:rPr>
          <w:color w:val="000000" w:themeColor="text1"/>
          <w:sz w:val="26"/>
          <w:szCs w:val="26"/>
          <w:lang w:eastAsia="en-US" w:bidi="mr-IN"/>
        </w:rPr>
        <w:t>Using vision-based technology, the whole parking space that is available for parking may be inspected and the data analysed</w:t>
      </w:r>
      <w:r w:rsidRPr="00F61B59">
        <w:rPr>
          <w:color w:val="000000" w:themeColor="text1"/>
          <w:sz w:val="26"/>
          <w:szCs w:val="26"/>
          <w:lang w:eastAsia="en-US" w:bidi="mr-IN"/>
        </w:rPr>
        <w:t>, and the result obtained determines the precise number and position of free parking spots. Vision-based parking spot detection systems, according to Zhang Bin et al., are simple to set up, minimal in cost, and the detector may be quickly changed to meet specific needs. Furthermore, picture data is quite rich. The vision approach, on the other hand, has a flaw in that the precision is heavily reliant on the camera's position.</w:t>
      </w:r>
    </w:p>
    <w:p w14:paraId="7BCE91B9" w14:textId="3EB95D58" w:rsidR="00307DD7" w:rsidRPr="00F61B59" w:rsidRDefault="00307DD7" w:rsidP="00975819">
      <w:pPr>
        <w:jc w:val="both"/>
        <w:rPr>
          <w:color w:val="000000" w:themeColor="text1"/>
          <w:sz w:val="26"/>
          <w:szCs w:val="26"/>
          <w:lang w:eastAsia="en-US" w:bidi="mr-IN"/>
        </w:rPr>
      </w:pPr>
    </w:p>
    <w:p w14:paraId="683ECB9D" w14:textId="0FC05C2E" w:rsidR="00307DD7" w:rsidRPr="00F61B59" w:rsidRDefault="00D80763" w:rsidP="00975819">
      <w:pPr>
        <w:jc w:val="both"/>
        <w:rPr>
          <w:color w:val="000000" w:themeColor="text1"/>
          <w:sz w:val="26"/>
          <w:szCs w:val="26"/>
          <w:lang w:eastAsia="en-US" w:bidi="mr-IN"/>
        </w:rPr>
      </w:pPr>
      <w:r w:rsidRPr="00D80763">
        <w:rPr>
          <w:color w:val="000000" w:themeColor="text1"/>
          <w:sz w:val="26"/>
          <w:szCs w:val="26"/>
          <w:lang w:eastAsia="en-US" w:bidi="mr-IN"/>
        </w:rPr>
        <w:t>Thomas Fabian proposed a vision-based unsupervised approach for detecting parking place occupancy</w:t>
      </w:r>
      <w:r w:rsidR="00307DD7" w:rsidRPr="00F61B59">
        <w:rPr>
          <w:color w:val="000000" w:themeColor="text1"/>
          <w:sz w:val="26"/>
          <w:szCs w:val="26"/>
          <w:lang w:eastAsia="en-US" w:bidi="mr-IN"/>
        </w:rPr>
        <w:t>. The suggested approach requires fewer picture frames per minute and has a low computational complexity. He says that occlusions and shadows are a big issue in picture detection.</w:t>
      </w:r>
    </w:p>
    <w:p w14:paraId="3700BFA2" w14:textId="56121800" w:rsidR="00307DD7" w:rsidRPr="00F61B59" w:rsidRDefault="00307DD7" w:rsidP="00975819">
      <w:pPr>
        <w:jc w:val="both"/>
        <w:rPr>
          <w:color w:val="000000" w:themeColor="text1"/>
          <w:sz w:val="26"/>
          <w:szCs w:val="26"/>
          <w:lang w:eastAsia="en-US" w:bidi="mr-IN"/>
        </w:rPr>
      </w:pPr>
      <w:r w:rsidRPr="00F61B59">
        <w:rPr>
          <w:color w:val="000000" w:themeColor="text1"/>
          <w:sz w:val="26"/>
          <w:szCs w:val="26"/>
          <w:lang w:eastAsia="en-US" w:bidi="mr-IN"/>
        </w:rPr>
        <w:t xml:space="preserve">Advanced clustering methods are employed in unsupervised learning. </w:t>
      </w:r>
      <w:r w:rsidR="00E40210" w:rsidRPr="00E40210">
        <w:rPr>
          <w:color w:val="000000" w:themeColor="text1"/>
          <w:sz w:val="26"/>
          <w:szCs w:val="26"/>
          <w:lang w:eastAsia="en-US" w:bidi="mr-IN"/>
        </w:rPr>
        <w:t>According to H. Ichihashi et al., a vision-based parking place detection system</w:t>
      </w:r>
      <w:r w:rsidRPr="00F61B59">
        <w:rPr>
          <w:color w:val="000000" w:themeColor="text1"/>
          <w:sz w:val="26"/>
          <w:szCs w:val="26"/>
          <w:lang w:eastAsia="en-US" w:bidi="mr-IN"/>
        </w:rPr>
        <w:t xml:space="preserve">, is mostly impacted by weather and lighting conditions, such as raindrops falling on the camera lens during </w:t>
      </w:r>
      <w:r w:rsidRPr="00F61B59">
        <w:rPr>
          <w:color w:val="000000" w:themeColor="text1"/>
          <w:sz w:val="26"/>
          <w:szCs w:val="26"/>
          <w:lang w:eastAsia="en-US" w:bidi="mr-IN"/>
        </w:rPr>
        <w:lastRenderedPageBreak/>
        <w:t>heavy rain. Lighting settings range from dim to bright. As a result, the cameras are usually utilised to identify automobiles in indoor parking lots rather than in outdoor parking lots.</w:t>
      </w:r>
    </w:p>
    <w:p w14:paraId="7514C26D" w14:textId="361D89AA" w:rsidR="008E2E37" w:rsidRPr="00F61B59" w:rsidRDefault="00037B3D" w:rsidP="001421C0">
      <w:pPr>
        <w:pStyle w:val="Heading1"/>
        <w:rPr>
          <w:b/>
          <w:bCs/>
          <w:color w:val="000000" w:themeColor="text1"/>
          <w:sz w:val="26"/>
          <w:szCs w:val="26"/>
          <w:lang w:eastAsia="en-US" w:bidi="mr-IN"/>
        </w:rPr>
      </w:pPr>
      <w:r w:rsidRPr="00F61B59">
        <w:rPr>
          <w:b/>
          <w:bCs/>
          <w:color w:val="000000" w:themeColor="text1"/>
          <w:sz w:val="26"/>
          <w:szCs w:val="26"/>
          <w:lang w:eastAsia="en-US" w:bidi="mr-IN"/>
        </w:rPr>
        <w:t>ALGORITHM</w:t>
      </w:r>
    </w:p>
    <w:p w14:paraId="34A047B6" w14:textId="3CA6D65B" w:rsidR="00863B99" w:rsidRPr="00F61B59" w:rsidRDefault="004833A7" w:rsidP="00975819">
      <w:pPr>
        <w:jc w:val="both"/>
        <w:rPr>
          <w:color w:val="000000" w:themeColor="text1"/>
          <w:sz w:val="26"/>
          <w:szCs w:val="26"/>
          <w:lang w:eastAsia="en-US" w:bidi="mr-IN"/>
        </w:rPr>
      </w:pPr>
      <w:r w:rsidRPr="00F61B59">
        <w:rPr>
          <w:color w:val="000000" w:themeColor="text1"/>
          <w:sz w:val="26"/>
          <w:szCs w:val="26"/>
          <w:lang w:eastAsia="en-US" w:bidi="mr-IN"/>
        </w:rPr>
        <w:t>The algorithm that underpins our suggested solution may be divided into two subtopics:</w:t>
      </w:r>
    </w:p>
    <w:p w14:paraId="677A4815" w14:textId="592C4477" w:rsidR="004833A7" w:rsidRPr="00F61B59" w:rsidRDefault="004833A7" w:rsidP="00975819">
      <w:pPr>
        <w:jc w:val="both"/>
        <w:rPr>
          <w:color w:val="000000" w:themeColor="text1"/>
          <w:sz w:val="26"/>
          <w:szCs w:val="26"/>
          <w:lang w:eastAsia="en-US" w:bidi="mr-IN"/>
        </w:rPr>
      </w:pPr>
    </w:p>
    <w:p w14:paraId="124B6638" w14:textId="7BE045CD" w:rsidR="004833A7" w:rsidRPr="00F61B59" w:rsidRDefault="004833A7" w:rsidP="00975819">
      <w:pPr>
        <w:jc w:val="both"/>
        <w:rPr>
          <w:color w:val="000000" w:themeColor="text1"/>
          <w:sz w:val="26"/>
          <w:szCs w:val="26"/>
          <w:lang w:eastAsia="en-US" w:bidi="mr-IN"/>
        </w:rPr>
      </w:pPr>
      <w:r w:rsidRPr="00F61B59">
        <w:rPr>
          <w:color w:val="000000" w:themeColor="text1"/>
          <w:sz w:val="26"/>
          <w:szCs w:val="26"/>
          <w:lang w:eastAsia="en-US" w:bidi="mr-IN"/>
        </w:rPr>
        <w:t>Space identification algorithm:</w:t>
      </w:r>
    </w:p>
    <w:p w14:paraId="23457C9F" w14:textId="3C287194" w:rsidR="00037B3D" w:rsidRPr="00F61B59" w:rsidRDefault="004833A7" w:rsidP="00975819">
      <w:pPr>
        <w:jc w:val="both"/>
        <w:rPr>
          <w:color w:val="000000" w:themeColor="text1"/>
          <w:sz w:val="26"/>
          <w:szCs w:val="26"/>
          <w:lang w:eastAsia="en-US" w:bidi="mr-IN"/>
        </w:rPr>
      </w:pPr>
      <w:r w:rsidRPr="00F61B59">
        <w:rPr>
          <w:color w:val="000000" w:themeColor="text1"/>
          <w:sz w:val="26"/>
          <w:szCs w:val="26"/>
          <w:lang w:eastAsia="en-US" w:bidi="mr-IN"/>
        </w:rPr>
        <w:t xml:space="preserve">With the use of a </w:t>
      </w:r>
      <w:r w:rsidR="00A52851" w:rsidRPr="00F61B59">
        <w:rPr>
          <w:color w:val="000000" w:themeColor="text1"/>
          <w:sz w:val="26"/>
          <w:szCs w:val="26"/>
          <w:lang w:eastAsia="en-US" w:bidi="mr-IN"/>
        </w:rPr>
        <w:t>image</w:t>
      </w:r>
      <w:r w:rsidRPr="00F61B59">
        <w:rPr>
          <w:color w:val="000000" w:themeColor="text1"/>
          <w:sz w:val="26"/>
          <w:szCs w:val="26"/>
          <w:lang w:eastAsia="en-US" w:bidi="mr-IN"/>
        </w:rPr>
        <w:t xml:space="preserve"> of the parking space, the technical support person must indicate the slots that exist in the parking space. The person would be able to manually mark the different parking places one by one using cursors.</w:t>
      </w:r>
    </w:p>
    <w:p w14:paraId="608233ED" w14:textId="7E0EE921" w:rsidR="004833A7" w:rsidRPr="00F61B59" w:rsidRDefault="004833A7" w:rsidP="00975819">
      <w:pPr>
        <w:jc w:val="both"/>
        <w:rPr>
          <w:color w:val="000000" w:themeColor="text1"/>
          <w:sz w:val="26"/>
          <w:szCs w:val="26"/>
          <w:lang w:eastAsia="en-US" w:bidi="mr-IN"/>
        </w:rPr>
      </w:pPr>
    </w:p>
    <w:p w14:paraId="1D12959F" w14:textId="6F8A2F01" w:rsidR="004833A7" w:rsidRPr="00F61B59" w:rsidRDefault="004833A7" w:rsidP="00975819">
      <w:pPr>
        <w:jc w:val="both"/>
        <w:rPr>
          <w:color w:val="000000" w:themeColor="text1"/>
          <w:sz w:val="26"/>
          <w:szCs w:val="26"/>
          <w:lang w:eastAsia="en-US" w:bidi="mr-IN"/>
        </w:rPr>
      </w:pPr>
      <w:r w:rsidRPr="00F61B59">
        <w:rPr>
          <w:color w:val="000000" w:themeColor="text1"/>
          <w:sz w:val="26"/>
          <w:szCs w:val="26"/>
          <w:lang w:eastAsia="en-US" w:bidi="mr-IN"/>
        </w:rPr>
        <w:t>Occupancy detection algorithm:</w:t>
      </w:r>
    </w:p>
    <w:p w14:paraId="233A2663" w14:textId="244167A4" w:rsidR="004833A7" w:rsidRPr="00F61B59" w:rsidRDefault="004833A7" w:rsidP="00975819">
      <w:pPr>
        <w:jc w:val="both"/>
        <w:rPr>
          <w:color w:val="000000" w:themeColor="text1"/>
          <w:sz w:val="26"/>
          <w:szCs w:val="26"/>
          <w:lang w:eastAsia="en-US" w:bidi="mr-IN"/>
        </w:rPr>
      </w:pPr>
      <w:r w:rsidRPr="00F61B59">
        <w:rPr>
          <w:color w:val="000000" w:themeColor="text1"/>
          <w:sz w:val="26"/>
          <w:szCs w:val="26"/>
          <w:lang w:eastAsia="en-US" w:bidi="mr-IN"/>
        </w:rPr>
        <w:t xml:space="preserve">When it comes to occupancy, the solution must address two different scenarios. The slot should be displayed with green when it becomes available, and red when it becomes busy. The occupancy is determined by the intensity of the pixels in each frame of the video. The </w:t>
      </w:r>
      <w:r w:rsidR="00A8797D" w:rsidRPr="00F61B59">
        <w:rPr>
          <w:color w:val="000000" w:themeColor="text1"/>
          <w:sz w:val="26"/>
          <w:szCs w:val="26"/>
          <w:lang w:eastAsia="en-US" w:bidi="mr-IN"/>
        </w:rPr>
        <w:t>open-source</w:t>
      </w:r>
      <w:r w:rsidRPr="00F61B59">
        <w:rPr>
          <w:color w:val="000000" w:themeColor="text1"/>
          <w:sz w:val="26"/>
          <w:szCs w:val="26"/>
          <w:lang w:eastAsia="en-US" w:bidi="mr-IN"/>
        </w:rPr>
        <w:t xml:space="preserve"> computer vision packages created for Python 3.0 were used to programme this method.</w:t>
      </w:r>
    </w:p>
    <w:p w14:paraId="7C31D08C" w14:textId="77777777" w:rsidR="001555B1" w:rsidRPr="00F61B59" w:rsidRDefault="001555B1" w:rsidP="00975819">
      <w:pPr>
        <w:jc w:val="both"/>
        <w:rPr>
          <w:color w:val="000000" w:themeColor="text1"/>
          <w:sz w:val="26"/>
          <w:szCs w:val="26"/>
          <w:lang w:eastAsia="en-US" w:bidi="mr-IN"/>
        </w:rPr>
      </w:pPr>
    </w:p>
    <w:p w14:paraId="1DED9D40" w14:textId="33EA0AD5" w:rsidR="001555B1" w:rsidRPr="00F61B59" w:rsidRDefault="001555B1" w:rsidP="00975819">
      <w:pPr>
        <w:jc w:val="center"/>
        <w:rPr>
          <w:b/>
          <w:bCs/>
          <w:color w:val="000000" w:themeColor="text1"/>
          <w:sz w:val="26"/>
          <w:szCs w:val="26"/>
          <w:lang w:val="en-US"/>
        </w:rPr>
      </w:pPr>
      <w:r w:rsidRPr="00F61B59">
        <w:rPr>
          <w:b/>
          <w:bCs/>
          <w:color w:val="000000" w:themeColor="text1"/>
          <w:sz w:val="26"/>
          <w:szCs w:val="26"/>
          <w:lang w:eastAsia="en-US" w:bidi="mr-IN"/>
        </w:rPr>
        <w:t xml:space="preserve">IV. </w:t>
      </w:r>
      <w:r w:rsidRPr="00F61B59">
        <w:rPr>
          <w:b/>
          <w:bCs/>
          <w:color w:val="000000" w:themeColor="text1"/>
          <w:sz w:val="26"/>
          <w:szCs w:val="26"/>
          <w:lang w:val="en-US"/>
        </w:rPr>
        <w:t>TOOLS</w:t>
      </w:r>
    </w:p>
    <w:p w14:paraId="48B2B107" w14:textId="2BA6BD75" w:rsidR="001555B1" w:rsidRPr="00F61B59" w:rsidRDefault="001555B1" w:rsidP="00975819">
      <w:pPr>
        <w:pStyle w:val="Default"/>
        <w:jc w:val="both"/>
        <w:rPr>
          <w:rFonts w:ascii="Times New Roman" w:hAnsi="Times New Roman" w:cs="Times New Roman"/>
          <w:color w:val="000000" w:themeColor="text1"/>
          <w:sz w:val="26"/>
          <w:szCs w:val="26"/>
          <w:u w:val="single"/>
        </w:rPr>
      </w:pPr>
      <w:r w:rsidRPr="00F61B59">
        <w:rPr>
          <w:rFonts w:ascii="Times New Roman" w:hAnsi="Times New Roman" w:cs="Times New Roman"/>
          <w:color w:val="000000" w:themeColor="text1"/>
          <w:sz w:val="26"/>
          <w:szCs w:val="26"/>
          <w:u w:val="single"/>
        </w:rPr>
        <w:t>Python</w:t>
      </w:r>
      <w:r w:rsidR="00603FCF" w:rsidRPr="00F61B59">
        <w:rPr>
          <w:rFonts w:ascii="Times New Roman" w:hAnsi="Times New Roman" w:cs="Times New Roman"/>
          <w:color w:val="000000" w:themeColor="text1"/>
          <w:sz w:val="26"/>
          <w:szCs w:val="26"/>
          <w:u w:val="single"/>
        </w:rPr>
        <w:t>:</w:t>
      </w:r>
    </w:p>
    <w:p w14:paraId="48875BDB" w14:textId="62826F9B" w:rsidR="008A14CB" w:rsidRPr="008A14CB" w:rsidRDefault="00025EF5" w:rsidP="008A14CB">
      <w:pPr>
        <w:jc w:val="both"/>
        <w:rPr>
          <w:color w:val="000000" w:themeColor="text1"/>
          <w:sz w:val="26"/>
          <w:szCs w:val="26"/>
        </w:rPr>
      </w:pPr>
      <w:r w:rsidRPr="00025EF5">
        <w:rPr>
          <w:color w:val="000000" w:themeColor="text1"/>
          <w:sz w:val="26"/>
          <w:szCs w:val="26"/>
        </w:rPr>
        <w:t>Python is a dynamic programming language with a high degree of abstraction that is widely utilised</w:t>
      </w:r>
      <w:r w:rsidR="008A14CB" w:rsidRPr="008A14CB">
        <w:rPr>
          <w:color w:val="000000" w:themeColor="text1"/>
          <w:sz w:val="26"/>
          <w:szCs w:val="26"/>
        </w:rPr>
        <w:t>.</w:t>
      </w:r>
    </w:p>
    <w:p w14:paraId="0BDBB528" w14:textId="77777777" w:rsidR="008A14CB" w:rsidRPr="008A14CB" w:rsidRDefault="008A14CB" w:rsidP="008A14CB">
      <w:pPr>
        <w:jc w:val="both"/>
        <w:rPr>
          <w:color w:val="000000" w:themeColor="text1"/>
          <w:sz w:val="26"/>
          <w:szCs w:val="26"/>
        </w:rPr>
      </w:pPr>
      <w:r w:rsidRPr="008A14CB">
        <w:rPr>
          <w:color w:val="000000" w:themeColor="text1"/>
          <w:sz w:val="26"/>
          <w:szCs w:val="26"/>
        </w:rPr>
        <w:t>The language has elements that allow for both tiny and large-scale applications to be written clearly.</w:t>
      </w:r>
    </w:p>
    <w:p w14:paraId="71D7B958" w14:textId="06C175C8" w:rsidR="00034C3D" w:rsidRPr="00F61B59" w:rsidRDefault="008A14CB" w:rsidP="008A14CB">
      <w:pPr>
        <w:jc w:val="both"/>
        <w:rPr>
          <w:color w:val="000000" w:themeColor="text1"/>
          <w:sz w:val="26"/>
          <w:szCs w:val="26"/>
        </w:rPr>
      </w:pPr>
      <w:r w:rsidRPr="008A14CB">
        <w:rPr>
          <w:color w:val="000000" w:themeColor="text1"/>
          <w:sz w:val="26"/>
          <w:szCs w:val="26"/>
        </w:rPr>
        <w:t>It offers a vast and extensive standard library as well as a dynamic type system and intelligent memory management.</w:t>
      </w:r>
    </w:p>
    <w:p w14:paraId="19791D18" w14:textId="57FB1978" w:rsidR="001555B1" w:rsidRPr="00F61B59" w:rsidRDefault="001555B1" w:rsidP="00975819">
      <w:pPr>
        <w:pStyle w:val="Default"/>
        <w:jc w:val="both"/>
        <w:rPr>
          <w:rFonts w:ascii="Times New Roman" w:hAnsi="Times New Roman" w:cs="Times New Roman"/>
          <w:color w:val="000000" w:themeColor="text1"/>
          <w:sz w:val="26"/>
          <w:szCs w:val="26"/>
          <w:u w:val="single"/>
        </w:rPr>
      </w:pPr>
      <w:r w:rsidRPr="00F61B59">
        <w:rPr>
          <w:rFonts w:ascii="Times New Roman" w:hAnsi="Times New Roman" w:cs="Times New Roman"/>
          <w:color w:val="000000" w:themeColor="text1"/>
          <w:sz w:val="26"/>
          <w:szCs w:val="26"/>
          <w:u w:val="single"/>
        </w:rPr>
        <w:t>OpenCV</w:t>
      </w:r>
      <w:r w:rsidR="00603FCF" w:rsidRPr="00F61B59">
        <w:rPr>
          <w:rFonts w:ascii="Times New Roman" w:hAnsi="Times New Roman" w:cs="Times New Roman"/>
          <w:color w:val="000000" w:themeColor="text1"/>
          <w:sz w:val="26"/>
          <w:szCs w:val="26"/>
          <w:u w:val="single"/>
        </w:rPr>
        <w:t>:</w:t>
      </w:r>
    </w:p>
    <w:p w14:paraId="565DE83A" w14:textId="5DC24EF1" w:rsidR="001555B1" w:rsidRPr="00F61B59" w:rsidRDefault="001555B1" w:rsidP="00975819">
      <w:pPr>
        <w:jc w:val="both"/>
        <w:rPr>
          <w:color w:val="000000" w:themeColor="text1"/>
          <w:sz w:val="26"/>
          <w:szCs w:val="26"/>
        </w:rPr>
      </w:pPr>
      <w:r w:rsidRPr="00F61B59">
        <w:rPr>
          <w:color w:val="000000" w:themeColor="text1"/>
          <w:sz w:val="26"/>
          <w:szCs w:val="26"/>
        </w:rPr>
        <w:t xml:space="preserve">OpenCV (Open-Source Computer vision) is permitted for both Education and commercial use. </w:t>
      </w:r>
      <w:r w:rsidR="003B6191" w:rsidRPr="003B6191">
        <w:rPr>
          <w:color w:val="000000" w:themeColor="text1"/>
          <w:sz w:val="26"/>
          <w:szCs w:val="26"/>
        </w:rPr>
        <w:t>It's a programming function library geared mostly at real-time computer vision</w:t>
      </w:r>
      <w:r w:rsidRPr="00F61B59">
        <w:rPr>
          <w:color w:val="000000" w:themeColor="text1"/>
          <w:sz w:val="26"/>
          <w:szCs w:val="26"/>
        </w:rPr>
        <w:t xml:space="preserve">. </w:t>
      </w:r>
    </w:p>
    <w:p w14:paraId="6BA2CFFC" w14:textId="77777777" w:rsidR="001555B1" w:rsidRPr="00F61B59" w:rsidRDefault="001555B1" w:rsidP="00975819">
      <w:pPr>
        <w:jc w:val="both"/>
        <w:rPr>
          <w:color w:val="000000" w:themeColor="text1"/>
          <w:sz w:val="26"/>
          <w:szCs w:val="26"/>
        </w:rPr>
      </w:pPr>
      <w:r w:rsidRPr="00F61B59">
        <w:rPr>
          <w:color w:val="000000" w:themeColor="text1"/>
          <w:sz w:val="26"/>
          <w:szCs w:val="26"/>
        </w:rPr>
        <w:t xml:space="preserve">OpenCV's application has wide areas which includes 2D and 3D feature toolkits, Face </w:t>
      </w:r>
      <w:r w:rsidRPr="00F61B59">
        <w:rPr>
          <w:color w:val="000000" w:themeColor="text1"/>
          <w:sz w:val="26"/>
          <w:szCs w:val="26"/>
        </w:rPr>
        <w:t xml:space="preserve">recognition system, Gesture recognition, Motion understanding, Object identification Segmentation and recognition and Motion tracking. </w:t>
      </w:r>
    </w:p>
    <w:p w14:paraId="6011EB5C" w14:textId="77777777" w:rsidR="001555B1" w:rsidRPr="00F61B59" w:rsidRDefault="001555B1" w:rsidP="00975819">
      <w:pPr>
        <w:jc w:val="both"/>
        <w:rPr>
          <w:color w:val="000000" w:themeColor="text1"/>
          <w:sz w:val="26"/>
          <w:szCs w:val="26"/>
        </w:rPr>
      </w:pPr>
      <w:r w:rsidRPr="00F61B59">
        <w:rPr>
          <w:color w:val="000000" w:themeColor="text1"/>
          <w:sz w:val="26"/>
          <w:szCs w:val="26"/>
        </w:rPr>
        <w:t xml:space="preserve">OpenCV contains libraries of pre-defined functions supportive in image processing. Since it is open source, it was chosen as the platform to test the project. </w:t>
      </w:r>
    </w:p>
    <w:p w14:paraId="2A7F0928" w14:textId="08D5E225" w:rsidR="001555B1" w:rsidRPr="00F61B59" w:rsidRDefault="003A1E90" w:rsidP="00975819">
      <w:pPr>
        <w:jc w:val="both"/>
        <w:rPr>
          <w:color w:val="000000" w:themeColor="text1"/>
          <w:sz w:val="26"/>
          <w:szCs w:val="26"/>
        </w:rPr>
      </w:pPr>
      <w:r w:rsidRPr="003A1E90">
        <w:rPr>
          <w:color w:val="000000" w:themeColor="text1"/>
          <w:sz w:val="26"/>
          <w:szCs w:val="26"/>
        </w:rPr>
        <w:t>I implemented image processing processes such as RGB to grayscale conversion, erosion, and dilation using OpenCV libraries.</w:t>
      </w:r>
    </w:p>
    <w:p w14:paraId="03F8B78B" w14:textId="77777777" w:rsidR="00F61B59" w:rsidRPr="00F61B59" w:rsidRDefault="00F61B59" w:rsidP="006E052C">
      <w:pPr>
        <w:rPr>
          <w:b/>
          <w:bCs/>
          <w:color w:val="000000" w:themeColor="text1"/>
          <w:sz w:val="26"/>
          <w:szCs w:val="26"/>
        </w:rPr>
      </w:pPr>
    </w:p>
    <w:p w14:paraId="2B9C04A6" w14:textId="03378512" w:rsidR="00184345" w:rsidRPr="00F61B59" w:rsidRDefault="00184345" w:rsidP="00975819">
      <w:pPr>
        <w:jc w:val="center"/>
        <w:rPr>
          <w:b/>
          <w:bCs/>
          <w:sz w:val="26"/>
          <w:szCs w:val="26"/>
          <w:lang w:eastAsia="en-US" w:bidi="mr-IN"/>
        </w:rPr>
      </w:pPr>
      <w:r w:rsidRPr="00F61B59">
        <w:rPr>
          <w:b/>
          <w:bCs/>
          <w:color w:val="000000" w:themeColor="text1"/>
          <w:sz w:val="26"/>
          <w:szCs w:val="26"/>
        </w:rPr>
        <w:t>V.</w:t>
      </w:r>
      <w:r w:rsidRPr="00F61B59">
        <w:rPr>
          <w:b/>
          <w:bCs/>
          <w:sz w:val="26"/>
          <w:szCs w:val="26"/>
          <w:lang w:eastAsia="en-US" w:bidi="mr-IN"/>
        </w:rPr>
        <w:t xml:space="preserve">  RESULTS</w:t>
      </w:r>
    </w:p>
    <w:p w14:paraId="6FF458E1" w14:textId="0C0291AC" w:rsidR="00184345" w:rsidRPr="00F61B59" w:rsidRDefault="00184345" w:rsidP="00975819">
      <w:pPr>
        <w:jc w:val="both"/>
        <w:rPr>
          <w:sz w:val="26"/>
          <w:szCs w:val="26"/>
          <w:lang w:eastAsia="en-US" w:bidi="mr-IN"/>
        </w:rPr>
      </w:pPr>
    </w:p>
    <w:p w14:paraId="2728CE02" w14:textId="46089B8C" w:rsidR="00A52851" w:rsidRPr="00F61B59" w:rsidRDefault="00184345" w:rsidP="00975819">
      <w:pPr>
        <w:autoSpaceDE w:val="0"/>
        <w:autoSpaceDN w:val="0"/>
        <w:adjustRightInd w:val="0"/>
        <w:jc w:val="both"/>
        <w:rPr>
          <w:sz w:val="26"/>
          <w:szCs w:val="26"/>
          <w:lang w:eastAsia="en-US" w:bidi="mr-IN"/>
        </w:rPr>
      </w:pPr>
      <w:r w:rsidRPr="00F61B59">
        <w:rPr>
          <w:sz w:val="26"/>
          <w:szCs w:val="26"/>
          <w:lang w:eastAsia="en-US" w:bidi="mr-IN"/>
        </w:rPr>
        <w:t xml:space="preserve">The proposed method is implemented in python. </w:t>
      </w:r>
      <w:r w:rsidR="00876477" w:rsidRPr="00876477">
        <w:rPr>
          <w:sz w:val="26"/>
          <w:szCs w:val="26"/>
          <w:lang w:eastAsia="en-US" w:bidi="mr-IN"/>
        </w:rPr>
        <w:t>The system's output reveals that the provided algorithms were successful in detecting available parking spaces</w:t>
      </w:r>
      <w:r w:rsidRPr="00F61B59">
        <w:rPr>
          <w:sz w:val="26"/>
          <w:szCs w:val="26"/>
          <w:lang w:eastAsia="en-US" w:bidi="mr-IN"/>
        </w:rPr>
        <w:t xml:space="preserve">. The proposed algorithm is implemented on the model parking lot having space for </w:t>
      </w:r>
      <w:r w:rsidR="00023804" w:rsidRPr="00F61B59">
        <w:rPr>
          <w:sz w:val="26"/>
          <w:szCs w:val="26"/>
          <w:lang w:eastAsia="en-US" w:bidi="mr-IN"/>
        </w:rPr>
        <w:t>69</w:t>
      </w:r>
      <w:r w:rsidRPr="00F61B59">
        <w:rPr>
          <w:sz w:val="26"/>
          <w:szCs w:val="26"/>
          <w:lang w:eastAsia="en-US" w:bidi="mr-IN"/>
        </w:rPr>
        <w:t xml:space="preserve"> cars.</w:t>
      </w:r>
      <w:r w:rsidR="002C4343" w:rsidRPr="00F61B59">
        <w:rPr>
          <w:sz w:val="26"/>
          <w:szCs w:val="26"/>
          <w:lang w:eastAsia="en-US" w:bidi="mr-IN"/>
        </w:rPr>
        <w:t xml:space="preserve"> </w:t>
      </w:r>
    </w:p>
    <w:p w14:paraId="102F6691" w14:textId="77777777" w:rsidR="00A52851" w:rsidRPr="00F61B59" w:rsidRDefault="00A52851" w:rsidP="00975819">
      <w:pPr>
        <w:autoSpaceDE w:val="0"/>
        <w:autoSpaceDN w:val="0"/>
        <w:adjustRightInd w:val="0"/>
        <w:jc w:val="both"/>
        <w:rPr>
          <w:sz w:val="26"/>
          <w:szCs w:val="26"/>
          <w:lang w:eastAsia="en-US" w:bidi="mr-IN"/>
        </w:rPr>
      </w:pPr>
    </w:p>
    <w:p w14:paraId="74C3FE17" w14:textId="7CF476B9" w:rsidR="00A52851" w:rsidRPr="00F61B59" w:rsidRDefault="00A52851" w:rsidP="00975819">
      <w:pPr>
        <w:autoSpaceDE w:val="0"/>
        <w:autoSpaceDN w:val="0"/>
        <w:adjustRightInd w:val="0"/>
        <w:jc w:val="both"/>
        <w:rPr>
          <w:color w:val="000000" w:themeColor="text1"/>
          <w:sz w:val="26"/>
          <w:szCs w:val="26"/>
          <w:lang w:eastAsia="en-US" w:bidi="mr-IN"/>
        </w:rPr>
      </w:pPr>
      <w:r w:rsidRPr="00F61B59">
        <w:rPr>
          <w:color w:val="000000" w:themeColor="text1"/>
          <w:sz w:val="26"/>
          <w:szCs w:val="26"/>
          <w:lang w:eastAsia="en-US" w:bidi="mr-IN"/>
        </w:rPr>
        <w:t>Manually mark the different parking places one by one using cursors</w:t>
      </w:r>
      <w:r w:rsidR="00DA5B90" w:rsidRPr="00F61B59">
        <w:rPr>
          <w:color w:val="000000" w:themeColor="text1"/>
          <w:sz w:val="26"/>
          <w:szCs w:val="26"/>
          <w:lang w:eastAsia="en-US" w:bidi="mr-IN"/>
        </w:rPr>
        <w:t xml:space="preserve"> as shown in the Fig 1</w:t>
      </w:r>
      <w:r w:rsidRPr="00F61B59">
        <w:rPr>
          <w:color w:val="000000" w:themeColor="text1"/>
          <w:sz w:val="26"/>
          <w:szCs w:val="26"/>
          <w:lang w:eastAsia="en-US" w:bidi="mr-IN"/>
        </w:rPr>
        <w:t>.</w:t>
      </w:r>
    </w:p>
    <w:p w14:paraId="497BA50C" w14:textId="77777777" w:rsidR="00F31DBF" w:rsidRPr="00F61B59" w:rsidRDefault="00F31DBF" w:rsidP="00975819">
      <w:pPr>
        <w:autoSpaceDE w:val="0"/>
        <w:autoSpaceDN w:val="0"/>
        <w:adjustRightInd w:val="0"/>
        <w:jc w:val="both"/>
        <w:rPr>
          <w:sz w:val="26"/>
          <w:szCs w:val="26"/>
          <w:lang w:eastAsia="en-US" w:bidi="mr-IN"/>
        </w:rPr>
      </w:pPr>
    </w:p>
    <w:p w14:paraId="71F26C43" w14:textId="0BBB71DA" w:rsidR="00A52851" w:rsidRPr="00F61B59" w:rsidRDefault="00A52851" w:rsidP="00975819">
      <w:pPr>
        <w:autoSpaceDE w:val="0"/>
        <w:autoSpaceDN w:val="0"/>
        <w:adjustRightInd w:val="0"/>
        <w:jc w:val="both"/>
        <w:rPr>
          <w:sz w:val="26"/>
          <w:szCs w:val="26"/>
          <w:lang w:eastAsia="en-US" w:bidi="mr-IN"/>
        </w:rPr>
      </w:pPr>
      <w:r w:rsidRPr="00F61B59">
        <w:rPr>
          <w:noProof/>
          <w:sz w:val="26"/>
          <w:szCs w:val="26"/>
          <w:lang w:eastAsia="en-US" w:bidi="mr-IN"/>
        </w:rPr>
        <w:drawing>
          <wp:inline distT="0" distB="0" distL="0" distR="0" wp14:anchorId="19932EDE" wp14:editId="771F0AF6">
            <wp:extent cx="3108960" cy="2138680"/>
            <wp:effectExtent l="76200" t="76200" r="129540" b="128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8960" cy="213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B6BF9" w14:textId="1E39F6A4" w:rsidR="00DA5B90" w:rsidRPr="00F61B59" w:rsidRDefault="00DA5B90" w:rsidP="00DA5B90">
      <w:pPr>
        <w:autoSpaceDE w:val="0"/>
        <w:autoSpaceDN w:val="0"/>
        <w:adjustRightInd w:val="0"/>
        <w:jc w:val="center"/>
        <w:rPr>
          <w:sz w:val="26"/>
          <w:szCs w:val="26"/>
          <w:lang w:eastAsia="en-US" w:bidi="mr-IN"/>
        </w:rPr>
      </w:pPr>
      <w:r w:rsidRPr="00F61B59">
        <w:rPr>
          <w:color w:val="000000" w:themeColor="text1"/>
          <w:sz w:val="26"/>
          <w:szCs w:val="26"/>
          <w:lang w:eastAsia="en-US" w:bidi="mr-IN"/>
        </w:rPr>
        <w:t>Fig 1</w:t>
      </w:r>
    </w:p>
    <w:p w14:paraId="605D3348" w14:textId="77777777" w:rsidR="00A52851" w:rsidRPr="00F61B59" w:rsidRDefault="00A52851" w:rsidP="00975819">
      <w:pPr>
        <w:autoSpaceDE w:val="0"/>
        <w:autoSpaceDN w:val="0"/>
        <w:adjustRightInd w:val="0"/>
        <w:jc w:val="both"/>
        <w:rPr>
          <w:sz w:val="26"/>
          <w:szCs w:val="26"/>
          <w:lang w:eastAsia="en-US" w:bidi="mr-IN"/>
        </w:rPr>
      </w:pPr>
    </w:p>
    <w:p w14:paraId="52F67141" w14:textId="47DFB081" w:rsidR="001555B1" w:rsidRPr="00F61B59" w:rsidRDefault="009013BF" w:rsidP="00975819">
      <w:pPr>
        <w:autoSpaceDE w:val="0"/>
        <w:autoSpaceDN w:val="0"/>
        <w:adjustRightInd w:val="0"/>
        <w:jc w:val="both"/>
        <w:rPr>
          <w:sz w:val="26"/>
          <w:szCs w:val="26"/>
          <w:lang w:eastAsia="en-US" w:bidi="mr-IN"/>
        </w:rPr>
      </w:pPr>
      <w:r w:rsidRPr="00F61B59">
        <w:rPr>
          <w:sz w:val="26"/>
          <w:szCs w:val="26"/>
          <w:lang w:eastAsia="en-US" w:bidi="mr-IN"/>
        </w:rPr>
        <w:t xml:space="preserve">The Slots having no car are shown as </w:t>
      </w:r>
      <w:r w:rsidR="007F537E" w:rsidRPr="00F61B59">
        <w:rPr>
          <w:sz w:val="26"/>
          <w:szCs w:val="26"/>
          <w:lang w:eastAsia="en-US" w:bidi="mr-IN"/>
        </w:rPr>
        <w:t>green</w:t>
      </w:r>
      <w:r w:rsidRPr="00F61B59">
        <w:rPr>
          <w:sz w:val="26"/>
          <w:szCs w:val="26"/>
          <w:lang w:eastAsia="en-US" w:bidi="mr-IN"/>
        </w:rPr>
        <w:t xml:space="preserve"> colour the Slots having car in it are shown as red colour as shown in Fig</w:t>
      </w:r>
      <w:r w:rsidR="00DA5B90" w:rsidRPr="00F61B59">
        <w:rPr>
          <w:sz w:val="26"/>
          <w:szCs w:val="26"/>
          <w:lang w:eastAsia="en-US" w:bidi="mr-IN"/>
        </w:rPr>
        <w:t xml:space="preserve"> 2</w:t>
      </w:r>
      <w:r w:rsidRPr="00F61B59">
        <w:rPr>
          <w:sz w:val="26"/>
          <w:szCs w:val="26"/>
          <w:lang w:eastAsia="en-US" w:bidi="mr-IN"/>
        </w:rPr>
        <w:t>.</w:t>
      </w:r>
    </w:p>
    <w:p w14:paraId="35988911" w14:textId="63BAB99C" w:rsidR="00E6440A" w:rsidRPr="00F61B59" w:rsidRDefault="00E6440A" w:rsidP="00975819">
      <w:pPr>
        <w:autoSpaceDE w:val="0"/>
        <w:autoSpaceDN w:val="0"/>
        <w:adjustRightInd w:val="0"/>
        <w:jc w:val="both"/>
        <w:rPr>
          <w:sz w:val="26"/>
          <w:szCs w:val="26"/>
          <w:lang w:eastAsia="en-US" w:bidi="mr-IN"/>
        </w:rPr>
      </w:pPr>
      <w:r w:rsidRPr="00F61B59">
        <w:rPr>
          <w:noProof/>
          <w:sz w:val="26"/>
          <w:szCs w:val="26"/>
          <w:lang w:eastAsia="en-US" w:bidi="mr-IN"/>
        </w:rPr>
        <w:lastRenderedPageBreak/>
        <w:drawing>
          <wp:inline distT="0" distB="0" distL="0" distR="0" wp14:anchorId="23BEABE5" wp14:editId="1E2C3EF6">
            <wp:extent cx="3108960" cy="2128520"/>
            <wp:effectExtent l="76200" t="76200" r="129540"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8960" cy="2128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F8B50" w14:textId="0B403649" w:rsidR="00DA5B90" w:rsidRPr="00F61B59" w:rsidRDefault="00DA5B90" w:rsidP="00DA5B90">
      <w:pPr>
        <w:autoSpaceDE w:val="0"/>
        <w:autoSpaceDN w:val="0"/>
        <w:adjustRightInd w:val="0"/>
        <w:jc w:val="center"/>
        <w:rPr>
          <w:sz w:val="26"/>
          <w:szCs w:val="26"/>
          <w:lang w:eastAsia="en-US" w:bidi="mr-IN"/>
        </w:rPr>
      </w:pPr>
      <w:r w:rsidRPr="00F61B59">
        <w:rPr>
          <w:sz w:val="26"/>
          <w:szCs w:val="26"/>
          <w:lang w:eastAsia="en-US" w:bidi="mr-IN"/>
        </w:rPr>
        <w:t>Fig 2</w:t>
      </w:r>
    </w:p>
    <w:p w14:paraId="2D3A2FD3" w14:textId="6321AC8F" w:rsidR="00863B99" w:rsidRPr="00F61B59" w:rsidRDefault="00801F73" w:rsidP="00975819">
      <w:pPr>
        <w:pStyle w:val="Heading1"/>
        <w:numPr>
          <w:ilvl w:val="0"/>
          <w:numId w:val="0"/>
        </w:numPr>
        <w:rPr>
          <w:b/>
          <w:bCs/>
          <w:color w:val="000000" w:themeColor="text1"/>
          <w:sz w:val="26"/>
          <w:szCs w:val="26"/>
        </w:rPr>
      </w:pPr>
      <w:r w:rsidRPr="00F61B59">
        <w:rPr>
          <w:b/>
          <w:bCs/>
          <w:color w:val="000000" w:themeColor="text1"/>
          <w:sz w:val="26"/>
          <w:szCs w:val="26"/>
        </w:rPr>
        <w:t>V</w:t>
      </w:r>
      <w:r w:rsidR="00184345" w:rsidRPr="00F61B59">
        <w:rPr>
          <w:b/>
          <w:bCs/>
          <w:color w:val="000000" w:themeColor="text1"/>
          <w:sz w:val="26"/>
          <w:szCs w:val="26"/>
        </w:rPr>
        <w:t>I</w:t>
      </w:r>
      <w:r w:rsidRPr="00F61B59">
        <w:rPr>
          <w:b/>
          <w:bCs/>
          <w:color w:val="000000" w:themeColor="text1"/>
          <w:sz w:val="26"/>
          <w:szCs w:val="26"/>
        </w:rPr>
        <w:t xml:space="preserve">. </w:t>
      </w:r>
      <w:r w:rsidR="00A17E5A" w:rsidRPr="00F61B59">
        <w:rPr>
          <w:b/>
          <w:bCs/>
          <w:color w:val="000000" w:themeColor="text1"/>
          <w:sz w:val="26"/>
          <w:szCs w:val="26"/>
        </w:rPr>
        <w:t>Conclusion</w:t>
      </w:r>
    </w:p>
    <w:p w14:paraId="285159FB" w14:textId="3FCA7DEF" w:rsidR="00A17E5A" w:rsidRPr="00F61B59" w:rsidRDefault="005C006E" w:rsidP="00975819">
      <w:pPr>
        <w:jc w:val="both"/>
        <w:rPr>
          <w:color w:val="000000" w:themeColor="text1"/>
          <w:sz w:val="26"/>
          <w:szCs w:val="26"/>
        </w:rPr>
      </w:pPr>
      <w:r w:rsidRPr="005C006E">
        <w:rPr>
          <w:color w:val="000000" w:themeColor="text1"/>
          <w:sz w:val="26"/>
          <w:szCs w:val="26"/>
        </w:rPr>
        <w:t>The study's major contribution is to improve the identification of available parking spots in order to potentially lessen parking arena congestion</w:t>
      </w:r>
      <w:r w:rsidR="00A17E5A" w:rsidRPr="00F61B59">
        <w:rPr>
          <w:color w:val="000000" w:themeColor="text1"/>
          <w:sz w:val="26"/>
          <w:szCs w:val="26"/>
        </w:rPr>
        <w:t xml:space="preserve">. </w:t>
      </w:r>
    </w:p>
    <w:p w14:paraId="53F5C906" w14:textId="77777777" w:rsidR="00A17E5A" w:rsidRPr="00F61B59" w:rsidRDefault="00A17E5A" w:rsidP="00975819">
      <w:pPr>
        <w:jc w:val="both"/>
        <w:rPr>
          <w:color w:val="000000" w:themeColor="text1"/>
          <w:sz w:val="26"/>
          <w:szCs w:val="26"/>
        </w:rPr>
      </w:pPr>
      <w:r w:rsidRPr="00F61B59">
        <w:rPr>
          <w:color w:val="000000" w:themeColor="text1"/>
          <w:sz w:val="26"/>
          <w:szCs w:val="26"/>
        </w:rPr>
        <w:t xml:space="preserve">Due to advancement in vision base technology cost effective automatic parking systems facilitate the drivers to locate available spaces at parking arena. </w:t>
      </w:r>
    </w:p>
    <w:p w14:paraId="18B46F5A" w14:textId="53857AB4" w:rsidR="00514EDE" w:rsidRPr="00F61B59" w:rsidRDefault="00A17E5A" w:rsidP="00975819">
      <w:pPr>
        <w:jc w:val="both"/>
        <w:rPr>
          <w:color w:val="000000" w:themeColor="text1"/>
          <w:sz w:val="26"/>
          <w:szCs w:val="26"/>
        </w:rPr>
      </w:pPr>
      <w:r w:rsidRPr="00F61B59">
        <w:rPr>
          <w:color w:val="000000" w:themeColor="text1"/>
          <w:sz w:val="26"/>
          <w:szCs w:val="26"/>
        </w:rPr>
        <w:t>Future researchers can focus on allocation specific location to customers already registered from online parking management system.</w:t>
      </w:r>
    </w:p>
    <w:p w14:paraId="5D32AD55" w14:textId="5379764D" w:rsidR="00863B99" w:rsidRPr="00F61B59" w:rsidRDefault="00801F73" w:rsidP="00975819">
      <w:pPr>
        <w:pStyle w:val="Heading1"/>
        <w:numPr>
          <w:ilvl w:val="0"/>
          <w:numId w:val="0"/>
        </w:numPr>
        <w:rPr>
          <w:color w:val="000000" w:themeColor="text1"/>
          <w:sz w:val="26"/>
          <w:szCs w:val="26"/>
        </w:rPr>
      </w:pPr>
      <w:r w:rsidRPr="00F61B59">
        <w:rPr>
          <w:color w:val="000000" w:themeColor="text1"/>
          <w:sz w:val="26"/>
          <w:szCs w:val="26"/>
        </w:rPr>
        <w:t>VI</w:t>
      </w:r>
      <w:r w:rsidR="000E4DBA" w:rsidRPr="00F61B59">
        <w:rPr>
          <w:color w:val="000000" w:themeColor="text1"/>
          <w:sz w:val="26"/>
          <w:szCs w:val="26"/>
        </w:rPr>
        <w:t>I</w:t>
      </w:r>
      <w:r w:rsidRPr="00F61B59">
        <w:rPr>
          <w:color w:val="000000" w:themeColor="text1"/>
          <w:sz w:val="26"/>
          <w:szCs w:val="26"/>
        </w:rPr>
        <w:t xml:space="preserve">. </w:t>
      </w:r>
      <w:r w:rsidR="0063785A" w:rsidRPr="00F61B59">
        <w:rPr>
          <w:color w:val="000000" w:themeColor="text1"/>
          <w:sz w:val="26"/>
          <w:szCs w:val="26"/>
        </w:rPr>
        <w:t>references</w:t>
      </w:r>
    </w:p>
    <w:p w14:paraId="64301C24" w14:textId="24B47615" w:rsidR="000E4DBA" w:rsidRPr="00F61B59" w:rsidRDefault="000E4DBA" w:rsidP="00975819">
      <w:pPr>
        <w:jc w:val="both"/>
        <w:rPr>
          <w:sz w:val="26"/>
          <w:szCs w:val="26"/>
        </w:rPr>
      </w:pPr>
    </w:p>
    <w:p w14:paraId="39A9818D" w14:textId="77777777"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[1] Ming-Yee Chiu; Depommier, R.; Spindler, T.; , "An embedded realtime</w:t>
      </w:r>
    </w:p>
    <w:p w14:paraId="29BD9DD7" w14:textId="1A886534"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vision system for 24-hour indoor/outdoor car-counting applications," Pattern Recognition, 2004.</w:t>
      </w:r>
    </w:p>
    <w:p w14:paraId="5FDD4FD3" w14:textId="77777777" w:rsidR="000E4DBA" w:rsidRPr="00F61B59" w:rsidRDefault="000E4DBA" w:rsidP="00975819">
      <w:pPr>
        <w:autoSpaceDE w:val="0"/>
        <w:autoSpaceDN w:val="0"/>
        <w:adjustRightInd w:val="0"/>
        <w:jc w:val="both"/>
        <w:rPr>
          <w:sz w:val="26"/>
          <w:szCs w:val="26"/>
          <w:lang w:eastAsia="en-US" w:bidi="mr-IN"/>
        </w:rPr>
      </w:pPr>
    </w:p>
    <w:p w14:paraId="6A5D1792" w14:textId="7D9F35BB"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[2] Zhang Bin; Jiang Dalin; Wang Fang; Wan Tingting; , "A design of</w:t>
      </w:r>
    </w:p>
    <w:p w14:paraId="0800C1CE" w14:textId="2DA85E48"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parking space detector based on video image," Electronic Measurement &amp; Instruments, 2009.</w:t>
      </w:r>
    </w:p>
    <w:p w14:paraId="321E198B" w14:textId="77777777" w:rsidR="000E4DBA" w:rsidRPr="00F61B59" w:rsidRDefault="000E4DBA" w:rsidP="00975819">
      <w:pPr>
        <w:autoSpaceDE w:val="0"/>
        <w:autoSpaceDN w:val="0"/>
        <w:adjustRightInd w:val="0"/>
        <w:jc w:val="both"/>
        <w:rPr>
          <w:sz w:val="26"/>
          <w:szCs w:val="26"/>
          <w:lang w:eastAsia="en-US" w:bidi="mr-IN"/>
        </w:rPr>
      </w:pPr>
    </w:p>
    <w:p w14:paraId="4928D0AA" w14:textId="484B7D41" w:rsidR="000E4DBA" w:rsidRPr="00F61B59" w:rsidRDefault="000E4DBA" w:rsidP="00491EB2">
      <w:pPr>
        <w:autoSpaceDE w:val="0"/>
        <w:autoSpaceDN w:val="0"/>
        <w:adjustRightInd w:val="0"/>
        <w:rPr>
          <w:sz w:val="26"/>
          <w:szCs w:val="26"/>
          <w:lang w:eastAsia="en-US" w:bidi="mr-IN"/>
        </w:rPr>
      </w:pPr>
      <w:r w:rsidRPr="00F61B59">
        <w:rPr>
          <w:sz w:val="26"/>
          <w:szCs w:val="26"/>
          <w:lang w:eastAsia="en-US" w:bidi="mr-IN"/>
        </w:rPr>
        <w:t>[3] T. Mar; N. Marcel;, “ Video-based parking space detection,” 2012</w:t>
      </w:r>
      <w:r w:rsidR="00491EB2">
        <w:rPr>
          <w:sz w:val="26"/>
          <w:szCs w:val="26"/>
          <w:lang w:eastAsia="en-US" w:bidi="mr-IN"/>
        </w:rPr>
        <w:t xml:space="preserve"> </w:t>
      </w:r>
      <w:r w:rsidRPr="00F61B59">
        <w:rPr>
          <w:sz w:val="26"/>
          <w:szCs w:val="26"/>
          <w:lang w:eastAsia="en-US" w:bidi="mr-IN"/>
        </w:rPr>
        <w:t>[Online].Available:http://www.ini.rub.de/data/documents/</w:t>
      </w:r>
    </w:p>
    <w:p w14:paraId="3DD9DC41" w14:textId="77777777"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tschentscherneuhausen_parking_space_fbi2012.pdf</w:t>
      </w:r>
    </w:p>
    <w:p w14:paraId="3937BF7D" w14:textId="77777777" w:rsidR="000E4DBA" w:rsidRPr="00F61B59" w:rsidRDefault="000E4DBA" w:rsidP="00975819">
      <w:pPr>
        <w:autoSpaceDE w:val="0"/>
        <w:autoSpaceDN w:val="0"/>
        <w:adjustRightInd w:val="0"/>
        <w:jc w:val="both"/>
        <w:rPr>
          <w:sz w:val="26"/>
          <w:szCs w:val="26"/>
          <w:lang w:eastAsia="en-US" w:bidi="mr-IN"/>
        </w:rPr>
      </w:pPr>
    </w:p>
    <w:p w14:paraId="771068D1" w14:textId="4F130B6B"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 xml:space="preserve">[4] Boda, V.K.; Nasipuri, A.; Howitt, </w:t>
      </w:r>
      <w:r w:rsidR="00D363B1" w:rsidRPr="00F61B59">
        <w:rPr>
          <w:sz w:val="26"/>
          <w:szCs w:val="26"/>
          <w:lang w:eastAsia="en-US" w:bidi="mr-IN"/>
        </w:rPr>
        <w:t>I;</w:t>
      </w:r>
      <w:r w:rsidRPr="00F61B59">
        <w:rPr>
          <w:sz w:val="26"/>
          <w:szCs w:val="26"/>
          <w:lang w:eastAsia="en-US" w:bidi="mr-IN"/>
        </w:rPr>
        <w:t xml:space="preserve"> "Design considerations for a</w:t>
      </w:r>
    </w:p>
    <w:p w14:paraId="4B92030D" w14:textId="77777777" w:rsidR="000E4DBA" w:rsidRPr="00F61B59" w:rsidRDefault="000E4DBA" w:rsidP="00975819">
      <w:pPr>
        <w:autoSpaceDE w:val="0"/>
        <w:autoSpaceDN w:val="0"/>
        <w:adjustRightInd w:val="0"/>
        <w:jc w:val="both"/>
        <w:rPr>
          <w:sz w:val="26"/>
          <w:szCs w:val="26"/>
          <w:lang w:eastAsia="en-US" w:bidi="mr-IN"/>
        </w:rPr>
      </w:pPr>
      <w:r w:rsidRPr="00F61B59">
        <w:rPr>
          <w:sz w:val="26"/>
          <w:szCs w:val="26"/>
          <w:lang w:eastAsia="en-US" w:bidi="mr-IN"/>
        </w:rPr>
        <w:t>wireless sensor network for locating parking spaces," SoutheastCon,</w:t>
      </w:r>
    </w:p>
    <w:p w14:paraId="3A22D7C6" w14:textId="3B8BDD91" w:rsidR="000E4DBA" w:rsidRPr="00F61B59" w:rsidRDefault="000E4DBA" w:rsidP="00975819">
      <w:pPr>
        <w:jc w:val="both"/>
        <w:rPr>
          <w:sz w:val="26"/>
          <w:szCs w:val="26"/>
        </w:rPr>
      </w:pPr>
      <w:r w:rsidRPr="00F61B59">
        <w:rPr>
          <w:sz w:val="26"/>
          <w:szCs w:val="26"/>
          <w:lang w:eastAsia="en-US" w:bidi="mr-IN"/>
        </w:rPr>
        <w:t>2007.</w:t>
      </w:r>
    </w:p>
    <w:p w14:paraId="7E56642B" w14:textId="12DD6498" w:rsidR="0063785A" w:rsidRPr="00F61B59" w:rsidRDefault="0063785A" w:rsidP="00975819">
      <w:pPr>
        <w:jc w:val="both"/>
        <w:rPr>
          <w:color w:val="000000" w:themeColor="text1"/>
          <w:sz w:val="26"/>
          <w:szCs w:val="26"/>
        </w:rPr>
      </w:pPr>
    </w:p>
    <w:p w14:paraId="1C2FB8EC" w14:textId="77777777" w:rsidR="00DA4FBB" w:rsidRPr="00F61B59" w:rsidRDefault="00DA4FBB" w:rsidP="00975819">
      <w:pPr>
        <w:jc w:val="both"/>
        <w:rPr>
          <w:color w:val="000000" w:themeColor="text1"/>
          <w:sz w:val="26"/>
          <w:szCs w:val="26"/>
        </w:rPr>
      </w:pPr>
    </w:p>
    <w:sectPr w:rsidR="00DA4FBB" w:rsidRPr="00F61B59" w:rsidSect="00461B4A">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94D03" w14:textId="77777777" w:rsidR="000E47B9" w:rsidRDefault="000E47B9">
      <w:r>
        <w:separator/>
      </w:r>
    </w:p>
  </w:endnote>
  <w:endnote w:type="continuationSeparator" w:id="0">
    <w:p w14:paraId="0771F2A4" w14:textId="77777777" w:rsidR="000E47B9" w:rsidRDefault="000E4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6CF29" w14:textId="77777777" w:rsidR="000E47B9" w:rsidRDefault="000E47B9"/>
  </w:footnote>
  <w:footnote w:type="continuationSeparator" w:id="0">
    <w:p w14:paraId="665D7B30" w14:textId="77777777" w:rsidR="000E47B9" w:rsidRDefault="000E47B9">
      <w:r>
        <w:continuationSeparator/>
      </w:r>
    </w:p>
  </w:footnote>
  <w:footnote w:id="1">
    <w:p w14:paraId="456E5FD4" w14:textId="77777777" w:rsidR="001020C8" w:rsidRDefault="001020C8"/>
    <w:p w14:paraId="32DC5D6F" w14:textId="77777777" w:rsidR="009D7280" w:rsidRDefault="009D728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4482" w:hanging="720"/>
      </w:pPr>
    </w:lvl>
    <w:lvl w:ilvl="4">
      <w:start w:val="1"/>
      <w:numFmt w:val="decimal"/>
      <w:pStyle w:val="Heading5"/>
      <w:lvlText w:val="(%5)"/>
      <w:legacy w:legacy="1" w:legacySpace="0" w:legacyIndent="720"/>
      <w:lvlJc w:val="left"/>
      <w:pPr>
        <w:ind w:left="5202" w:hanging="720"/>
      </w:pPr>
    </w:lvl>
    <w:lvl w:ilvl="5">
      <w:start w:val="1"/>
      <w:numFmt w:val="lowerLetter"/>
      <w:pStyle w:val="Heading6"/>
      <w:lvlText w:val="(%6)"/>
      <w:legacy w:legacy="1" w:legacySpace="0" w:legacyIndent="720"/>
      <w:lvlJc w:val="left"/>
      <w:pPr>
        <w:ind w:left="5922" w:hanging="720"/>
      </w:pPr>
    </w:lvl>
    <w:lvl w:ilvl="6">
      <w:start w:val="1"/>
      <w:numFmt w:val="lowerRoman"/>
      <w:pStyle w:val="Heading7"/>
      <w:lvlText w:val="(%7)"/>
      <w:legacy w:legacy="1" w:legacySpace="0" w:legacyIndent="720"/>
      <w:lvlJc w:val="left"/>
      <w:pPr>
        <w:ind w:left="6642" w:hanging="720"/>
      </w:pPr>
    </w:lvl>
    <w:lvl w:ilvl="7">
      <w:start w:val="1"/>
      <w:numFmt w:val="lowerLetter"/>
      <w:pStyle w:val="Heading8"/>
      <w:lvlText w:val="(%8)"/>
      <w:legacy w:legacy="1" w:legacySpace="0" w:legacyIndent="720"/>
      <w:lvlJc w:val="left"/>
      <w:pPr>
        <w:ind w:left="7362" w:hanging="720"/>
      </w:pPr>
    </w:lvl>
    <w:lvl w:ilvl="8">
      <w:start w:val="1"/>
      <w:numFmt w:val="lowerRoman"/>
      <w:pStyle w:val="Heading9"/>
      <w:lvlText w:val="(%9)"/>
      <w:legacy w:legacy="1" w:legacySpace="0" w:legacyIndent="720"/>
      <w:lvlJc w:val="left"/>
      <w:pPr>
        <w:ind w:left="8082" w:hanging="720"/>
      </w:pPr>
    </w:lvl>
  </w:abstractNum>
  <w:abstractNum w:abstractNumId="1" w15:restartNumberingAfterBreak="0">
    <w:nsid w:val="0C776E1B"/>
    <w:multiLevelType w:val="hybridMultilevel"/>
    <w:tmpl w:val="ECEE1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65C7A"/>
    <w:multiLevelType w:val="hybridMultilevel"/>
    <w:tmpl w:val="0D90B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4DA04278"/>
    <w:multiLevelType w:val="hybridMultilevel"/>
    <w:tmpl w:val="473A11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1031AA"/>
    <w:multiLevelType w:val="hybridMultilevel"/>
    <w:tmpl w:val="02B4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8618401">
    <w:abstractNumId w:val="0"/>
  </w:num>
  <w:num w:numId="2" w16cid:durableId="480392317">
    <w:abstractNumId w:val="3"/>
  </w:num>
  <w:num w:numId="3" w16cid:durableId="361975309">
    <w:abstractNumId w:val="1"/>
  </w:num>
  <w:num w:numId="4" w16cid:durableId="526256693">
    <w:abstractNumId w:val="5"/>
  </w:num>
  <w:num w:numId="5" w16cid:durableId="553584889">
    <w:abstractNumId w:val="4"/>
  </w:num>
  <w:num w:numId="6" w16cid:durableId="19288406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069"/>
    <w:rsid w:val="00001363"/>
    <w:rsid w:val="00001721"/>
    <w:rsid w:val="0000261A"/>
    <w:rsid w:val="00023804"/>
    <w:rsid w:val="000241E6"/>
    <w:rsid w:val="00025EF5"/>
    <w:rsid w:val="00031BE4"/>
    <w:rsid w:val="000332BC"/>
    <w:rsid w:val="00034C3D"/>
    <w:rsid w:val="00037B3D"/>
    <w:rsid w:val="000472E4"/>
    <w:rsid w:val="00047FA2"/>
    <w:rsid w:val="00056560"/>
    <w:rsid w:val="0005783D"/>
    <w:rsid w:val="000764A9"/>
    <w:rsid w:val="00077FD7"/>
    <w:rsid w:val="0008520F"/>
    <w:rsid w:val="0009010F"/>
    <w:rsid w:val="000924DB"/>
    <w:rsid w:val="000A068D"/>
    <w:rsid w:val="000B69FD"/>
    <w:rsid w:val="000D1400"/>
    <w:rsid w:val="000D1E7F"/>
    <w:rsid w:val="000D32CC"/>
    <w:rsid w:val="000E47B9"/>
    <w:rsid w:val="000E4DBA"/>
    <w:rsid w:val="000E7319"/>
    <w:rsid w:val="000F5C3B"/>
    <w:rsid w:val="001020C8"/>
    <w:rsid w:val="001020F1"/>
    <w:rsid w:val="00116D02"/>
    <w:rsid w:val="001359D1"/>
    <w:rsid w:val="001421C0"/>
    <w:rsid w:val="0014572C"/>
    <w:rsid w:val="001507D9"/>
    <w:rsid w:val="001555B1"/>
    <w:rsid w:val="0015563E"/>
    <w:rsid w:val="0015668F"/>
    <w:rsid w:val="00162355"/>
    <w:rsid w:val="00173158"/>
    <w:rsid w:val="00175E37"/>
    <w:rsid w:val="00176A7E"/>
    <w:rsid w:val="00180958"/>
    <w:rsid w:val="00181ED3"/>
    <w:rsid w:val="00184345"/>
    <w:rsid w:val="00187A1E"/>
    <w:rsid w:val="001B11F3"/>
    <w:rsid w:val="001B6BC4"/>
    <w:rsid w:val="001D6E5B"/>
    <w:rsid w:val="001D7E63"/>
    <w:rsid w:val="001E3E1F"/>
    <w:rsid w:val="001F04ED"/>
    <w:rsid w:val="00206069"/>
    <w:rsid w:val="00210B69"/>
    <w:rsid w:val="00210E11"/>
    <w:rsid w:val="00213FBD"/>
    <w:rsid w:val="002308D3"/>
    <w:rsid w:val="00230E48"/>
    <w:rsid w:val="00233654"/>
    <w:rsid w:val="002361B6"/>
    <w:rsid w:val="00240A55"/>
    <w:rsid w:val="00240FFA"/>
    <w:rsid w:val="00245AEA"/>
    <w:rsid w:val="00253E57"/>
    <w:rsid w:val="002626DC"/>
    <w:rsid w:val="002716BD"/>
    <w:rsid w:val="00271EAF"/>
    <w:rsid w:val="00273710"/>
    <w:rsid w:val="002751B0"/>
    <w:rsid w:val="00281B9C"/>
    <w:rsid w:val="002A3CDF"/>
    <w:rsid w:val="002A5A4A"/>
    <w:rsid w:val="002B630D"/>
    <w:rsid w:val="002C1846"/>
    <w:rsid w:val="002C4343"/>
    <w:rsid w:val="002C79BF"/>
    <w:rsid w:val="002D4E9C"/>
    <w:rsid w:val="002E26BD"/>
    <w:rsid w:val="002E5648"/>
    <w:rsid w:val="002E7773"/>
    <w:rsid w:val="002F44BF"/>
    <w:rsid w:val="00307DD7"/>
    <w:rsid w:val="00313BBD"/>
    <w:rsid w:val="003220C1"/>
    <w:rsid w:val="00322368"/>
    <w:rsid w:val="0032463D"/>
    <w:rsid w:val="003353F2"/>
    <w:rsid w:val="00343694"/>
    <w:rsid w:val="00344B5E"/>
    <w:rsid w:val="00347127"/>
    <w:rsid w:val="00365CAC"/>
    <w:rsid w:val="00366724"/>
    <w:rsid w:val="00376603"/>
    <w:rsid w:val="003812CB"/>
    <w:rsid w:val="00394646"/>
    <w:rsid w:val="00394F2F"/>
    <w:rsid w:val="00396C09"/>
    <w:rsid w:val="003A130B"/>
    <w:rsid w:val="003A1E90"/>
    <w:rsid w:val="003A3DB1"/>
    <w:rsid w:val="003A4C07"/>
    <w:rsid w:val="003A69FD"/>
    <w:rsid w:val="003A7064"/>
    <w:rsid w:val="003B1197"/>
    <w:rsid w:val="003B6191"/>
    <w:rsid w:val="003C6580"/>
    <w:rsid w:val="003D3D2B"/>
    <w:rsid w:val="003F56BD"/>
    <w:rsid w:val="00402FAC"/>
    <w:rsid w:val="00404D71"/>
    <w:rsid w:val="00410B4B"/>
    <w:rsid w:val="00411426"/>
    <w:rsid w:val="00414229"/>
    <w:rsid w:val="004174B8"/>
    <w:rsid w:val="00427646"/>
    <w:rsid w:val="00445561"/>
    <w:rsid w:val="00453A3D"/>
    <w:rsid w:val="00460D6A"/>
    <w:rsid w:val="00461471"/>
    <w:rsid w:val="00461823"/>
    <w:rsid w:val="00461B4A"/>
    <w:rsid w:val="00463B03"/>
    <w:rsid w:val="00465453"/>
    <w:rsid w:val="00471B8B"/>
    <w:rsid w:val="004833A7"/>
    <w:rsid w:val="00491D55"/>
    <w:rsid w:val="00491EB2"/>
    <w:rsid w:val="0049303D"/>
    <w:rsid w:val="0049313A"/>
    <w:rsid w:val="0049435E"/>
    <w:rsid w:val="00495A20"/>
    <w:rsid w:val="00497026"/>
    <w:rsid w:val="004B0826"/>
    <w:rsid w:val="004B1961"/>
    <w:rsid w:val="004B1D85"/>
    <w:rsid w:val="004B4583"/>
    <w:rsid w:val="004C3E38"/>
    <w:rsid w:val="004E244B"/>
    <w:rsid w:val="004E4023"/>
    <w:rsid w:val="0051498A"/>
    <w:rsid w:val="00514EDE"/>
    <w:rsid w:val="005253E8"/>
    <w:rsid w:val="00525E3F"/>
    <w:rsid w:val="0052657C"/>
    <w:rsid w:val="00533E80"/>
    <w:rsid w:val="00540C63"/>
    <w:rsid w:val="00546317"/>
    <w:rsid w:val="00554768"/>
    <w:rsid w:val="0055524F"/>
    <w:rsid w:val="00560AC9"/>
    <w:rsid w:val="00576957"/>
    <w:rsid w:val="00584BC3"/>
    <w:rsid w:val="00593B67"/>
    <w:rsid w:val="005A1054"/>
    <w:rsid w:val="005A1526"/>
    <w:rsid w:val="005B4102"/>
    <w:rsid w:val="005C006E"/>
    <w:rsid w:val="005D5DEC"/>
    <w:rsid w:val="005E271D"/>
    <w:rsid w:val="005F339D"/>
    <w:rsid w:val="005F5B7A"/>
    <w:rsid w:val="00602D0C"/>
    <w:rsid w:val="00603FCF"/>
    <w:rsid w:val="006057EB"/>
    <w:rsid w:val="00610C38"/>
    <w:rsid w:val="00615A89"/>
    <w:rsid w:val="00622BDB"/>
    <w:rsid w:val="0062324F"/>
    <w:rsid w:val="00627CDC"/>
    <w:rsid w:val="0063423A"/>
    <w:rsid w:val="00635988"/>
    <w:rsid w:val="0063785A"/>
    <w:rsid w:val="00640978"/>
    <w:rsid w:val="006415A7"/>
    <w:rsid w:val="006515B8"/>
    <w:rsid w:val="006604C4"/>
    <w:rsid w:val="006758B2"/>
    <w:rsid w:val="00675FEB"/>
    <w:rsid w:val="00676DF7"/>
    <w:rsid w:val="00677FF8"/>
    <w:rsid w:val="00684E7A"/>
    <w:rsid w:val="00690720"/>
    <w:rsid w:val="006A0FD7"/>
    <w:rsid w:val="006B30B8"/>
    <w:rsid w:val="006B38AA"/>
    <w:rsid w:val="006B4361"/>
    <w:rsid w:val="006D6BEC"/>
    <w:rsid w:val="006D7309"/>
    <w:rsid w:val="006D7672"/>
    <w:rsid w:val="006E052C"/>
    <w:rsid w:val="006E15A8"/>
    <w:rsid w:val="006F1B7C"/>
    <w:rsid w:val="006F692E"/>
    <w:rsid w:val="00700CC0"/>
    <w:rsid w:val="00700D64"/>
    <w:rsid w:val="007137FC"/>
    <w:rsid w:val="00721D99"/>
    <w:rsid w:val="007221FE"/>
    <w:rsid w:val="00723C8A"/>
    <w:rsid w:val="00724311"/>
    <w:rsid w:val="0073024E"/>
    <w:rsid w:val="007318F8"/>
    <w:rsid w:val="00734B4B"/>
    <w:rsid w:val="0073525D"/>
    <w:rsid w:val="00741AF8"/>
    <w:rsid w:val="00744B64"/>
    <w:rsid w:val="0075678F"/>
    <w:rsid w:val="0076015C"/>
    <w:rsid w:val="00765A7F"/>
    <w:rsid w:val="0077645A"/>
    <w:rsid w:val="007764E7"/>
    <w:rsid w:val="00782490"/>
    <w:rsid w:val="007A63EF"/>
    <w:rsid w:val="007B08E3"/>
    <w:rsid w:val="007B532B"/>
    <w:rsid w:val="007C081D"/>
    <w:rsid w:val="007C5272"/>
    <w:rsid w:val="007C5871"/>
    <w:rsid w:val="007C6746"/>
    <w:rsid w:val="007D7C1D"/>
    <w:rsid w:val="007E6137"/>
    <w:rsid w:val="007F537E"/>
    <w:rsid w:val="007F596E"/>
    <w:rsid w:val="008006EB"/>
    <w:rsid w:val="00801F73"/>
    <w:rsid w:val="008118C3"/>
    <w:rsid w:val="00813BF5"/>
    <w:rsid w:val="00826362"/>
    <w:rsid w:val="00826475"/>
    <w:rsid w:val="00837341"/>
    <w:rsid w:val="008434E1"/>
    <w:rsid w:val="00844165"/>
    <w:rsid w:val="00855A49"/>
    <w:rsid w:val="00863B99"/>
    <w:rsid w:val="008640D6"/>
    <w:rsid w:val="0087297F"/>
    <w:rsid w:val="00876477"/>
    <w:rsid w:val="0088028B"/>
    <w:rsid w:val="008831FA"/>
    <w:rsid w:val="008A14CB"/>
    <w:rsid w:val="008B5A25"/>
    <w:rsid w:val="008C5EC4"/>
    <w:rsid w:val="008D427A"/>
    <w:rsid w:val="008D4516"/>
    <w:rsid w:val="008E0705"/>
    <w:rsid w:val="008E2E37"/>
    <w:rsid w:val="008E59FF"/>
    <w:rsid w:val="008F4303"/>
    <w:rsid w:val="008F6E18"/>
    <w:rsid w:val="009013BF"/>
    <w:rsid w:val="009018A3"/>
    <w:rsid w:val="00906624"/>
    <w:rsid w:val="00916173"/>
    <w:rsid w:val="009171A9"/>
    <w:rsid w:val="009171C7"/>
    <w:rsid w:val="00923424"/>
    <w:rsid w:val="009578AA"/>
    <w:rsid w:val="00962112"/>
    <w:rsid w:val="00975819"/>
    <w:rsid w:val="00984562"/>
    <w:rsid w:val="00990A70"/>
    <w:rsid w:val="00994E13"/>
    <w:rsid w:val="00995316"/>
    <w:rsid w:val="009A26BC"/>
    <w:rsid w:val="009B2240"/>
    <w:rsid w:val="009B34A6"/>
    <w:rsid w:val="009C396D"/>
    <w:rsid w:val="009C6441"/>
    <w:rsid w:val="009D0748"/>
    <w:rsid w:val="009D7280"/>
    <w:rsid w:val="009E447E"/>
    <w:rsid w:val="00A03D16"/>
    <w:rsid w:val="00A10A9D"/>
    <w:rsid w:val="00A169F3"/>
    <w:rsid w:val="00A17E5A"/>
    <w:rsid w:val="00A220D2"/>
    <w:rsid w:val="00A3168F"/>
    <w:rsid w:val="00A3329C"/>
    <w:rsid w:val="00A36491"/>
    <w:rsid w:val="00A507DD"/>
    <w:rsid w:val="00A52851"/>
    <w:rsid w:val="00A634F2"/>
    <w:rsid w:val="00A66B72"/>
    <w:rsid w:val="00A7133C"/>
    <w:rsid w:val="00A7267E"/>
    <w:rsid w:val="00A8797D"/>
    <w:rsid w:val="00A93045"/>
    <w:rsid w:val="00A964F5"/>
    <w:rsid w:val="00A977A1"/>
    <w:rsid w:val="00AB0836"/>
    <w:rsid w:val="00AB0B7B"/>
    <w:rsid w:val="00AB5B87"/>
    <w:rsid w:val="00AC1ADA"/>
    <w:rsid w:val="00AD3466"/>
    <w:rsid w:val="00AE07F6"/>
    <w:rsid w:val="00AE47C6"/>
    <w:rsid w:val="00AE48CB"/>
    <w:rsid w:val="00AE4991"/>
    <w:rsid w:val="00AF2EDE"/>
    <w:rsid w:val="00B103D5"/>
    <w:rsid w:val="00B205AA"/>
    <w:rsid w:val="00B26541"/>
    <w:rsid w:val="00B303CD"/>
    <w:rsid w:val="00B326C2"/>
    <w:rsid w:val="00B47127"/>
    <w:rsid w:val="00B50DEF"/>
    <w:rsid w:val="00B64C5C"/>
    <w:rsid w:val="00B66A63"/>
    <w:rsid w:val="00B70A6A"/>
    <w:rsid w:val="00B80C38"/>
    <w:rsid w:val="00B83856"/>
    <w:rsid w:val="00B84ADE"/>
    <w:rsid w:val="00B95675"/>
    <w:rsid w:val="00B9776E"/>
    <w:rsid w:val="00BA548B"/>
    <w:rsid w:val="00BB104A"/>
    <w:rsid w:val="00BC3DEA"/>
    <w:rsid w:val="00BC54CE"/>
    <w:rsid w:val="00BD7E32"/>
    <w:rsid w:val="00BE55C5"/>
    <w:rsid w:val="00BE6BC3"/>
    <w:rsid w:val="00C1299E"/>
    <w:rsid w:val="00C1374B"/>
    <w:rsid w:val="00C161EE"/>
    <w:rsid w:val="00C37411"/>
    <w:rsid w:val="00C42B1E"/>
    <w:rsid w:val="00C463B8"/>
    <w:rsid w:val="00C4697F"/>
    <w:rsid w:val="00C55592"/>
    <w:rsid w:val="00C7234E"/>
    <w:rsid w:val="00C7728D"/>
    <w:rsid w:val="00C775BA"/>
    <w:rsid w:val="00C8304B"/>
    <w:rsid w:val="00C83E40"/>
    <w:rsid w:val="00CB6C44"/>
    <w:rsid w:val="00CB7454"/>
    <w:rsid w:val="00CE2720"/>
    <w:rsid w:val="00CE2825"/>
    <w:rsid w:val="00CF39F4"/>
    <w:rsid w:val="00CF7295"/>
    <w:rsid w:val="00D05640"/>
    <w:rsid w:val="00D10293"/>
    <w:rsid w:val="00D15DBF"/>
    <w:rsid w:val="00D363B1"/>
    <w:rsid w:val="00D4199A"/>
    <w:rsid w:val="00D52C37"/>
    <w:rsid w:val="00D5372B"/>
    <w:rsid w:val="00D62591"/>
    <w:rsid w:val="00D70332"/>
    <w:rsid w:val="00D7476B"/>
    <w:rsid w:val="00D80467"/>
    <w:rsid w:val="00D80763"/>
    <w:rsid w:val="00D8128A"/>
    <w:rsid w:val="00D871C5"/>
    <w:rsid w:val="00D90459"/>
    <w:rsid w:val="00D916B7"/>
    <w:rsid w:val="00D95775"/>
    <w:rsid w:val="00D97153"/>
    <w:rsid w:val="00DA23F4"/>
    <w:rsid w:val="00DA2FB4"/>
    <w:rsid w:val="00DA41A2"/>
    <w:rsid w:val="00DA4FBB"/>
    <w:rsid w:val="00DA5B90"/>
    <w:rsid w:val="00DA718A"/>
    <w:rsid w:val="00DC441A"/>
    <w:rsid w:val="00DC5B10"/>
    <w:rsid w:val="00DC767E"/>
    <w:rsid w:val="00DD5451"/>
    <w:rsid w:val="00DE1C3E"/>
    <w:rsid w:val="00DE502F"/>
    <w:rsid w:val="00DE66B3"/>
    <w:rsid w:val="00DE6CA0"/>
    <w:rsid w:val="00DF52FB"/>
    <w:rsid w:val="00E020E0"/>
    <w:rsid w:val="00E0279B"/>
    <w:rsid w:val="00E05D05"/>
    <w:rsid w:val="00E1273E"/>
    <w:rsid w:val="00E13602"/>
    <w:rsid w:val="00E2004F"/>
    <w:rsid w:val="00E40210"/>
    <w:rsid w:val="00E425DA"/>
    <w:rsid w:val="00E62694"/>
    <w:rsid w:val="00E6440A"/>
    <w:rsid w:val="00E66C04"/>
    <w:rsid w:val="00E75585"/>
    <w:rsid w:val="00E87F7A"/>
    <w:rsid w:val="00E9397F"/>
    <w:rsid w:val="00E95079"/>
    <w:rsid w:val="00EC2391"/>
    <w:rsid w:val="00EC48AA"/>
    <w:rsid w:val="00ED50C6"/>
    <w:rsid w:val="00ED6996"/>
    <w:rsid w:val="00EE2E1B"/>
    <w:rsid w:val="00EF06D9"/>
    <w:rsid w:val="00EF4FC3"/>
    <w:rsid w:val="00EF526F"/>
    <w:rsid w:val="00EF5477"/>
    <w:rsid w:val="00F0071E"/>
    <w:rsid w:val="00F10E2F"/>
    <w:rsid w:val="00F20622"/>
    <w:rsid w:val="00F26140"/>
    <w:rsid w:val="00F31DBF"/>
    <w:rsid w:val="00F46501"/>
    <w:rsid w:val="00F5442D"/>
    <w:rsid w:val="00F61B59"/>
    <w:rsid w:val="00F62B94"/>
    <w:rsid w:val="00F65839"/>
    <w:rsid w:val="00F82E4B"/>
    <w:rsid w:val="00F97355"/>
    <w:rsid w:val="00FA1882"/>
    <w:rsid w:val="00FA2FA7"/>
    <w:rsid w:val="00FB14FA"/>
    <w:rsid w:val="00FB201F"/>
    <w:rsid w:val="00FC6746"/>
    <w:rsid w:val="00FD4DE2"/>
    <w:rsid w:val="00FD7D84"/>
    <w:rsid w:val="00FE3750"/>
    <w:rsid w:val="00FE7DDF"/>
    <w:rsid w:val="00FF23C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1BE5D"/>
  <w15:docId w15:val="{434991EA-8AB7-4622-852E-71AFA507E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mr-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0E48"/>
    <w:rPr>
      <w:sz w:val="24"/>
      <w:szCs w:val="24"/>
      <w:lang w:val="en-IN" w:eastAsia="en-IN" w:bidi="ar-SA"/>
    </w:rPr>
  </w:style>
  <w:style w:type="paragraph" w:styleId="Heading1">
    <w:name w:val="heading 1"/>
    <w:basedOn w:val="Normal"/>
    <w:next w:val="Normal"/>
    <w:link w:val="Heading1Char"/>
    <w:qFormat/>
    <w:rsid w:val="00461B4A"/>
    <w:pPr>
      <w:keepNext/>
      <w:numPr>
        <w:numId w:val="1"/>
      </w:numPr>
      <w:spacing w:before="240" w:after="80"/>
      <w:jc w:val="center"/>
      <w:outlineLvl w:val="0"/>
    </w:pPr>
    <w:rPr>
      <w:smallCaps/>
      <w:kern w:val="28"/>
    </w:rPr>
  </w:style>
  <w:style w:type="paragraph" w:styleId="Heading2">
    <w:name w:val="heading 2"/>
    <w:basedOn w:val="Normal"/>
    <w:next w:val="Normal"/>
    <w:qFormat/>
    <w:rsid w:val="00461B4A"/>
    <w:pPr>
      <w:keepNext/>
      <w:numPr>
        <w:ilvl w:val="1"/>
        <w:numId w:val="1"/>
      </w:numPr>
      <w:spacing w:before="120" w:after="60"/>
      <w:outlineLvl w:val="1"/>
    </w:pPr>
    <w:rPr>
      <w:i/>
      <w:iCs/>
    </w:rPr>
  </w:style>
  <w:style w:type="paragraph" w:styleId="Heading3">
    <w:name w:val="heading 3"/>
    <w:basedOn w:val="Normal"/>
    <w:next w:val="Normal"/>
    <w:qFormat/>
    <w:rsid w:val="00461B4A"/>
    <w:pPr>
      <w:keepNext/>
      <w:numPr>
        <w:ilvl w:val="2"/>
        <w:numId w:val="1"/>
      </w:numPr>
      <w:outlineLvl w:val="2"/>
    </w:pPr>
    <w:rPr>
      <w:i/>
      <w:iCs/>
    </w:rPr>
  </w:style>
  <w:style w:type="paragraph" w:styleId="Heading4">
    <w:name w:val="heading 4"/>
    <w:basedOn w:val="Normal"/>
    <w:next w:val="Normal"/>
    <w:qFormat/>
    <w:rsid w:val="00461B4A"/>
    <w:pPr>
      <w:keepNext/>
      <w:numPr>
        <w:ilvl w:val="3"/>
        <w:numId w:val="1"/>
      </w:numPr>
      <w:spacing w:before="240" w:after="60"/>
      <w:outlineLvl w:val="3"/>
    </w:pPr>
    <w:rPr>
      <w:i/>
      <w:iCs/>
      <w:sz w:val="18"/>
      <w:szCs w:val="18"/>
    </w:rPr>
  </w:style>
  <w:style w:type="paragraph" w:styleId="Heading5">
    <w:name w:val="heading 5"/>
    <w:basedOn w:val="Normal"/>
    <w:next w:val="Normal"/>
    <w:qFormat/>
    <w:rsid w:val="00461B4A"/>
    <w:pPr>
      <w:numPr>
        <w:ilvl w:val="4"/>
        <w:numId w:val="1"/>
      </w:numPr>
      <w:spacing w:before="240" w:after="60"/>
      <w:outlineLvl w:val="4"/>
    </w:pPr>
    <w:rPr>
      <w:sz w:val="18"/>
      <w:szCs w:val="18"/>
    </w:rPr>
  </w:style>
  <w:style w:type="paragraph" w:styleId="Heading6">
    <w:name w:val="heading 6"/>
    <w:basedOn w:val="Normal"/>
    <w:next w:val="Normal"/>
    <w:qFormat/>
    <w:rsid w:val="00461B4A"/>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461B4A"/>
    <w:pPr>
      <w:numPr>
        <w:ilvl w:val="6"/>
        <w:numId w:val="1"/>
      </w:numPr>
      <w:spacing w:before="240" w:after="60"/>
      <w:outlineLvl w:val="6"/>
    </w:pPr>
    <w:rPr>
      <w:sz w:val="16"/>
      <w:szCs w:val="16"/>
    </w:rPr>
  </w:style>
  <w:style w:type="paragraph" w:styleId="Heading8">
    <w:name w:val="heading 8"/>
    <w:basedOn w:val="Normal"/>
    <w:next w:val="Normal"/>
    <w:qFormat/>
    <w:rsid w:val="00461B4A"/>
    <w:pPr>
      <w:numPr>
        <w:ilvl w:val="7"/>
        <w:numId w:val="1"/>
      </w:numPr>
      <w:spacing w:before="240" w:after="60"/>
      <w:outlineLvl w:val="7"/>
    </w:pPr>
    <w:rPr>
      <w:i/>
      <w:iCs/>
      <w:sz w:val="16"/>
      <w:szCs w:val="16"/>
    </w:rPr>
  </w:style>
  <w:style w:type="paragraph" w:styleId="Heading9">
    <w:name w:val="heading 9"/>
    <w:basedOn w:val="Normal"/>
    <w:next w:val="Normal"/>
    <w:qFormat/>
    <w:rsid w:val="00461B4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461B4A"/>
    <w:pPr>
      <w:spacing w:before="20"/>
      <w:ind w:firstLine="202"/>
      <w:jc w:val="both"/>
    </w:pPr>
    <w:rPr>
      <w:b/>
      <w:bCs/>
      <w:sz w:val="18"/>
      <w:szCs w:val="18"/>
    </w:rPr>
  </w:style>
  <w:style w:type="paragraph" w:customStyle="1" w:styleId="Authors">
    <w:name w:val="Authors"/>
    <w:basedOn w:val="Normal"/>
    <w:next w:val="Normal"/>
    <w:rsid w:val="00461B4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461B4A"/>
    <w:rPr>
      <w:rFonts w:ascii="Times New Roman" w:hAnsi="Times New Roman" w:cs="Times New Roman"/>
      <w:i/>
      <w:iCs/>
      <w:sz w:val="22"/>
      <w:szCs w:val="22"/>
    </w:rPr>
  </w:style>
  <w:style w:type="paragraph" w:styleId="Title">
    <w:name w:val="Title"/>
    <w:basedOn w:val="Normal"/>
    <w:next w:val="Normal"/>
    <w:qFormat/>
    <w:rsid w:val="00461B4A"/>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rsid w:val="00461B4A"/>
    <w:pPr>
      <w:ind w:firstLine="202"/>
      <w:jc w:val="both"/>
    </w:pPr>
    <w:rPr>
      <w:sz w:val="16"/>
      <w:szCs w:val="16"/>
    </w:rPr>
  </w:style>
  <w:style w:type="paragraph" w:customStyle="1" w:styleId="References">
    <w:name w:val="References"/>
    <w:basedOn w:val="Normal"/>
    <w:rsid w:val="00461B4A"/>
    <w:pPr>
      <w:numPr>
        <w:numId w:val="2"/>
      </w:numPr>
      <w:jc w:val="both"/>
    </w:pPr>
    <w:rPr>
      <w:sz w:val="16"/>
      <w:szCs w:val="16"/>
    </w:rPr>
  </w:style>
  <w:style w:type="paragraph" w:customStyle="1" w:styleId="IndexTerms">
    <w:name w:val="IndexTerms"/>
    <w:basedOn w:val="Normal"/>
    <w:next w:val="Normal"/>
    <w:rsid w:val="00461B4A"/>
    <w:pPr>
      <w:ind w:firstLine="202"/>
      <w:jc w:val="both"/>
    </w:pPr>
    <w:rPr>
      <w:b/>
      <w:bCs/>
      <w:sz w:val="18"/>
      <w:szCs w:val="18"/>
    </w:rPr>
  </w:style>
  <w:style w:type="character" w:styleId="FootnoteReference">
    <w:name w:val="footnote reference"/>
    <w:basedOn w:val="DefaultParagraphFont"/>
    <w:semiHidden/>
    <w:rsid w:val="00461B4A"/>
    <w:rPr>
      <w:vertAlign w:val="superscript"/>
    </w:rPr>
  </w:style>
  <w:style w:type="paragraph" w:styleId="Footer">
    <w:name w:val="footer"/>
    <w:basedOn w:val="Normal"/>
    <w:rsid w:val="00461B4A"/>
    <w:pPr>
      <w:tabs>
        <w:tab w:val="center" w:pos="4320"/>
        <w:tab w:val="right" w:pos="8640"/>
      </w:tabs>
    </w:pPr>
  </w:style>
  <w:style w:type="paragraph" w:customStyle="1" w:styleId="Text">
    <w:name w:val="Text"/>
    <w:basedOn w:val="Normal"/>
    <w:rsid w:val="00461B4A"/>
    <w:pPr>
      <w:widowControl w:val="0"/>
      <w:spacing w:line="252" w:lineRule="auto"/>
      <w:ind w:firstLine="202"/>
      <w:jc w:val="both"/>
    </w:pPr>
  </w:style>
  <w:style w:type="paragraph" w:customStyle="1" w:styleId="FigureCaption">
    <w:name w:val="Figure Caption"/>
    <w:basedOn w:val="Normal"/>
    <w:rsid w:val="00461B4A"/>
    <w:pPr>
      <w:jc w:val="both"/>
    </w:pPr>
    <w:rPr>
      <w:sz w:val="16"/>
      <w:szCs w:val="16"/>
    </w:rPr>
  </w:style>
  <w:style w:type="paragraph" w:customStyle="1" w:styleId="TableTitle">
    <w:name w:val="Table Title"/>
    <w:basedOn w:val="Normal"/>
    <w:rsid w:val="00461B4A"/>
    <w:pPr>
      <w:jc w:val="center"/>
    </w:pPr>
    <w:rPr>
      <w:smallCaps/>
      <w:sz w:val="16"/>
      <w:szCs w:val="16"/>
    </w:rPr>
  </w:style>
  <w:style w:type="paragraph" w:customStyle="1" w:styleId="ReferenceHead">
    <w:name w:val="Reference Head"/>
    <w:basedOn w:val="Heading1"/>
    <w:rsid w:val="00461B4A"/>
    <w:pPr>
      <w:numPr>
        <w:numId w:val="0"/>
      </w:numPr>
    </w:pPr>
  </w:style>
  <w:style w:type="paragraph" w:styleId="Header">
    <w:name w:val="header"/>
    <w:basedOn w:val="Normal"/>
    <w:link w:val="HeaderChar"/>
    <w:uiPriority w:val="99"/>
    <w:rsid w:val="00461B4A"/>
    <w:pPr>
      <w:tabs>
        <w:tab w:val="center" w:pos="4320"/>
        <w:tab w:val="right" w:pos="8640"/>
      </w:tabs>
    </w:pPr>
  </w:style>
  <w:style w:type="paragraph" w:customStyle="1" w:styleId="Equation">
    <w:name w:val="Equation"/>
    <w:basedOn w:val="Normal"/>
    <w:next w:val="Normal"/>
    <w:rsid w:val="00461B4A"/>
    <w:pPr>
      <w:widowControl w:val="0"/>
      <w:tabs>
        <w:tab w:val="right" w:pos="4810"/>
      </w:tabs>
      <w:spacing w:line="252" w:lineRule="auto"/>
      <w:jc w:val="both"/>
    </w:pPr>
  </w:style>
  <w:style w:type="character" w:styleId="Hyperlink">
    <w:name w:val="Hyperlink"/>
    <w:basedOn w:val="DefaultParagraphFont"/>
    <w:rsid w:val="00461B4A"/>
    <w:rPr>
      <w:color w:val="0000FF"/>
      <w:u w:val="single"/>
    </w:rPr>
  </w:style>
  <w:style w:type="character" w:styleId="FollowedHyperlink">
    <w:name w:val="FollowedHyperlink"/>
    <w:basedOn w:val="DefaultParagraphFont"/>
    <w:rsid w:val="00461B4A"/>
    <w:rPr>
      <w:color w:val="800080"/>
      <w:u w:val="single"/>
    </w:rPr>
  </w:style>
  <w:style w:type="paragraph" w:styleId="BodyTextIndent">
    <w:name w:val="Body Text Indent"/>
    <w:basedOn w:val="Normal"/>
    <w:rsid w:val="00461B4A"/>
    <w:pPr>
      <w:ind w:left="630" w:hanging="630"/>
    </w:pPr>
  </w:style>
  <w:style w:type="paragraph" w:customStyle="1" w:styleId="DefaultParagraphFont1">
    <w:name w:val="Default Paragraph Font1"/>
    <w:next w:val="Normal"/>
    <w:rsid w:val="00461B4A"/>
    <w:pPr>
      <w:overflowPunct w:val="0"/>
      <w:autoSpaceDE w:val="0"/>
      <w:autoSpaceDN w:val="0"/>
      <w:adjustRightInd w:val="0"/>
      <w:textAlignment w:val="baseline"/>
    </w:pPr>
    <w:rPr>
      <w:rFonts w:ascii="Times" w:eastAsia="PMingLiU" w:hAnsi="Times"/>
      <w:lang w:eastAsia="zh-TW" w:bidi="ar-SA"/>
    </w:rPr>
  </w:style>
  <w:style w:type="paragraph" w:customStyle="1" w:styleId="abs-title">
    <w:name w:val="abs-title"/>
    <w:basedOn w:val="DefaultParagraphFont1"/>
    <w:rsid w:val="00461B4A"/>
    <w:pPr>
      <w:ind w:firstLine="14"/>
      <w:jc w:val="both"/>
    </w:pPr>
    <w:rPr>
      <w:b/>
      <w:bCs/>
      <w:i/>
      <w:iCs/>
      <w:sz w:val="18"/>
    </w:rPr>
  </w:style>
  <w:style w:type="paragraph" w:customStyle="1" w:styleId="body-text">
    <w:name w:val="body-text"/>
    <w:rsid w:val="00461B4A"/>
    <w:pPr>
      <w:ind w:firstLine="230"/>
      <w:jc w:val="both"/>
    </w:pPr>
    <w:rPr>
      <w:rFonts w:ascii="Times" w:hAnsi="Times"/>
      <w:color w:val="000000"/>
      <w:lang w:bidi="ar-SA"/>
    </w:rPr>
  </w:style>
  <w:style w:type="paragraph" w:customStyle="1" w:styleId="table-figure-caption">
    <w:name w:val="table-figure-caption"/>
    <w:basedOn w:val="body-text"/>
    <w:rsid w:val="00461B4A"/>
    <w:pPr>
      <w:spacing w:before="60" w:after="120"/>
      <w:ind w:firstLine="0"/>
      <w:jc w:val="center"/>
    </w:pPr>
    <w:rPr>
      <w:sz w:val="18"/>
    </w:rPr>
  </w:style>
  <w:style w:type="paragraph" w:customStyle="1" w:styleId="footnote">
    <w:name w:val="footnote"/>
    <w:basedOn w:val="FootnoteText"/>
    <w:rsid w:val="00461B4A"/>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461B4A"/>
    <w:pPr>
      <w:numPr>
        <w:ilvl w:val="0"/>
        <w:numId w:val="0"/>
      </w:numPr>
      <w:overflowPunct w:val="0"/>
      <w:adjustRightInd w:val="0"/>
      <w:spacing w:before="60"/>
      <w:ind w:firstLine="43"/>
      <w:textAlignment w:val="baseline"/>
    </w:pPr>
    <w:rPr>
      <w:rFonts w:ascii="Times" w:eastAsia="PMingLiU" w:hAnsi="Times"/>
      <w:b/>
      <w:bCs/>
      <w:lang w:eastAsia="zh-TW"/>
    </w:rPr>
  </w:style>
  <w:style w:type="character" w:styleId="Strong">
    <w:name w:val="Strong"/>
    <w:basedOn w:val="DefaultParagraphFont"/>
    <w:uiPriority w:val="22"/>
    <w:qFormat/>
    <w:rsid w:val="00F0071E"/>
    <w:rPr>
      <w:b/>
      <w:bCs/>
    </w:rPr>
  </w:style>
  <w:style w:type="paragraph" w:styleId="BalloonText">
    <w:name w:val="Balloon Text"/>
    <w:basedOn w:val="Normal"/>
    <w:link w:val="BalloonTextChar"/>
    <w:rsid w:val="0049435E"/>
    <w:rPr>
      <w:rFonts w:ascii="Tahoma" w:hAnsi="Tahoma" w:cs="Tahoma"/>
      <w:sz w:val="16"/>
      <w:szCs w:val="16"/>
    </w:rPr>
  </w:style>
  <w:style w:type="character" w:customStyle="1" w:styleId="BalloonTextChar">
    <w:name w:val="Balloon Text Char"/>
    <w:basedOn w:val="DefaultParagraphFont"/>
    <w:link w:val="BalloonText"/>
    <w:rsid w:val="0049435E"/>
    <w:rPr>
      <w:rFonts w:ascii="Tahoma" w:hAnsi="Tahoma" w:cs="Tahoma"/>
      <w:sz w:val="16"/>
      <w:szCs w:val="16"/>
      <w:lang w:bidi="ar-SA"/>
    </w:rPr>
  </w:style>
  <w:style w:type="character" w:customStyle="1" w:styleId="HeaderChar">
    <w:name w:val="Header Char"/>
    <w:basedOn w:val="DefaultParagraphFont"/>
    <w:link w:val="Header"/>
    <w:uiPriority w:val="99"/>
    <w:rsid w:val="00CB6C44"/>
    <w:rPr>
      <w:lang w:bidi="ar-SA"/>
    </w:rPr>
  </w:style>
  <w:style w:type="paragraph" w:customStyle="1" w:styleId="Default">
    <w:name w:val="Default"/>
    <w:rsid w:val="00210B69"/>
    <w:pPr>
      <w:autoSpaceDE w:val="0"/>
      <w:autoSpaceDN w:val="0"/>
      <w:adjustRightInd w:val="0"/>
    </w:pPr>
    <w:rPr>
      <w:rFonts w:ascii="Cambria" w:hAnsi="Cambria" w:cs="Cambria"/>
      <w:color w:val="000000"/>
      <w:sz w:val="24"/>
      <w:szCs w:val="24"/>
      <w:lang w:val="en-IN" w:bidi="ar-SA"/>
    </w:rPr>
  </w:style>
  <w:style w:type="character" w:customStyle="1" w:styleId="ff3">
    <w:name w:val="ff3"/>
    <w:basedOn w:val="DefaultParagraphFont"/>
    <w:rsid w:val="00E66C04"/>
  </w:style>
  <w:style w:type="character" w:customStyle="1" w:styleId="Heading1Char">
    <w:name w:val="Heading 1 Char"/>
    <w:basedOn w:val="DefaultParagraphFont"/>
    <w:link w:val="Heading1"/>
    <w:rsid w:val="007E6137"/>
    <w:rPr>
      <w:smallCaps/>
      <w:kern w:val="28"/>
      <w:sz w:val="24"/>
      <w:szCs w:val="24"/>
      <w:lang w:val="en-IN" w:eastAsia="en-IN" w:bidi="ar-SA"/>
    </w:rPr>
  </w:style>
  <w:style w:type="paragraph" w:styleId="ListParagraph">
    <w:name w:val="List Paragraph"/>
    <w:basedOn w:val="Normal"/>
    <w:uiPriority w:val="34"/>
    <w:qFormat/>
    <w:rsid w:val="00677FF8"/>
    <w:pPr>
      <w:ind w:left="720"/>
      <w:contextualSpacing/>
    </w:pPr>
  </w:style>
  <w:style w:type="character" w:customStyle="1" w:styleId="Heading7Char">
    <w:name w:val="Heading 7 Char"/>
    <w:basedOn w:val="DefaultParagraphFont"/>
    <w:link w:val="Heading7"/>
    <w:rsid w:val="00A7267E"/>
    <w:rPr>
      <w:sz w:val="16"/>
      <w:szCs w:val="16"/>
      <w:lang w:val="en-IN" w:eastAsia="en-IN" w:bidi="ar-SA"/>
    </w:rPr>
  </w:style>
  <w:style w:type="paragraph" w:styleId="NormalWeb">
    <w:name w:val="Normal (Web)"/>
    <w:basedOn w:val="Normal"/>
    <w:uiPriority w:val="99"/>
    <w:unhideWhenUsed/>
    <w:rsid w:val="002751B0"/>
    <w:pPr>
      <w:spacing w:before="100" w:beforeAutospacing="1" w:after="100" w:afterAutospacing="1"/>
    </w:pPr>
  </w:style>
  <w:style w:type="character" w:styleId="Emphasis">
    <w:name w:val="Emphasis"/>
    <w:basedOn w:val="DefaultParagraphFont"/>
    <w:uiPriority w:val="20"/>
    <w:qFormat/>
    <w:rsid w:val="00CF7295"/>
    <w:rPr>
      <w:i/>
      <w:iCs/>
    </w:rPr>
  </w:style>
  <w:style w:type="character" w:customStyle="1" w:styleId="mi">
    <w:name w:val="mi"/>
    <w:basedOn w:val="DefaultParagraphFont"/>
    <w:rsid w:val="008C5EC4"/>
  </w:style>
  <w:style w:type="character" w:customStyle="1" w:styleId="authors-info">
    <w:name w:val="authors-info"/>
    <w:basedOn w:val="DefaultParagraphFont"/>
    <w:rsid w:val="008E0705"/>
  </w:style>
  <w:style w:type="character" w:customStyle="1" w:styleId="blue-tooltip">
    <w:name w:val="blue-tooltip"/>
    <w:basedOn w:val="DefaultParagraphFont"/>
    <w:rsid w:val="008E0705"/>
  </w:style>
  <w:style w:type="paragraph" w:customStyle="1" w:styleId="c-article-author-listitem">
    <w:name w:val="c-article-author-list__item"/>
    <w:basedOn w:val="Normal"/>
    <w:rsid w:val="008E0705"/>
    <w:pPr>
      <w:spacing w:before="100" w:beforeAutospacing="1" w:after="100" w:afterAutospacing="1"/>
    </w:pPr>
  </w:style>
  <w:style w:type="character" w:customStyle="1" w:styleId="u-visually-hidden">
    <w:name w:val="u-visually-hidden"/>
    <w:basedOn w:val="DefaultParagraphFont"/>
    <w:rsid w:val="008E0705"/>
  </w:style>
  <w:style w:type="character" w:styleId="CommentReference">
    <w:name w:val="annotation reference"/>
    <w:basedOn w:val="DefaultParagraphFont"/>
    <w:semiHidden/>
    <w:unhideWhenUsed/>
    <w:rsid w:val="00DA4FBB"/>
    <w:rPr>
      <w:sz w:val="16"/>
      <w:szCs w:val="16"/>
    </w:rPr>
  </w:style>
  <w:style w:type="paragraph" w:styleId="CommentText">
    <w:name w:val="annotation text"/>
    <w:basedOn w:val="Normal"/>
    <w:link w:val="CommentTextChar"/>
    <w:semiHidden/>
    <w:unhideWhenUsed/>
    <w:rsid w:val="00DA4FBB"/>
    <w:rPr>
      <w:sz w:val="20"/>
      <w:szCs w:val="20"/>
    </w:rPr>
  </w:style>
  <w:style w:type="character" w:customStyle="1" w:styleId="CommentTextChar">
    <w:name w:val="Comment Text Char"/>
    <w:basedOn w:val="DefaultParagraphFont"/>
    <w:link w:val="CommentText"/>
    <w:semiHidden/>
    <w:rsid w:val="00DA4FBB"/>
    <w:rPr>
      <w:lang w:val="en-IN" w:eastAsia="en-IN" w:bidi="ar-SA"/>
    </w:rPr>
  </w:style>
  <w:style w:type="paragraph" w:styleId="CommentSubject">
    <w:name w:val="annotation subject"/>
    <w:basedOn w:val="CommentText"/>
    <w:next w:val="CommentText"/>
    <w:link w:val="CommentSubjectChar"/>
    <w:semiHidden/>
    <w:unhideWhenUsed/>
    <w:rsid w:val="00DA4FBB"/>
    <w:rPr>
      <w:b/>
      <w:bCs/>
    </w:rPr>
  </w:style>
  <w:style w:type="character" w:customStyle="1" w:styleId="CommentSubjectChar">
    <w:name w:val="Comment Subject Char"/>
    <w:basedOn w:val="CommentTextChar"/>
    <w:link w:val="CommentSubject"/>
    <w:semiHidden/>
    <w:rsid w:val="00DA4FBB"/>
    <w:rPr>
      <w:b/>
      <w:bCs/>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44471">
      <w:bodyDiv w:val="1"/>
      <w:marLeft w:val="0"/>
      <w:marRight w:val="0"/>
      <w:marTop w:val="0"/>
      <w:marBottom w:val="0"/>
      <w:divBdr>
        <w:top w:val="none" w:sz="0" w:space="0" w:color="auto"/>
        <w:left w:val="none" w:sz="0" w:space="0" w:color="auto"/>
        <w:bottom w:val="none" w:sz="0" w:space="0" w:color="auto"/>
        <w:right w:val="none" w:sz="0" w:space="0" w:color="auto"/>
      </w:divBdr>
    </w:div>
    <w:div w:id="357007120">
      <w:bodyDiv w:val="1"/>
      <w:marLeft w:val="0"/>
      <w:marRight w:val="0"/>
      <w:marTop w:val="0"/>
      <w:marBottom w:val="0"/>
      <w:divBdr>
        <w:top w:val="none" w:sz="0" w:space="0" w:color="auto"/>
        <w:left w:val="none" w:sz="0" w:space="0" w:color="auto"/>
        <w:bottom w:val="none" w:sz="0" w:space="0" w:color="auto"/>
        <w:right w:val="none" w:sz="0" w:space="0" w:color="auto"/>
      </w:divBdr>
    </w:div>
    <w:div w:id="425273071">
      <w:bodyDiv w:val="1"/>
      <w:marLeft w:val="0"/>
      <w:marRight w:val="0"/>
      <w:marTop w:val="0"/>
      <w:marBottom w:val="0"/>
      <w:divBdr>
        <w:top w:val="none" w:sz="0" w:space="0" w:color="auto"/>
        <w:left w:val="none" w:sz="0" w:space="0" w:color="auto"/>
        <w:bottom w:val="none" w:sz="0" w:space="0" w:color="auto"/>
        <w:right w:val="none" w:sz="0" w:space="0" w:color="auto"/>
      </w:divBdr>
    </w:div>
    <w:div w:id="502084072">
      <w:bodyDiv w:val="1"/>
      <w:marLeft w:val="0"/>
      <w:marRight w:val="0"/>
      <w:marTop w:val="0"/>
      <w:marBottom w:val="0"/>
      <w:divBdr>
        <w:top w:val="none" w:sz="0" w:space="0" w:color="auto"/>
        <w:left w:val="none" w:sz="0" w:space="0" w:color="auto"/>
        <w:bottom w:val="none" w:sz="0" w:space="0" w:color="auto"/>
        <w:right w:val="none" w:sz="0" w:space="0" w:color="auto"/>
      </w:divBdr>
    </w:div>
    <w:div w:id="508107883">
      <w:bodyDiv w:val="1"/>
      <w:marLeft w:val="0"/>
      <w:marRight w:val="0"/>
      <w:marTop w:val="0"/>
      <w:marBottom w:val="0"/>
      <w:divBdr>
        <w:top w:val="none" w:sz="0" w:space="0" w:color="auto"/>
        <w:left w:val="none" w:sz="0" w:space="0" w:color="auto"/>
        <w:bottom w:val="none" w:sz="0" w:space="0" w:color="auto"/>
        <w:right w:val="none" w:sz="0" w:space="0" w:color="auto"/>
      </w:divBdr>
    </w:div>
    <w:div w:id="553003429">
      <w:bodyDiv w:val="1"/>
      <w:marLeft w:val="0"/>
      <w:marRight w:val="0"/>
      <w:marTop w:val="0"/>
      <w:marBottom w:val="0"/>
      <w:divBdr>
        <w:top w:val="none" w:sz="0" w:space="0" w:color="auto"/>
        <w:left w:val="none" w:sz="0" w:space="0" w:color="auto"/>
        <w:bottom w:val="none" w:sz="0" w:space="0" w:color="auto"/>
        <w:right w:val="none" w:sz="0" w:space="0" w:color="auto"/>
      </w:divBdr>
    </w:div>
    <w:div w:id="862474733">
      <w:bodyDiv w:val="1"/>
      <w:marLeft w:val="0"/>
      <w:marRight w:val="0"/>
      <w:marTop w:val="0"/>
      <w:marBottom w:val="0"/>
      <w:divBdr>
        <w:top w:val="none" w:sz="0" w:space="0" w:color="auto"/>
        <w:left w:val="none" w:sz="0" w:space="0" w:color="auto"/>
        <w:bottom w:val="none" w:sz="0" w:space="0" w:color="auto"/>
        <w:right w:val="none" w:sz="0" w:space="0" w:color="auto"/>
      </w:divBdr>
    </w:div>
    <w:div w:id="1202670138">
      <w:bodyDiv w:val="1"/>
      <w:marLeft w:val="0"/>
      <w:marRight w:val="0"/>
      <w:marTop w:val="0"/>
      <w:marBottom w:val="0"/>
      <w:divBdr>
        <w:top w:val="none" w:sz="0" w:space="0" w:color="auto"/>
        <w:left w:val="none" w:sz="0" w:space="0" w:color="auto"/>
        <w:bottom w:val="none" w:sz="0" w:space="0" w:color="auto"/>
        <w:right w:val="none" w:sz="0" w:space="0" w:color="auto"/>
      </w:divBdr>
    </w:div>
    <w:div w:id="1204514091">
      <w:bodyDiv w:val="1"/>
      <w:marLeft w:val="0"/>
      <w:marRight w:val="0"/>
      <w:marTop w:val="0"/>
      <w:marBottom w:val="0"/>
      <w:divBdr>
        <w:top w:val="none" w:sz="0" w:space="0" w:color="auto"/>
        <w:left w:val="none" w:sz="0" w:space="0" w:color="auto"/>
        <w:bottom w:val="none" w:sz="0" w:space="0" w:color="auto"/>
        <w:right w:val="none" w:sz="0" w:space="0" w:color="auto"/>
      </w:divBdr>
    </w:div>
    <w:div w:id="1446390501">
      <w:bodyDiv w:val="1"/>
      <w:marLeft w:val="0"/>
      <w:marRight w:val="0"/>
      <w:marTop w:val="0"/>
      <w:marBottom w:val="0"/>
      <w:divBdr>
        <w:top w:val="none" w:sz="0" w:space="0" w:color="auto"/>
        <w:left w:val="none" w:sz="0" w:space="0" w:color="auto"/>
        <w:bottom w:val="none" w:sz="0" w:space="0" w:color="auto"/>
        <w:right w:val="none" w:sz="0" w:space="0" w:color="auto"/>
      </w:divBdr>
      <w:divsChild>
        <w:div w:id="282922849">
          <w:marLeft w:val="0"/>
          <w:marRight w:val="0"/>
          <w:marTop w:val="15"/>
          <w:marBottom w:val="0"/>
          <w:divBdr>
            <w:top w:val="single" w:sz="48" w:space="0" w:color="auto"/>
            <w:left w:val="single" w:sz="48" w:space="0" w:color="auto"/>
            <w:bottom w:val="single" w:sz="48" w:space="0" w:color="auto"/>
            <w:right w:val="single" w:sz="48" w:space="0" w:color="auto"/>
          </w:divBdr>
          <w:divsChild>
            <w:div w:id="10358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275">
      <w:bodyDiv w:val="1"/>
      <w:marLeft w:val="0"/>
      <w:marRight w:val="0"/>
      <w:marTop w:val="0"/>
      <w:marBottom w:val="0"/>
      <w:divBdr>
        <w:top w:val="none" w:sz="0" w:space="0" w:color="auto"/>
        <w:left w:val="none" w:sz="0" w:space="0" w:color="auto"/>
        <w:bottom w:val="none" w:sz="0" w:space="0" w:color="auto"/>
        <w:right w:val="none" w:sz="0" w:space="0" w:color="auto"/>
      </w:divBdr>
      <w:divsChild>
        <w:div w:id="586230125">
          <w:marLeft w:val="0"/>
          <w:marRight w:val="0"/>
          <w:marTop w:val="0"/>
          <w:marBottom w:val="0"/>
          <w:divBdr>
            <w:top w:val="none" w:sz="0" w:space="0" w:color="auto"/>
            <w:left w:val="none" w:sz="0" w:space="0" w:color="auto"/>
            <w:bottom w:val="none" w:sz="0" w:space="0" w:color="auto"/>
            <w:right w:val="none" w:sz="0" w:space="0" w:color="auto"/>
          </w:divBdr>
        </w:div>
        <w:div w:id="1466779342">
          <w:marLeft w:val="0"/>
          <w:marRight w:val="0"/>
          <w:marTop w:val="0"/>
          <w:marBottom w:val="0"/>
          <w:divBdr>
            <w:top w:val="none" w:sz="0" w:space="0" w:color="auto"/>
            <w:left w:val="none" w:sz="0" w:space="0" w:color="auto"/>
            <w:bottom w:val="none" w:sz="0" w:space="0" w:color="auto"/>
            <w:right w:val="none" w:sz="0" w:space="0" w:color="auto"/>
          </w:divBdr>
        </w:div>
      </w:divsChild>
    </w:div>
    <w:div w:id="1924604744">
      <w:bodyDiv w:val="1"/>
      <w:marLeft w:val="0"/>
      <w:marRight w:val="0"/>
      <w:marTop w:val="0"/>
      <w:marBottom w:val="0"/>
      <w:divBdr>
        <w:top w:val="none" w:sz="0" w:space="0" w:color="auto"/>
        <w:left w:val="none" w:sz="0" w:space="0" w:color="auto"/>
        <w:bottom w:val="none" w:sz="0" w:space="0" w:color="auto"/>
        <w:right w:val="none" w:sz="0" w:space="0" w:color="auto"/>
      </w:divBdr>
    </w:div>
    <w:div w:id="1949698886">
      <w:bodyDiv w:val="1"/>
      <w:marLeft w:val="0"/>
      <w:marRight w:val="0"/>
      <w:marTop w:val="0"/>
      <w:marBottom w:val="0"/>
      <w:divBdr>
        <w:top w:val="none" w:sz="0" w:space="0" w:color="auto"/>
        <w:left w:val="none" w:sz="0" w:space="0" w:color="auto"/>
        <w:bottom w:val="none" w:sz="0" w:space="0" w:color="auto"/>
        <w:right w:val="none" w:sz="0" w:space="0" w:color="auto"/>
      </w:divBdr>
    </w:div>
    <w:div w:id="2013945261">
      <w:bodyDiv w:val="1"/>
      <w:marLeft w:val="0"/>
      <w:marRight w:val="0"/>
      <w:marTop w:val="0"/>
      <w:marBottom w:val="0"/>
      <w:divBdr>
        <w:top w:val="none" w:sz="0" w:space="0" w:color="auto"/>
        <w:left w:val="none" w:sz="0" w:space="0" w:color="auto"/>
        <w:bottom w:val="none" w:sz="0" w:space="0" w:color="auto"/>
        <w:right w:val="none" w:sz="0" w:space="0" w:color="auto"/>
      </w:divBdr>
    </w:div>
    <w:div w:id="2082748169">
      <w:bodyDiv w:val="1"/>
      <w:marLeft w:val="0"/>
      <w:marRight w:val="0"/>
      <w:marTop w:val="0"/>
      <w:marBottom w:val="0"/>
      <w:divBdr>
        <w:top w:val="none" w:sz="0" w:space="0" w:color="auto"/>
        <w:left w:val="none" w:sz="0" w:space="0" w:color="auto"/>
        <w:bottom w:val="none" w:sz="0" w:space="0" w:color="auto"/>
        <w:right w:val="none" w:sz="0" w:space="0" w:color="auto"/>
      </w:divBdr>
      <w:divsChild>
        <w:div w:id="83191748">
          <w:marLeft w:val="0"/>
          <w:marRight w:val="0"/>
          <w:marTop w:val="0"/>
          <w:marBottom w:val="0"/>
          <w:divBdr>
            <w:top w:val="none" w:sz="0" w:space="0" w:color="auto"/>
            <w:left w:val="none" w:sz="0" w:space="0" w:color="auto"/>
            <w:bottom w:val="none" w:sz="0" w:space="0" w:color="auto"/>
            <w:right w:val="none" w:sz="0" w:space="0" w:color="auto"/>
          </w:divBdr>
        </w:div>
        <w:div w:id="2113621384">
          <w:marLeft w:val="0"/>
          <w:marRight w:val="0"/>
          <w:marTop w:val="0"/>
          <w:marBottom w:val="0"/>
          <w:divBdr>
            <w:top w:val="none" w:sz="0" w:space="0" w:color="auto"/>
            <w:left w:val="none" w:sz="0" w:space="0" w:color="auto"/>
            <w:bottom w:val="none" w:sz="0" w:space="0" w:color="auto"/>
            <w:right w:val="none" w:sz="0" w:space="0" w:color="auto"/>
          </w:divBdr>
        </w:div>
      </w:divsChild>
    </w:div>
    <w:div w:id="2111463783">
      <w:bodyDiv w:val="1"/>
      <w:marLeft w:val="0"/>
      <w:marRight w:val="0"/>
      <w:marTop w:val="0"/>
      <w:marBottom w:val="0"/>
      <w:divBdr>
        <w:top w:val="none" w:sz="0" w:space="0" w:color="auto"/>
        <w:left w:val="none" w:sz="0" w:space="0" w:color="auto"/>
        <w:bottom w:val="none" w:sz="0" w:space="0" w:color="auto"/>
        <w:right w:val="none" w:sz="0" w:space="0" w:color="auto"/>
      </w:divBdr>
    </w:div>
    <w:div w:id="2116514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ieee_letter_word_PAPER%20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ieee_letter_word_PAPER template 2</Template>
  <TotalTime>112</TotalTime>
  <Pages>4</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10238</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Khare-Sir</dc:creator>
  <cp:keywords/>
  <dc:description/>
  <cp:lastModifiedBy>Shailesh Amane</cp:lastModifiedBy>
  <cp:revision>71</cp:revision>
  <cp:lastPrinted>2003-06-06T06:20:00Z</cp:lastPrinted>
  <dcterms:created xsi:type="dcterms:W3CDTF">2022-06-09T19:36:00Z</dcterms:created>
  <dcterms:modified xsi:type="dcterms:W3CDTF">2022-06-19T12:49:00Z</dcterms:modified>
</cp:coreProperties>
</file>