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FD" w:rsidRPr="005D6BC0" w:rsidRDefault="00544CFD" w:rsidP="00544C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6BC0">
        <w:rPr>
          <w:rFonts w:ascii="Times New Roman" w:hAnsi="Times New Roman" w:cs="Times New Roman"/>
          <w:b/>
          <w:bCs/>
          <w:sz w:val="24"/>
          <w:szCs w:val="24"/>
        </w:rPr>
        <w:t>Saraswati Bahuuddeshiya Sevabhavi Sanstha,Gojegaon</w:t>
      </w:r>
    </w:p>
    <w:p w:rsidR="00544CFD" w:rsidRPr="005D6BC0" w:rsidRDefault="00544CFD" w:rsidP="00544C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6BC0">
        <w:rPr>
          <w:rFonts w:ascii="Times New Roman" w:hAnsi="Times New Roman" w:cs="Times New Roman"/>
          <w:b/>
          <w:bCs/>
          <w:sz w:val="24"/>
          <w:szCs w:val="24"/>
        </w:rPr>
        <w:t xml:space="preserve"> Jijau College of Nursing ( B.Sc Nursing)</w:t>
      </w:r>
    </w:p>
    <w:p w:rsidR="00544CFD" w:rsidRPr="005D6BC0" w:rsidRDefault="00544CFD" w:rsidP="00544CF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6BC0">
        <w:rPr>
          <w:rFonts w:ascii="Times New Roman" w:hAnsi="Times New Roman" w:cs="Times New Roman"/>
          <w:b/>
          <w:bCs/>
          <w:sz w:val="24"/>
          <w:szCs w:val="24"/>
        </w:rPr>
        <w:t>Markhel,Tq.Degloor,Dist.Nanded</w:t>
      </w:r>
    </w:p>
    <w:p w:rsidR="00544CFD" w:rsidRPr="005D6BC0" w:rsidRDefault="00544CFD" w:rsidP="00544C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44CFD" w:rsidRPr="005D6BC0" w:rsidRDefault="00EE3F2A" w:rsidP="00544C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OBSTERETICS AND GYNECOLOGY LAB</w:t>
      </w:r>
      <w:r w:rsidRPr="005D6BC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544CFD" w:rsidRPr="005D6BC0" w:rsidRDefault="00544CFD" w:rsidP="00544C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6978"/>
        <w:gridCol w:w="1620"/>
      </w:tblGrid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/>
                <w:bCs/>
                <w:sz w:val="20"/>
              </w:rPr>
              <w:t>Sr.No</w:t>
            </w:r>
            <w:r w:rsidR="00687E80" w:rsidRPr="00FB68DE">
              <w:rPr>
                <w:rFonts w:ascii="Times New Roman" w:hAnsi="Times New Roman" w:cs="Times New Roman"/>
                <w:b/>
                <w:bCs/>
                <w:sz w:val="20"/>
              </w:rPr>
              <w:t>.</w:t>
            </w:r>
          </w:p>
        </w:tc>
        <w:tc>
          <w:tcPr>
            <w:tcW w:w="6978" w:type="dxa"/>
          </w:tcPr>
          <w:p w:rsidR="00EE3F2A" w:rsidRPr="00FB68DE" w:rsidRDefault="00EE3F2A" w:rsidP="00687E8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/>
                <w:bCs/>
                <w:sz w:val="20"/>
              </w:rPr>
              <w:t>Name</w:t>
            </w:r>
          </w:p>
        </w:tc>
        <w:tc>
          <w:tcPr>
            <w:tcW w:w="1620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/>
                <w:bCs/>
                <w:sz w:val="20"/>
              </w:rPr>
              <w:t>Quantity</w:t>
            </w:r>
          </w:p>
        </w:tc>
      </w:tr>
      <w:tr w:rsidR="00EE3F2A" w:rsidRPr="00FB68DE" w:rsidTr="00FB68DE">
        <w:trPr>
          <w:trHeight w:val="20"/>
        </w:trPr>
        <w:tc>
          <w:tcPr>
            <w:tcW w:w="9468" w:type="dxa"/>
            <w:gridSpan w:val="3"/>
          </w:tcPr>
          <w:p w:rsidR="00EE3F2A" w:rsidRPr="00FB68DE" w:rsidRDefault="00EE3F2A" w:rsidP="00EE3F2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/>
                <w:bCs/>
                <w:sz w:val="20"/>
              </w:rPr>
              <w:t>MODEL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Maternity Examination model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Delivery simulator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Fetal Circulation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Uterus Fallopian Tube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Pelvis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Fetal Skull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Baby dummy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02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1st stage dilation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2nd stage child birth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3rd stage after birth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Incomplete breech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Changes in breast during pregnancy and breast feeding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Growth of the womb during pregnancy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Complete breech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Foot presentation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Shoulder presentation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Face presentation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Brow presentation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Twin pregnancy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Placenta previa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EE3F2A">
            <w:pPr>
              <w:tabs>
                <w:tab w:val="left" w:pos="1334"/>
              </w:tabs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Capute succedaneum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Congenital malformation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Variations of cleft deformity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Types of spinabifida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Hydrocephalus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9139F4" w:rsidRPr="00FB68DE" w:rsidTr="00427C74">
        <w:trPr>
          <w:trHeight w:val="20"/>
        </w:trPr>
        <w:tc>
          <w:tcPr>
            <w:tcW w:w="9468" w:type="dxa"/>
            <w:gridSpan w:val="3"/>
          </w:tcPr>
          <w:p w:rsidR="009139F4" w:rsidRPr="009139F4" w:rsidRDefault="009139F4" w:rsidP="009139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/>
                <w:bCs/>
                <w:sz w:val="20"/>
              </w:rPr>
              <w:t>INSTRUMENT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bookmarkStart w:id="0" w:name="_GoBack" w:colFirst="2" w:colLast="2"/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Sponge holding forceps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03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Allies Forceps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03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Curette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02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Needle holder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03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Curved Artery forceps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Tooth curved artery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02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Cusco speculum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02</w:t>
            </w:r>
          </w:p>
        </w:tc>
      </w:tr>
      <w:tr w:rsidR="00EE3F2A" w:rsidRPr="00FB68DE" w:rsidTr="00FB68DE">
        <w:trPr>
          <w:trHeight w:val="20"/>
        </w:trPr>
        <w:tc>
          <w:tcPr>
            <w:tcW w:w="870" w:type="dxa"/>
          </w:tcPr>
          <w:p w:rsidR="00EE3F2A" w:rsidRPr="00FB68DE" w:rsidRDefault="00EE3F2A" w:rsidP="00687E8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6978" w:type="dxa"/>
          </w:tcPr>
          <w:p w:rsidR="00EE3F2A" w:rsidRPr="00FB68DE" w:rsidRDefault="00EE3F2A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Hegar dilator</w:t>
            </w:r>
          </w:p>
        </w:tc>
        <w:tc>
          <w:tcPr>
            <w:tcW w:w="1620" w:type="dxa"/>
          </w:tcPr>
          <w:p w:rsidR="00EE3F2A" w:rsidRPr="002C64B8" w:rsidRDefault="009139F4" w:rsidP="007E5E51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16</w:t>
            </w:r>
          </w:p>
        </w:tc>
      </w:tr>
      <w:bookmarkEnd w:id="0"/>
    </w:tbl>
    <w:p w:rsidR="00EE3F2A" w:rsidRDefault="00EE3F2A">
      <w:r>
        <w:br w:type="page"/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18"/>
        <w:gridCol w:w="7065"/>
        <w:gridCol w:w="1485"/>
      </w:tblGrid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FB68DE" w:rsidRDefault="00EE3F2A" w:rsidP="00E54DC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/>
                <w:bCs/>
                <w:sz w:val="20"/>
              </w:rPr>
              <w:lastRenderedPageBreak/>
              <w:t>Sr.No</w:t>
            </w:r>
            <w:r w:rsidR="00687E80" w:rsidRPr="00FB68DE">
              <w:rPr>
                <w:rFonts w:ascii="Times New Roman" w:hAnsi="Times New Roman" w:cs="Times New Roman"/>
                <w:b/>
                <w:bCs/>
                <w:sz w:val="20"/>
              </w:rPr>
              <w:t>.</w:t>
            </w:r>
          </w:p>
        </w:tc>
        <w:tc>
          <w:tcPr>
            <w:tcW w:w="7065" w:type="dxa"/>
          </w:tcPr>
          <w:p w:rsidR="00EE3F2A" w:rsidRPr="00FB68DE" w:rsidRDefault="00EE3F2A" w:rsidP="00687E8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/>
                <w:bCs/>
                <w:sz w:val="20"/>
              </w:rPr>
              <w:t>Name</w:t>
            </w:r>
          </w:p>
        </w:tc>
        <w:tc>
          <w:tcPr>
            <w:tcW w:w="1485" w:type="dxa"/>
          </w:tcPr>
          <w:p w:rsidR="00EE3F2A" w:rsidRPr="00FB68DE" w:rsidRDefault="00EE3F2A" w:rsidP="00E54DC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/>
                <w:bCs/>
                <w:sz w:val="20"/>
              </w:rPr>
              <w:t>Quantity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9139F4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35</w:t>
            </w:r>
          </w:p>
        </w:tc>
        <w:tc>
          <w:tcPr>
            <w:tcW w:w="7065" w:type="dxa"/>
          </w:tcPr>
          <w:p w:rsidR="00EE3F2A" w:rsidRPr="00FB68DE" w:rsidRDefault="00687E80" w:rsidP="00FB68DE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Chittles forceps</w:t>
            </w:r>
          </w:p>
        </w:tc>
        <w:tc>
          <w:tcPr>
            <w:tcW w:w="1485" w:type="dxa"/>
          </w:tcPr>
          <w:p w:rsidR="00EE3F2A" w:rsidRPr="002C64B8" w:rsidRDefault="009139F4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02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36</w:t>
            </w:r>
          </w:p>
        </w:tc>
        <w:tc>
          <w:tcPr>
            <w:tcW w:w="7065" w:type="dxa"/>
          </w:tcPr>
          <w:p w:rsidR="00EE3F2A" w:rsidRPr="00FB68DE" w:rsidRDefault="00687E80" w:rsidP="00FB68DE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BP handle</w:t>
            </w:r>
          </w:p>
        </w:tc>
        <w:tc>
          <w:tcPr>
            <w:tcW w:w="1485" w:type="dxa"/>
          </w:tcPr>
          <w:p w:rsidR="00EE3F2A" w:rsidRPr="002C64B8" w:rsidRDefault="009139F4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37</w:t>
            </w:r>
          </w:p>
        </w:tc>
        <w:tc>
          <w:tcPr>
            <w:tcW w:w="7065" w:type="dxa"/>
          </w:tcPr>
          <w:p w:rsidR="00EE3F2A" w:rsidRPr="00FB68DE" w:rsidRDefault="00687E80" w:rsidP="00FB68DE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Sims speculum</w:t>
            </w:r>
          </w:p>
        </w:tc>
        <w:tc>
          <w:tcPr>
            <w:tcW w:w="1485" w:type="dxa"/>
          </w:tcPr>
          <w:p w:rsidR="00EE3F2A" w:rsidRPr="002C64B8" w:rsidRDefault="009139F4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02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38</w:t>
            </w:r>
          </w:p>
        </w:tc>
        <w:tc>
          <w:tcPr>
            <w:tcW w:w="7065" w:type="dxa"/>
          </w:tcPr>
          <w:p w:rsidR="00EE3F2A" w:rsidRPr="00FB68DE" w:rsidRDefault="00687E80" w:rsidP="00FB68DE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Thumb forceps</w:t>
            </w:r>
          </w:p>
        </w:tc>
        <w:tc>
          <w:tcPr>
            <w:tcW w:w="1485" w:type="dxa"/>
          </w:tcPr>
          <w:p w:rsidR="00EE3F2A" w:rsidRPr="002C64B8" w:rsidRDefault="009139F4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04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39</w:t>
            </w:r>
          </w:p>
        </w:tc>
        <w:tc>
          <w:tcPr>
            <w:tcW w:w="7065" w:type="dxa"/>
          </w:tcPr>
          <w:p w:rsidR="00EE3F2A" w:rsidRPr="00FB68DE" w:rsidRDefault="00687E80" w:rsidP="00FB68DE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Strait cutting scissor</w:t>
            </w:r>
          </w:p>
        </w:tc>
        <w:tc>
          <w:tcPr>
            <w:tcW w:w="1485" w:type="dxa"/>
          </w:tcPr>
          <w:p w:rsidR="00EE3F2A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03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40</w:t>
            </w:r>
          </w:p>
        </w:tc>
        <w:tc>
          <w:tcPr>
            <w:tcW w:w="7065" w:type="dxa"/>
          </w:tcPr>
          <w:p w:rsidR="00EE3F2A" w:rsidRPr="00FB68DE" w:rsidRDefault="00687E80" w:rsidP="00FB68DE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Babcock's forceps</w:t>
            </w:r>
          </w:p>
        </w:tc>
        <w:tc>
          <w:tcPr>
            <w:tcW w:w="1485" w:type="dxa"/>
          </w:tcPr>
          <w:p w:rsidR="00EE3F2A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41</w:t>
            </w:r>
          </w:p>
        </w:tc>
        <w:tc>
          <w:tcPr>
            <w:tcW w:w="7065" w:type="dxa"/>
          </w:tcPr>
          <w:p w:rsidR="00EE3F2A" w:rsidRPr="00FB68DE" w:rsidRDefault="00687E80" w:rsidP="00FB68DE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Doyens Retractor</w:t>
            </w:r>
          </w:p>
        </w:tc>
        <w:tc>
          <w:tcPr>
            <w:tcW w:w="1485" w:type="dxa"/>
          </w:tcPr>
          <w:p w:rsidR="00EE3F2A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02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42</w:t>
            </w:r>
          </w:p>
        </w:tc>
        <w:tc>
          <w:tcPr>
            <w:tcW w:w="7065" w:type="dxa"/>
          </w:tcPr>
          <w:p w:rsidR="00EE3F2A" w:rsidRPr="00FB68DE" w:rsidRDefault="00687E80" w:rsidP="00FB68DE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Diverse Retractor</w:t>
            </w:r>
          </w:p>
        </w:tc>
        <w:tc>
          <w:tcPr>
            <w:tcW w:w="1485" w:type="dxa"/>
          </w:tcPr>
          <w:p w:rsidR="00EE3F2A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08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43</w:t>
            </w:r>
          </w:p>
        </w:tc>
        <w:tc>
          <w:tcPr>
            <w:tcW w:w="7065" w:type="dxa"/>
          </w:tcPr>
          <w:p w:rsidR="00EE3F2A" w:rsidRPr="00FB68DE" w:rsidRDefault="00687E80" w:rsidP="00FB68DE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Fetoscope</w:t>
            </w:r>
          </w:p>
        </w:tc>
        <w:tc>
          <w:tcPr>
            <w:tcW w:w="1485" w:type="dxa"/>
          </w:tcPr>
          <w:p w:rsidR="00EE3F2A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44</w:t>
            </w:r>
          </w:p>
        </w:tc>
        <w:tc>
          <w:tcPr>
            <w:tcW w:w="7065" w:type="dxa"/>
          </w:tcPr>
          <w:p w:rsidR="00EE3F2A" w:rsidRPr="00FB68DE" w:rsidRDefault="00687E80" w:rsidP="00FB68DE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Uterine sound</w:t>
            </w:r>
          </w:p>
        </w:tc>
        <w:tc>
          <w:tcPr>
            <w:tcW w:w="1485" w:type="dxa"/>
          </w:tcPr>
          <w:p w:rsidR="00EE3F2A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02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45</w:t>
            </w:r>
          </w:p>
        </w:tc>
        <w:tc>
          <w:tcPr>
            <w:tcW w:w="7065" w:type="dxa"/>
          </w:tcPr>
          <w:p w:rsidR="00EE3F2A" w:rsidRPr="00FB68DE" w:rsidRDefault="00687E80" w:rsidP="00FB68DE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Episiotomy scissors</w:t>
            </w:r>
          </w:p>
        </w:tc>
        <w:tc>
          <w:tcPr>
            <w:tcW w:w="1485" w:type="dxa"/>
          </w:tcPr>
          <w:p w:rsidR="00EE3F2A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04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46</w:t>
            </w:r>
          </w:p>
        </w:tc>
        <w:tc>
          <w:tcPr>
            <w:tcW w:w="7065" w:type="dxa"/>
          </w:tcPr>
          <w:p w:rsidR="00EE3F2A" w:rsidRPr="00FB68DE" w:rsidRDefault="00687E80" w:rsidP="00FB68DE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Towel Clips</w:t>
            </w:r>
          </w:p>
        </w:tc>
        <w:tc>
          <w:tcPr>
            <w:tcW w:w="1485" w:type="dxa"/>
          </w:tcPr>
          <w:p w:rsidR="00EE3F2A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05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47</w:t>
            </w:r>
          </w:p>
        </w:tc>
        <w:tc>
          <w:tcPr>
            <w:tcW w:w="7065" w:type="dxa"/>
          </w:tcPr>
          <w:p w:rsidR="00EE3F2A" w:rsidRPr="00FB68DE" w:rsidRDefault="00687E80" w:rsidP="00FB68DE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Green Armyteg forceps</w:t>
            </w:r>
          </w:p>
        </w:tc>
        <w:tc>
          <w:tcPr>
            <w:tcW w:w="1485" w:type="dxa"/>
          </w:tcPr>
          <w:p w:rsidR="00EE3F2A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02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48</w:t>
            </w:r>
          </w:p>
        </w:tc>
        <w:tc>
          <w:tcPr>
            <w:tcW w:w="7065" w:type="dxa"/>
          </w:tcPr>
          <w:p w:rsidR="00EE3F2A" w:rsidRPr="00FB68DE" w:rsidRDefault="00687E80" w:rsidP="00FB68DE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Vulsellum</w:t>
            </w:r>
          </w:p>
        </w:tc>
        <w:tc>
          <w:tcPr>
            <w:tcW w:w="1485" w:type="dxa"/>
          </w:tcPr>
          <w:p w:rsidR="00EE3F2A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49</w:t>
            </w:r>
          </w:p>
        </w:tc>
        <w:tc>
          <w:tcPr>
            <w:tcW w:w="7065" w:type="dxa"/>
          </w:tcPr>
          <w:p w:rsidR="00EE3F2A" w:rsidRPr="00FB68DE" w:rsidRDefault="00687E80" w:rsidP="00FB68DE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Mucous extractors</w:t>
            </w:r>
          </w:p>
        </w:tc>
        <w:tc>
          <w:tcPr>
            <w:tcW w:w="1485" w:type="dxa"/>
          </w:tcPr>
          <w:p w:rsidR="00EE3F2A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02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50</w:t>
            </w:r>
          </w:p>
        </w:tc>
        <w:tc>
          <w:tcPr>
            <w:tcW w:w="7065" w:type="dxa"/>
          </w:tcPr>
          <w:p w:rsidR="00EE3F2A" w:rsidRPr="00FB68DE" w:rsidRDefault="00687E80" w:rsidP="00FB68DE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Spatula</w:t>
            </w:r>
          </w:p>
        </w:tc>
        <w:tc>
          <w:tcPr>
            <w:tcW w:w="1485" w:type="dxa"/>
          </w:tcPr>
          <w:p w:rsidR="00EE3F2A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02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51</w:t>
            </w:r>
          </w:p>
        </w:tc>
        <w:tc>
          <w:tcPr>
            <w:tcW w:w="7065" w:type="dxa"/>
          </w:tcPr>
          <w:p w:rsidR="00EE3F2A" w:rsidRPr="00FB68DE" w:rsidRDefault="00687E80" w:rsidP="00FB68DE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A.V. retractor</w:t>
            </w:r>
          </w:p>
        </w:tc>
        <w:tc>
          <w:tcPr>
            <w:tcW w:w="1485" w:type="dxa"/>
          </w:tcPr>
          <w:p w:rsidR="00EE3F2A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06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52</w:t>
            </w:r>
          </w:p>
        </w:tc>
        <w:tc>
          <w:tcPr>
            <w:tcW w:w="7065" w:type="dxa"/>
          </w:tcPr>
          <w:p w:rsidR="00EE3F2A" w:rsidRPr="00FB68DE" w:rsidRDefault="00687E80" w:rsidP="00FB68DE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Copper T</w:t>
            </w:r>
          </w:p>
        </w:tc>
        <w:tc>
          <w:tcPr>
            <w:tcW w:w="1485" w:type="dxa"/>
          </w:tcPr>
          <w:p w:rsidR="00EE3F2A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02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53</w:t>
            </w:r>
          </w:p>
        </w:tc>
        <w:tc>
          <w:tcPr>
            <w:tcW w:w="7065" w:type="dxa"/>
          </w:tcPr>
          <w:p w:rsidR="00EE3F2A" w:rsidRPr="00FB68DE" w:rsidRDefault="00687E80" w:rsidP="00FB68DE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Catgut</w:t>
            </w:r>
          </w:p>
        </w:tc>
        <w:tc>
          <w:tcPr>
            <w:tcW w:w="1485" w:type="dxa"/>
          </w:tcPr>
          <w:p w:rsidR="00EE3F2A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04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54</w:t>
            </w:r>
          </w:p>
        </w:tc>
        <w:tc>
          <w:tcPr>
            <w:tcW w:w="7065" w:type="dxa"/>
          </w:tcPr>
          <w:p w:rsidR="00EE3F2A" w:rsidRPr="00FB68DE" w:rsidRDefault="00687E80" w:rsidP="00FB68DE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Infant feeding tube</w:t>
            </w:r>
          </w:p>
        </w:tc>
        <w:tc>
          <w:tcPr>
            <w:tcW w:w="1485" w:type="dxa"/>
          </w:tcPr>
          <w:p w:rsidR="00EE3F2A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687E80" w:rsidRPr="00FB68DE" w:rsidTr="00FB68DE">
        <w:trPr>
          <w:trHeight w:val="17"/>
        </w:trPr>
        <w:tc>
          <w:tcPr>
            <w:tcW w:w="9468" w:type="dxa"/>
            <w:gridSpan w:val="3"/>
          </w:tcPr>
          <w:p w:rsidR="00687E80" w:rsidRPr="009139F4" w:rsidRDefault="00687E80" w:rsidP="009139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/>
                <w:bCs/>
                <w:sz w:val="20"/>
              </w:rPr>
              <w:t>LINEN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55</w:t>
            </w:r>
          </w:p>
        </w:tc>
        <w:tc>
          <w:tcPr>
            <w:tcW w:w="7065" w:type="dxa"/>
          </w:tcPr>
          <w:p w:rsidR="00EE3F2A" w:rsidRPr="00FB68DE" w:rsidRDefault="00687E80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Gown</w:t>
            </w:r>
          </w:p>
        </w:tc>
        <w:tc>
          <w:tcPr>
            <w:tcW w:w="1485" w:type="dxa"/>
          </w:tcPr>
          <w:p w:rsidR="00EE3F2A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56</w:t>
            </w:r>
          </w:p>
        </w:tc>
        <w:tc>
          <w:tcPr>
            <w:tcW w:w="7065" w:type="dxa"/>
          </w:tcPr>
          <w:p w:rsidR="00EE3F2A" w:rsidRPr="00FB68DE" w:rsidRDefault="00687E80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Green sheets</w:t>
            </w:r>
          </w:p>
        </w:tc>
        <w:tc>
          <w:tcPr>
            <w:tcW w:w="1485" w:type="dxa"/>
          </w:tcPr>
          <w:p w:rsidR="00EE3F2A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04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57</w:t>
            </w:r>
          </w:p>
        </w:tc>
        <w:tc>
          <w:tcPr>
            <w:tcW w:w="7065" w:type="dxa"/>
          </w:tcPr>
          <w:p w:rsidR="00EE3F2A" w:rsidRPr="00FB68DE" w:rsidRDefault="00687E80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Bedsheets</w:t>
            </w:r>
          </w:p>
        </w:tc>
        <w:tc>
          <w:tcPr>
            <w:tcW w:w="1485" w:type="dxa"/>
          </w:tcPr>
          <w:p w:rsidR="00EE3F2A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03</w:t>
            </w:r>
          </w:p>
        </w:tc>
      </w:tr>
      <w:tr w:rsidR="00687E80" w:rsidRPr="00FB68DE" w:rsidTr="00FB68DE">
        <w:trPr>
          <w:trHeight w:val="17"/>
        </w:trPr>
        <w:tc>
          <w:tcPr>
            <w:tcW w:w="9468" w:type="dxa"/>
            <w:gridSpan w:val="3"/>
          </w:tcPr>
          <w:p w:rsidR="00687E80" w:rsidRPr="009139F4" w:rsidRDefault="00687E80" w:rsidP="009139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/>
                <w:bCs/>
                <w:sz w:val="20"/>
              </w:rPr>
              <w:t>CHARTS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58</w:t>
            </w:r>
          </w:p>
        </w:tc>
        <w:tc>
          <w:tcPr>
            <w:tcW w:w="7065" w:type="dxa"/>
          </w:tcPr>
          <w:p w:rsidR="00EE3F2A" w:rsidRPr="00FB68DE" w:rsidRDefault="00687E80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First Trimester</w:t>
            </w:r>
          </w:p>
        </w:tc>
        <w:tc>
          <w:tcPr>
            <w:tcW w:w="1485" w:type="dxa"/>
          </w:tcPr>
          <w:p w:rsidR="00EE3F2A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59</w:t>
            </w:r>
          </w:p>
        </w:tc>
        <w:tc>
          <w:tcPr>
            <w:tcW w:w="7065" w:type="dxa"/>
          </w:tcPr>
          <w:p w:rsidR="00EE3F2A" w:rsidRPr="00FB68DE" w:rsidRDefault="00687E80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Second Trimester</w:t>
            </w:r>
          </w:p>
        </w:tc>
        <w:tc>
          <w:tcPr>
            <w:tcW w:w="1485" w:type="dxa"/>
          </w:tcPr>
          <w:p w:rsidR="00EE3F2A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60</w:t>
            </w:r>
          </w:p>
        </w:tc>
        <w:tc>
          <w:tcPr>
            <w:tcW w:w="7065" w:type="dxa"/>
          </w:tcPr>
          <w:p w:rsidR="00EE3F2A" w:rsidRPr="00FB68DE" w:rsidRDefault="00687E80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Third -//-</w:t>
            </w:r>
          </w:p>
        </w:tc>
        <w:tc>
          <w:tcPr>
            <w:tcW w:w="1485" w:type="dxa"/>
          </w:tcPr>
          <w:p w:rsidR="00EE3F2A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61</w:t>
            </w:r>
          </w:p>
        </w:tc>
        <w:tc>
          <w:tcPr>
            <w:tcW w:w="7065" w:type="dxa"/>
          </w:tcPr>
          <w:p w:rsidR="00EE3F2A" w:rsidRPr="00FB68DE" w:rsidRDefault="00687E80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External rotation</w:t>
            </w:r>
          </w:p>
        </w:tc>
        <w:tc>
          <w:tcPr>
            <w:tcW w:w="1485" w:type="dxa"/>
          </w:tcPr>
          <w:p w:rsidR="00EE3F2A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02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62</w:t>
            </w:r>
          </w:p>
        </w:tc>
        <w:tc>
          <w:tcPr>
            <w:tcW w:w="7065" w:type="dxa"/>
          </w:tcPr>
          <w:p w:rsidR="00EE3F2A" w:rsidRPr="00FB68DE" w:rsidRDefault="00687E80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Placenta Separation &amp; Expulsion</w:t>
            </w:r>
          </w:p>
        </w:tc>
        <w:tc>
          <w:tcPr>
            <w:tcW w:w="1485" w:type="dxa"/>
          </w:tcPr>
          <w:p w:rsidR="00EE3F2A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63</w:t>
            </w:r>
          </w:p>
        </w:tc>
        <w:tc>
          <w:tcPr>
            <w:tcW w:w="7065" w:type="dxa"/>
          </w:tcPr>
          <w:p w:rsidR="00EE3F2A" w:rsidRPr="00FB68DE" w:rsidRDefault="00687E80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Expulsion</w:t>
            </w:r>
          </w:p>
        </w:tc>
        <w:tc>
          <w:tcPr>
            <w:tcW w:w="1485" w:type="dxa"/>
          </w:tcPr>
          <w:p w:rsidR="00EE3F2A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64</w:t>
            </w:r>
          </w:p>
        </w:tc>
        <w:tc>
          <w:tcPr>
            <w:tcW w:w="7065" w:type="dxa"/>
          </w:tcPr>
          <w:p w:rsidR="00EE3F2A" w:rsidRPr="00FB68DE" w:rsidRDefault="00687E80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First contact of new born</w:t>
            </w:r>
          </w:p>
        </w:tc>
        <w:tc>
          <w:tcPr>
            <w:tcW w:w="1485" w:type="dxa"/>
          </w:tcPr>
          <w:p w:rsidR="00EE3F2A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65</w:t>
            </w:r>
          </w:p>
        </w:tc>
        <w:tc>
          <w:tcPr>
            <w:tcW w:w="7065" w:type="dxa"/>
          </w:tcPr>
          <w:p w:rsidR="00EE3F2A" w:rsidRPr="00FB68DE" w:rsidRDefault="00687E80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Conception</w:t>
            </w:r>
          </w:p>
        </w:tc>
        <w:tc>
          <w:tcPr>
            <w:tcW w:w="1485" w:type="dxa"/>
          </w:tcPr>
          <w:p w:rsidR="00EE3F2A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EE3F2A" w:rsidRPr="00FB68DE" w:rsidTr="009139F4">
        <w:trPr>
          <w:trHeight w:val="17"/>
        </w:trPr>
        <w:tc>
          <w:tcPr>
            <w:tcW w:w="918" w:type="dxa"/>
          </w:tcPr>
          <w:p w:rsidR="00EE3F2A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66</w:t>
            </w:r>
          </w:p>
        </w:tc>
        <w:tc>
          <w:tcPr>
            <w:tcW w:w="7065" w:type="dxa"/>
          </w:tcPr>
          <w:p w:rsidR="00EE3F2A" w:rsidRPr="00FB68DE" w:rsidRDefault="00687E80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New born appearance &amp; Procedure</w:t>
            </w:r>
          </w:p>
        </w:tc>
        <w:tc>
          <w:tcPr>
            <w:tcW w:w="1485" w:type="dxa"/>
          </w:tcPr>
          <w:p w:rsidR="00EE3F2A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FB68DE" w:rsidRPr="00FB68DE" w:rsidTr="009139F4">
        <w:trPr>
          <w:trHeight w:val="17"/>
        </w:trPr>
        <w:tc>
          <w:tcPr>
            <w:tcW w:w="918" w:type="dxa"/>
          </w:tcPr>
          <w:p w:rsidR="00FB68DE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67</w:t>
            </w:r>
          </w:p>
        </w:tc>
        <w:tc>
          <w:tcPr>
            <w:tcW w:w="7065" w:type="dxa"/>
          </w:tcPr>
          <w:p w:rsidR="00FB68DE" w:rsidRPr="00FB68DE" w:rsidRDefault="00FB68DE" w:rsidP="00FB68DE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Female reproductive system</w:t>
            </w:r>
          </w:p>
        </w:tc>
        <w:tc>
          <w:tcPr>
            <w:tcW w:w="1485" w:type="dxa"/>
          </w:tcPr>
          <w:p w:rsidR="00FB68DE" w:rsidRPr="002C64B8" w:rsidRDefault="002C64B8" w:rsidP="00FB68DE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FB68DE" w:rsidRPr="00FB68DE" w:rsidTr="009139F4">
        <w:trPr>
          <w:trHeight w:val="17"/>
        </w:trPr>
        <w:tc>
          <w:tcPr>
            <w:tcW w:w="918" w:type="dxa"/>
          </w:tcPr>
          <w:p w:rsidR="00FB68DE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68</w:t>
            </w:r>
          </w:p>
        </w:tc>
        <w:tc>
          <w:tcPr>
            <w:tcW w:w="7065" w:type="dxa"/>
          </w:tcPr>
          <w:p w:rsidR="00FB68DE" w:rsidRPr="00FB68DE" w:rsidRDefault="00FB68DE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Internal exam during labour</w:t>
            </w:r>
          </w:p>
        </w:tc>
        <w:tc>
          <w:tcPr>
            <w:tcW w:w="1485" w:type="dxa"/>
          </w:tcPr>
          <w:p w:rsidR="00FB68DE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FB68DE" w:rsidRPr="00FB68DE" w:rsidTr="009139F4">
        <w:trPr>
          <w:trHeight w:val="17"/>
        </w:trPr>
        <w:tc>
          <w:tcPr>
            <w:tcW w:w="918" w:type="dxa"/>
          </w:tcPr>
          <w:p w:rsidR="00FB68DE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69</w:t>
            </w:r>
          </w:p>
        </w:tc>
        <w:tc>
          <w:tcPr>
            <w:tcW w:w="7065" w:type="dxa"/>
          </w:tcPr>
          <w:p w:rsidR="00FB68DE" w:rsidRPr="00FB68DE" w:rsidRDefault="00FB68DE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The developing embryo</w:t>
            </w:r>
          </w:p>
        </w:tc>
        <w:tc>
          <w:tcPr>
            <w:tcW w:w="1485" w:type="dxa"/>
          </w:tcPr>
          <w:p w:rsidR="00FB68DE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FB68DE" w:rsidRPr="00FB68DE" w:rsidTr="009139F4">
        <w:trPr>
          <w:trHeight w:val="17"/>
        </w:trPr>
        <w:tc>
          <w:tcPr>
            <w:tcW w:w="918" w:type="dxa"/>
          </w:tcPr>
          <w:p w:rsidR="00FB68DE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70</w:t>
            </w:r>
          </w:p>
        </w:tc>
        <w:tc>
          <w:tcPr>
            <w:tcW w:w="7065" w:type="dxa"/>
          </w:tcPr>
          <w:p w:rsidR="00FB68DE" w:rsidRPr="00FB68DE" w:rsidRDefault="00FB68DE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Crowing</w:t>
            </w:r>
          </w:p>
        </w:tc>
        <w:tc>
          <w:tcPr>
            <w:tcW w:w="1485" w:type="dxa"/>
          </w:tcPr>
          <w:p w:rsidR="00FB68DE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FB68DE" w:rsidRPr="00FB68DE" w:rsidTr="009139F4">
        <w:trPr>
          <w:trHeight w:val="17"/>
        </w:trPr>
        <w:tc>
          <w:tcPr>
            <w:tcW w:w="918" w:type="dxa"/>
          </w:tcPr>
          <w:p w:rsidR="00FB68DE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71</w:t>
            </w:r>
          </w:p>
        </w:tc>
        <w:tc>
          <w:tcPr>
            <w:tcW w:w="7065" w:type="dxa"/>
          </w:tcPr>
          <w:p w:rsidR="00FB68DE" w:rsidRPr="00FB68DE" w:rsidRDefault="00FB68DE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Fetal presentation &amp; Position</w:t>
            </w:r>
          </w:p>
        </w:tc>
        <w:tc>
          <w:tcPr>
            <w:tcW w:w="1485" w:type="dxa"/>
          </w:tcPr>
          <w:p w:rsidR="00FB68DE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FB68DE" w:rsidRPr="00FB68DE" w:rsidTr="00FB68DE">
        <w:trPr>
          <w:trHeight w:val="17"/>
        </w:trPr>
        <w:tc>
          <w:tcPr>
            <w:tcW w:w="9468" w:type="dxa"/>
            <w:gridSpan w:val="3"/>
          </w:tcPr>
          <w:p w:rsidR="00FB68DE" w:rsidRPr="009139F4" w:rsidRDefault="00FB68DE" w:rsidP="009139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/>
                <w:bCs/>
                <w:sz w:val="20"/>
              </w:rPr>
              <w:t>MISCELLANEOUS</w:t>
            </w:r>
          </w:p>
        </w:tc>
      </w:tr>
      <w:tr w:rsidR="00FB68DE" w:rsidRPr="00FB68DE" w:rsidTr="009139F4">
        <w:trPr>
          <w:trHeight w:val="17"/>
        </w:trPr>
        <w:tc>
          <w:tcPr>
            <w:tcW w:w="918" w:type="dxa"/>
          </w:tcPr>
          <w:p w:rsidR="00FB68DE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72</w:t>
            </w:r>
          </w:p>
        </w:tc>
        <w:tc>
          <w:tcPr>
            <w:tcW w:w="7065" w:type="dxa"/>
          </w:tcPr>
          <w:p w:rsidR="00FB68DE" w:rsidRPr="00FB68DE" w:rsidRDefault="00FB68DE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Enamel Tray with lead</w:t>
            </w:r>
          </w:p>
        </w:tc>
        <w:tc>
          <w:tcPr>
            <w:tcW w:w="1485" w:type="dxa"/>
          </w:tcPr>
          <w:p w:rsidR="00FB68DE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02</w:t>
            </w:r>
          </w:p>
        </w:tc>
      </w:tr>
      <w:tr w:rsidR="00FB68DE" w:rsidRPr="00FB68DE" w:rsidTr="009139F4">
        <w:trPr>
          <w:trHeight w:val="17"/>
        </w:trPr>
        <w:tc>
          <w:tcPr>
            <w:tcW w:w="918" w:type="dxa"/>
          </w:tcPr>
          <w:p w:rsidR="00FB68DE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73</w:t>
            </w:r>
          </w:p>
        </w:tc>
        <w:tc>
          <w:tcPr>
            <w:tcW w:w="7065" w:type="dxa"/>
          </w:tcPr>
          <w:p w:rsidR="00FB68DE" w:rsidRPr="00FB68DE" w:rsidRDefault="00FB68DE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Steel tray with lead</w:t>
            </w:r>
          </w:p>
        </w:tc>
        <w:tc>
          <w:tcPr>
            <w:tcW w:w="1485" w:type="dxa"/>
          </w:tcPr>
          <w:p w:rsidR="00FB68DE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03</w:t>
            </w:r>
          </w:p>
        </w:tc>
      </w:tr>
      <w:tr w:rsidR="00FB68DE" w:rsidRPr="00FB68DE" w:rsidTr="009139F4">
        <w:trPr>
          <w:trHeight w:val="17"/>
        </w:trPr>
        <w:tc>
          <w:tcPr>
            <w:tcW w:w="918" w:type="dxa"/>
          </w:tcPr>
          <w:p w:rsidR="00FB68DE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74</w:t>
            </w:r>
          </w:p>
        </w:tc>
        <w:tc>
          <w:tcPr>
            <w:tcW w:w="7065" w:type="dxa"/>
          </w:tcPr>
          <w:p w:rsidR="00FB68DE" w:rsidRPr="00FB68DE" w:rsidRDefault="00FB68DE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Tablets mala D</w:t>
            </w:r>
          </w:p>
        </w:tc>
        <w:tc>
          <w:tcPr>
            <w:tcW w:w="1485" w:type="dxa"/>
          </w:tcPr>
          <w:p w:rsidR="00FB68DE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02</w:t>
            </w:r>
          </w:p>
        </w:tc>
      </w:tr>
      <w:tr w:rsidR="00FB68DE" w:rsidRPr="00FB68DE" w:rsidTr="009139F4">
        <w:trPr>
          <w:trHeight w:val="17"/>
        </w:trPr>
        <w:tc>
          <w:tcPr>
            <w:tcW w:w="918" w:type="dxa"/>
          </w:tcPr>
          <w:p w:rsidR="00FB68DE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139F4">
              <w:rPr>
                <w:rFonts w:ascii="Times New Roman" w:hAnsi="Times New Roman" w:cs="Times New Roman"/>
                <w:bCs/>
                <w:sz w:val="20"/>
              </w:rPr>
              <w:t>75</w:t>
            </w:r>
          </w:p>
        </w:tc>
        <w:tc>
          <w:tcPr>
            <w:tcW w:w="7065" w:type="dxa"/>
          </w:tcPr>
          <w:p w:rsidR="00FB68DE" w:rsidRPr="00FB68DE" w:rsidRDefault="00FB68DE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FB68DE">
              <w:rPr>
                <w:rFonts w:ascii="Times New Roman" w:hAnsi="Times New Roman" w:cs="Times New Roman"/>
                <w:bCs/>
                <w:sz w:val="20"/>
              </w:rPr>
              <w:t>Drums</w:t>
            </w:r>
          </w:p>
        </w:tc>
        <w:tc>
          <w:tcPr>
            <w:tcW w:w="1485" w:type="dxa"/>
          </w:tcPr>
          <w:p w:rsidR="00FB68DE" w:rsidRPr="002C64B8" w:rsidRDefault="002C64B8" w:rsidP="00E54DC6">
            <w:pPr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 w:rsidRPr="002C64B8">
              <w:rPr>
                <w:rFonts w:ascii="Times New Roman" w:hAnsi="Times New Roman" w:cs="Times New Roman"/>
                <w:bCs/>
                <w:sz w:val="20"/>
              </w:rPr>
              <w:t>01</w:t>
            </w:r>
          </w:p>
        </w:tc>
      </w:tr>
      <w:tr w:rsidR="00FB68DE" w:rsidRPr="005D6BC0" w:rsidTr="009139F4">
        <w:tc>
          <w:tcPr>
            <w:tcW w:w="918" w:type="dxa"/>
          </w:tcPr>
          <w:p w:rsidR="00FB68DE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139F4">
              <w:rPr>
                <w:rFonts w:ascii="Times New Roman" w:hAnsi="Times New Roman" w:cs="Times New Roman"/>
                <w:bCs/>
                <w:sz w:val="24"/>
                <w:szCs w:val="24"/>
              </w:rPr>
              <w:t>76</w:t>
            </w:r>
          </w:p>
        </w:tc>
        <w:tc>
          <w:tcPr>
            <w:tcW w:w="7065" w:type="dxa"/>
          </w:tcPr>
          <w:p w:rsidR="00FB68DE" w:rsidRPr="00FB68DE" w:rsidRDefault="00FB68DE" w:rsidP="00511ADA">
            <w:pPr>
              <w:jc w:val="both"/>
              <w:rPr>
                <w:rFonts w:ascii="Times New Roman" w:hAnsi="Times New Roman" w:cs="Times New Roman"/>
                <w:bCs/>
                <w:szCs w:val="24"/>
              </w:rPr>
            </w:pPr>
            <w:r w:rsidRPr="00FB68DE">
              <w:rPr>
                <w:rFonts w:ascii="Times New Roman" w:hAnsi="Times New Roman" w:cs="Times New Roman"/>
                <w:bCs/>
                <w:szCs w:val="24"/>
              </w:rPr>
              <w:t>Bowls</w:t>
            </w:r>
          </w:p>
        </w:tc>
        <w:tc>
          <w:tcPr>
            <w:tcW w:w="1485" w:type="dxa"/>
          </w:tcPr>
          <w:p w:rsidR="00FB68DE" w:rsidRPr="002C64B8" w:rsidRDefault="002C64B8" w:rsidP="00511AD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C64B8">
              <w:rPr>
                <w:rFonts w:ascii="Times New Roman" w:hAnsi="Times New Roman" w:cs="Times New Roman"/>
                <w:bCs/>
                <w:sz w:val="24"/>
                <w:szCs w:val="24"/>
              </w:rPr>
              <w:t>03</w:t>
            </w:r>
          </w:p>
        </w:tc>
      </w:tr>
      <w:tr w:rsidR="00FB68DE" w:rsidRPr="005D6BC0" w:rsidTr="009139F4">
        <w:tc>
          <w:tcPr>
            <w:tcW w:w="918" w:type="dxa"/>
          </w:tcPr>
          <w:p w:rsidR="00FB68DE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139F4">
              <w:rPr>
                <w:rFonts w:ascii="Times New Roman" w:hAnsi="Times New Roman" w:cs="Times New Roman"/>
                <w:bCs/>
                <w:sz w:val="24"/>
                <w:szCs w:val="24"/>
              </w:rPr>
              <w:t>77</w:t>
            </w:r>
          </w:p>
        </w:tc>
        <w:tc>
          <w:tcPr>
            <w:tcW w:w="7065" w:type="dxa"/>
          </w:tcPr>
          <w:p w:rsidR="00FB68DE" w:rsidRPr="00FB68DE" w:rsidRDefault="00FB68DE" w:rsidP="00511ADA">
            <w:pPr>
              <w:jc w:val="both"/>
              <w:rPr>
                <w:rFonts w:ascii="Times New Roman" w:hAnsi="Times New Roman" w:cs="Times New Roman"/>
                <w:bCs/>
                <w:szCs w:val="24"/>
              </w:rPr>
            </w:pPr>
            <w:r w:rsidRPr="00FB68DE">
              <w:rPr>
                <w:rFonts w:ascii="Times New Roman" w:hAnsi="Times New Roman" w:cs="Times New Roman"/>
                <w:bCs/>
                <w:szCs w:val="24"/>
              </w:rPr>
              <w:t>Basin</w:t>
            </w:r>
          </w:p>
        </w:tc>
        <w:tc>
          <w:tcPr>
            <w:tcW w:w="1485" w:type="dxa"/>
          </w:tcPr>
          <w:p w:rsidR="00FB68DE" w:rsidRPr="002C64B8" w:rsidRDefault="002C64B8" w:rsidP="00511AD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C64B8">
              <w:rPr>
                <w:rFonts w:ascii="Times New Roman" w:hAnsi="Times New Roman" w:cs="Times New Roman"/>
                <w:bCs/>
                <w:sz w:val="24"/>
                <w:szCs w:val="24"/>
              </w:rPr>
              <w:t>02</w:t>
            </w:r>
          </w:p>
        </w:tc>
      </w:tr>
      <w:tr w:rsidR="00FB68DE" w:rsidRPr="005D6BC0" w:rsidTr="009139F4">
        <w:tc>
          <w:tcPr>
            <w:tcW w:w="918" w:type="dxa"/>
          </w:tcPr>
          <w:p w:rsidR="00FB68DE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139F4">
              <w:rPr>
                <w:rFonts w:ascii="Times New Roman" w:hAnsi="Times New Roman" w:cs="Times New Roman"/>
                <w:bCs/>
                <w:sz w:val="24"/>
                <w:szCs w:val="24"/>
              </w:rPr>
              <w:t>78</w:t>
            </w:r>
          </w:p>
        </w:tc>
        <w:tc>
          <w:tcPr>
            <w:tcW w:w="7065" w:type="dxa"/>
          </w:tcPr>
          <w:p w:rsidR="00FB68DE" w:rsidRPr="00FB68DE" w:rsidRDefault="00FB68DE" w:rsidP="00511ADA">
            <w:pPr>
              <w:jc w:val="both"/>
              <w:rPr>
                <w:rFonts w:ascii="Times New Roman" w:hAnsi="Times New Roman" w:cs="Times New Roman"/>
                <w:bCs/>
                <w:szCs w:val="24"/>
              </w:rPr>
            </w:pPr>
            <w:r w:rsidRPr="00FB68DE">
              <w:rPr>
                <w:rFonts w:ascii="Times New Roman" w:hAnsi="Times New Roman" w:cs="Times New Roman"/>
                <w:bCs/>
                <w:szCs w:val="24"/>
              </w:rPr>
              <w:t>Delivery table</w:t>
            </w:r>
          </w:p>
        </w:tc>
        <w:tc>
          <w:tcPr>
            <w:tcW w:w="1485" w:type="dxa"/>
          </w:tcPr>
          <w:p w:rsidR="00FB68DE" w:rsidRPr="002C64B8" w:rsidRDefault="002C64B8" w:rsidP="00511AD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C64B8">
              <w:rPr>
                <w:rFonts w:ascii="Times New Roman" w:hAnsi="Times New Roman" w:cs="Times New Roman"/>
                <w:bCs/>
                <w:sz w:val="24"/>
                <w:szCs w:val="24"/>
              </w:rPr>
              <w:t>01</w:t>
            </w:r>
          </w:p>
        </w:tc>
      </w:tr>
      <w:tr w:rsidR="00FB68DE" w:rsidRPr="005D6BC0" w:rsidTr="009139F4">
        <w:tc>
          <w:tcPr>
            <w:tcW w:w="918" w:type="dxa"/>
          </w:tcPr>
          <w:p w:rsidR="00FB68DE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139F4">
              <w:rPr>
                <w:rFonts w:ascii="Times New Roman" w:hAnsi="Times New Roman" w:cs="Times New Roman"/>
                <w:bCs/>
                <w:sz w:val="24"/>
                <w:szCs w:val="24"/>
              </w:rPr>
              <w:t>79</w:t>
            </w:r>
          </w:p>
        </w:tc>
        <w:tc>
          <w:tcPr>
            <w:tcW w:w="7065" w:type="dxa"/>
          </w:tcPr>
          <w:p w:rsidR="00FB68DE" w:rsidRPr="00FB68DE" w:rsidRDefault="00FB68DE" w:rsidP="00511ADA">
            <w:pPr>
              <w:jc w:val="both"/>
              <w:rPr>
                <w:rFonts w:ascii="Times New Roman" w:hAnsi="Times New Roman" w:cs="Times New Roman"/>
                <w:bCs/>
                <w:szCs w:val="24"/>
              </w:rPr>
            </w:pPr>
            <w:r w:rsidRPr="00FB68DE">
              <w:rPr>
                <w:rFonts w:ascii="Times New Roman" w:hAnsi="Times New Roman" w:cs="Times New Roman"/>
                <w:bCs/>
                <w:szCs w:val="24"/>
              </w:rPr>
              <w:t>Trolley</w:t>
            </w:r>
          </w:p>
        </w:tc>
        <w:tc>
          <w:tcPr>
            <w:tcW w:w="1485" w:type="dxa"/>
          </w:tcPr>
          <w:p w:rsidR="00FB68DE" w:rsidRPr="002C64B8" w:rsidRDefault="002C64B8" w:rsidP="00511AD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C64B8">
              <w:rPr>
                <w:rFonts w:ascii="Times New Roman" w:hAnsi="Times New Roman" w:cs="Times New Roman"/>
                <w:bCs/>
                <w:sz w:val="24"/>
                <w:szCs w:val="24"/>
              </w:rPr>
              <w:t>01</w:t>
            </w:r>
          </w:p>
        </w:tc>
      </w:tr>
      <w:tr w:rsidR="00FB68DE" w:rsidRPr="005D6BC0" w:rsidTr="009139F4">
        <w:tc>
          <w:tcPr>
            <w:tcW w:w="918" w:type="dxa"/>
          </w:tcPr>
          <w:p w:rsidR="00FB68DE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139F4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7065" w:type="dxa"/>
          </w:tcPr>
          <w:p w:rsidR="00FB68DE" w:rsidRPr="00FB68DE" w:rsidRDefault="00FB68DE" w:rsidP="00511ADA">
            <w:pPr>
              <w:jc w:val="both"/>
              <w:rPr>
                <w:rFonts w:ascii="Times New Roman" w:hAnsi="Times New Roman" w:cs="Times New Roman"/>
                <w:bCs/>
                <w:szCs w:val="24"/>
              </w:rPr>
            </w:pPr>
            <w:r w:rsidRPr="00FB68DE">
              <w:rPr>
                <w:rFonts w:ascii="Times New Roman" w:hAnsi="Times New Roman" w:cs="Times New Roman"/>
                <w:bCs/>
                <w:szCs w:val="24"/>
              </w:rPr>
              <w:t>Post operative bed</w:t>
            </w:r>
          </w:p>
        </w:tc>
        <w:tc>
          <w:tcPr>
            <w:tcW w:w="1485" w:type="dxa"/>
          </w:tcPr>
          <w:p w:rsidR="00FB68DE" w:rsidRPr="002C64B8" w:rsidRDefault="002C64B8" w:rsidP="00511AD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C64B8">
              <w:rPr>
                <w:rFonts w:ascii="Times New Roman" w:hAnsi="Times New Roman" w:cs="Times New Roman"/>
                <w:bCs/>
                <w:sz w:val="24"/>
                <w:szCs w:val="24"/>
              </w:rPr>
              <w:t>01</w:t>
            </w:r>
          </w:p>
        </w:tc>
      </w:tr>
      <w:tr w:rsidR="00FB68DE" w:rsidRPr="005D6BC0" w:rsidTr="009139F4">
        <w:tc>
          <w:tcPr>
            <w:tcW w:w="918" w:type="dxa"/>
          </w:tcPr>
          <w:p w:rsidR="00FB68DE" w:rsidRPr="009139F4" w:rsidRDefault="009139F4" w:rsidP="009139F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139F4">
              <w:rPr>
                <w:rFonts w:ascii="Times New Roman" w:hAnsi="Times New Roman" w:cs="Times New Roman"/>
                <w:bCs/>
                <w:sz w:val="24"/>
                <w:szCs w:val="24"/>
              </w:rPr>
              <w:t>81</w:t>
            </w:r>
          </w:p>
        </w:tc>
        <w:tc>
          <w:tcPr>
            <w:tcW w:w="7065" w:type="dxa"/>
          </w:tcPr>
          <w:p w:rsidR="00FB68DE" w:rsidRPr="00FB68DE" w:rsidRDefault="00FB68DE" w:rsidP="00511ADA">
            <w:pPr>
              <w:jc w:val="both"/>
              <w:rPr>
                <w:rFonts w:ascii="Times New Roman" w:hAnsi="Times New Roman" w:cs="Times New Roman"/>
                <w:bCs/>
                <w:szCs w:val="24"/>
              </w:rPr>
            </w:pPr>
            <w:r w:rsidRPr="00FB68DE">
              <w:rPr>
                <w:rFonts w:ascii="Times New Roman" w:hAnsi="Times New Roman" w:cs="Times New Roman"/>
                <w:bCs/>
                <w:szCs w:val="24"/>
              </w:rPr>
              <w:t>Furniture table</w:t>
            </w:r>
          </w:p>
        </w:tc>
        <w:tc>
          <w:tcPr>
            <w:tcW w:w="1485" w:type="dxa"/>
          </w:tcPr>
          <w:p w:rsidR="00FB68DE" w:rsidRPr="002C64B8" w:rsidRDefault="002C64B8" w:rsidP="00511AD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C64B8">
              <w:rPr>
                <w:rFonts w:ascii="Times New Roman" w:hAnsi="Times New Roman" w:cs="Times New Roman"/>
                <w:bCs/>
                <w:sz w:val="24"/>
                <w:szCs w:val="24"/>
              </w:rPr>
              <w:t>02</w:t>
            </w:r>
          </w:p>
        </w:tc>
      </w:tr>
    </w:tbl>
    <w:p w:rsidR="00FB68DE" w:rsidRDefault="00FB68DE"/>
    <w:p w:rsidR="00FB68DE" w:rsidRDefault="00FB68DE"/>
    <w:sectPr w:rsidR="00FB68DE" w:rsidSect="00F87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117" w:rsidRDefault="00C74117" w:rsidP="00687E80">
      <w:pPr>
        <w:spacing w:after="0" w:line="240" w:lineRule="auto"/>
      </w:pPr>
      <w:r>
        <w:separator/>
      </w:r>
    </w:p>
  </w:endnote>
  <w:endnote w:type="continuationSeparator" w:id="0">
    <w:p w:rsidR="00C74117" w:rsidRDefault="00C74117" w:rsidP="0068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Dark Courier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117" w:rsidRDefault="00C74117" w:rsidP="00687E80">
      <w:pPr>
        <w:spacing w:after="0" w:line="240" w:lineRule="auto"/>
      </w:pPr>
      <w:r>
        <w:separator/>
      </w:r>
    </w:p>
  </w:footnote>
  <w:footnote w:type="continuationSeparator" w:id="0">
    <w:p w:rsidR="00C74117" w:rsidRDefault="00C74117" w:rsidP="00687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57B2C"/>
    <w:multiLevelType w:val="hybridMultilevel"/>
    <w:tmpl w:val="471419E8"/>
    <w:lvl w:ilvl="0" w:tplc="B0BE1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70C21"/>
    <w:multiLevelType w:val="hybridMultilevel"/>
    <w:tmpl w:val="DC72A36C"/>
    <w:lvl w:ilvl="0" w:tplc="D43EE4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312F3"/>
    <w:multiLevelType w:val="hybridMultilevel"/>
    <w:tmpl w:val="3A6EEE82"/>
    <w:lvl w:ilvl="0" w:tplc="F3325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4CFD"/>
    <w:rsid w:val="002C64B8"/>
    <w:rsid w:val="00544CFD"/>
    <w:rsid w:val="00687E80"/>
    <w:rsid w:val="009139F4"/>
    <w:rsid w:val="00C74117"/>
    <w:rsid w:val="00EE3F2A"/>
    <w:rsid w:val="00F87BA5"/>
    <w:rsid w:val="00FB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50FE"/>
  <w15:docId w15:val="{5921F989-D35E-4CEC-A3F1-FCE3755E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F2A"/>
    <w:rPr>
      <w:rFonts w:eastAsiaTheme="minorEastAs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CFD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E3F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E80"/>
    <w:rPr>
      <w:rFonts w:eastAsiaTheme="minorEastAsia" w:cs="Mangal"/>
    </w:rPr>
  </w:style>
  <w:style w:type="paragraph" w:styleId="Footer">
    <w:name w:val="footer"/>
    <w:basedOn w:val="Normal"/>
    <w:link w:val="FooterChar"/>
    <w:uiPriority w:val="99"/>
    <w:unhideWhenUsed/>
    <w:rsid w:val="0068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E80"/>
    <w:rPr>
      <w:rFonts w:eastAsiaTheme="minorEastAsia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RGP Principal</dc:creator>
  <cp:lastModifiedBy>admin</cp:lastModifiedBy>
  <cp:revision>2</cp:revision>
  <dcterms:created xsi:type="dcterms:W3CDTF">2024-09-27T10:19:00Z</dcterms:created>
  <dcterms:modified xsi:type="dcterms:W3CDTF">2024-09-27T13:38:00Z</dcterms:modified>
</cp:coreProperties>
</file>