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3B" w:rsidRDefault="005A063B" w:rsidP="00A43A5D">
      <w:pPr>
        <w:jc w:val="both"/>
        <w:rPr>
          <w:b/>
          <w:sz w:val="38"/>
          <w:highlight w:val="cyan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4FE9E5B" wp14:editId="470DE765">
            <wp:simplePos x="0" y="0"/>
            <wp:positionH relativeFrom="column">
              <wp:posOffset>-466725</wp:posOffset>
            </wp:positionH>
            <wp:positionV relativeFrom="paragraph">
              <wp:posOffset>354330</wp:posOffset>
            </wp:positionV>
            <wp:extent cx="1428750" cy="5156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T Logo_R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5E14EC9" wp14:editId="2F982A25">
            <wp:simplePos x="0" y="0"/>
            <wp:positionH relativeFrom="column">
              <wp:posOffset>4962525</wp:posOffset>
            </wp:positionH>
            <wp:positionV relativeFrom="paragraph">
              <wp:posOffset>323850</wp:posOffset>
            </wp:positionV>
            <wp:extent cx="1190625" cy="4813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lat Capital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63B" w:rsidRPr="005A063B" w:rsidRDefault="005A063B" w:rsidP="00A43A5D">
      <w:pPr>
        <w:jc w:val="both"/>
        <w:rPr>
          <w:b/>
          <w:sz w:val="38"/>
          <w:u w:val="single"/>
          <w:lang w:val="en-US"/>
        </w:rPr>
      </w:pPr>
    </w:p>
    <w:p w:rsidR="005A063B" w:rsidRDefault="005A063B" w:rsidP="005A063B">
      <w:pPr>
        <w:jc w:val="center"/>
        <w:rPr>
          <w:rFonts w:ascii="Arial" w:eastAsiaTheme="minorEastAsia" w:hAnsi="Arial" w:cs="Arial"/>
          <w:b/>
          <w:bCs/>
          <w:color w:val="7030A0"/>
          <w:sz w:val="32"/>
          <w:szCs w:val="32"/>
          <w:u w:val="single"/>
          <w:lang w:val="en-US"/>
        </w:rPr>
      </w:pPr>
    </w:p>
    <w:p w:rsidR="006A43CC" w:rsidRPr="005A063B" w:rsidRDefault="004F3DA4" w:rsidP="005A063B">
      <w:pPr>
        <w:jc w:val="center"/>
        <w:rPr>
          <w:rFonts w:ascii="Arial" w:eastAsiaTheme="minorEastAsia" w:hAnsi="Arial" w:cs="Arial"/>
          <w:b/>
          <w:bCs/>
          <w:color w:val="7030A0"/>
          <w:sz w:val="32"/>
          <w:szCs w:val="32"/>
          <w:u w:val="single"/>
          <w:lang w:val="en-US"/>
        </w:rPr>
      </w:pPr>
      <w:r w:rsidRPr="005A063B">
        <w:rPr>
          <w:rFonts w:ascii="Arial" w:eastAsiaTheme="minorEastAsia" w:hAnsi="Arial" w:cs="Arial"/>
          <w:b/>
          <w:bCs/>
          <w:color w:val="7030A0"/>
          <w:sz w:val="32"/>
          <w:szCs w:val="32"/>
          <w:u w:val="single"/>
          <w:lang w:val="en-US"/>
        </w:rPr>
        <w:t>TO AVAIL THE HOUSING LOAN INCOME TAX BENEIFT</w:t>
      </w:r>
    </w:p>
    <w:p w:rsidR="005F765C" w:rsidRPr="005A063B" w:rsidRDefault="005F765C" w:rsidP="005A063B">
      <w:pPr>
        <w:jc w:val="center"/>
        <w:rPr>
          <w:rFonts w:ascii="Arial" w:eastAsiaTheme="minorEastAsia" w:hAnsi="Arial" w:cs="Arial"/>
          <w:b/>
          <w:bCs/>
          <w:color w:val="7030A0"/>
          <w:sz w:val="32"/>
          <w:szCs w:val="32"/>
          <w:u w:val="single"/>
          <w:lang w:val="en-US"/>
        </w:rPr>
      </w:pPr>
      <w:r w:rsidRPr="005A063B">
        <w:rPr>
          <w:rFonts w:ascii="Arial" w:eastAsiaTheme="minorEastAsia" w:hAnsi="Arial" w:cs="Arial"/>
          <w:b/>
          <w:bCs/>
          <w:color w:val="7030A0"/>
          <w:sz w:val="32"/>
          <w:szCs w:val="32"/>
          <w:u w:val="single"/>
          <w:lang w:val="en-US"/>
        </w:rPr>
        <w:t xml:space="preserve">ONE SHOULD PROVIDE THE FOLLOWING </w:t>
      </w:r>
      <w:r w:rsidR="00D51665" w:rsidRPr="005A063B">
        <w:rPr>
          <w:rFonts w:ascii="Arial" w:eastAsiaTheme="minorEastAsia" w:hAnsi="Arial" w:cs="Arial"/>
          <w:b/>
          <w:bCs/>
          <w:color w:val="7030A0"/>
          <w:sz w:val="32"/>
          <w:szCs w:val="32"/>
          <w:u w:val="single"/>
          <w:lang w:val="en-US"/>
        </w:rPr>
        <w:t xml:space="preserve">IN </w:t>
      </w:r>
      <w:r w:rsidRPr="005A063B">
        <w:rPr>
          <w:rFonts w:ascii="Arial" w:eastAsiaTheme="minorEastAsia" w:hAnsi="Arial" w:cs="Arial"/>
          <w:b/>
          <w:bCs/>
          <w:color w:val="7030A0"/>
          <w:sz w:val="32"/>
          <w:szCs w:val="32"/>
          <w:u w:val="single"/>
          <w:lang w:val="en-US"/>
        </w:rPr>
        <w:t>E</w:t>
      </w:r>
      <w:r w:rsidR="000A3A17" w:rsidRPr="005A063B">
        <w:rPr>
          <w:rFonts w:ascii="Arial" w:eastAsiaTheme="minorEastAsia" w:hAnsi="Arial" w:cs="Arial"/>
          <w:b/>
          <w:bCs/>
          <w:color w:val="7030A0"/>
          <w:sz w:val="32"/>
          <w:szCs w:val="32"/>
          <w:u w:val="single"/>
          <w:lang w:val="en-US"/>
        </w:rPr>
        <w:t>VERY</w:t>
      </w:r>
      <w:r w:rsidRPr="005A063B">
        <w:rPr>
          <w:rFonts w:ascii="Arial" w:eastAsiaTheme="minorEastAsia" w:hAnsi="Arial" w:cs="Arial"/>
          <w:b/>
          <w:bCs/>
          <w:color w:val="7030A0"/>
          <w:sz w:val="32"/>
          <w:szCs w:val="32"/>
          <w:u w:val="single"/>
          <w:lang w:val="en-US"/>
        </w:rPr>
        <w:t xml:space="preserve"> </w:t>
      </w:r>
      <w:r w:rsidR="005A063B" w:rsidRPr="005A063B">
        <w:rPr>
          <w:rFonts w:ascii="Arial" w:eastAsiaTheme="minorEastAsia" w:hAnsi="Arial" w:cs="Arial"/>
          <w:b/>
          <w:bCs/>
          <w:color w:val="7030A0"/>
          <w:sz w:val="32"/>
          <w:szCs w:val="32"/>
          <w:u w:val="single"/>
          <w:lang w:val="en-US"/>
        </w:rPr>
        <w:t>YEAR;</w:t>
      </w:r>
    </w:p>
    <w:p w:rsidR="004F3DA4" w:rsidRDefault="004F3DA4" w:rsidP="005A063B">
      <w:pPr>
        <w:jc w:val="center"/>
        <w:rPr>
          <w:lang w:val="en-US"/>
        </w:rPr>
      </w:pPr>
    </w:p>
    <w:p w:rsidR="0013369E" w:rsidRDefault="0013369E" w:rsidP="00A43A5D">
      <w:pPr>
        <w:jc w:val="both"/>
        <w:rPr>
          <w:lang w:val="en-US"/>
        </w:rPr>
      </w:pPr>
    </w:p>
    <w:p w:rsidR="006A43CC" w:rsidRPr="005A063B" w:rsidRDefault="005A063B" w:rsidP="005A063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28"/>
          <w:u w:val="single"/>
          <w:lang w:val="en-US"/>
        </w:rPr>
      </w:pPr>
      <w:r w:rsidRPr="005A063B">
        <w:rPr>
          <w:rFonts w:ascii="Arial" w:hAnsi="Arial" w:cs="Arial"/>
          <w:b/>
          <w:sz w:val="32"/>
          <w:szCs w:val="28"/>
          <w:u w:val="single"/>
          <w:lang w:val="en-US"/>
        </w:rPr>
        <w:t>R</w:t>
      </w:r>
      <w:r>
        <w:rPr>
          <w:rFonts w:ascii="Arial" w:hAnsi="Arial" w:cs="Arial"/>
          <w:b/>
          <w:sz w:val="32"/>
          <w:szCs w:val="28"/>
          <w:u w:val="single"/>
          <w:lang w:val="en-US"/>
        </w:rPr>
        <w:t>ules</w:t>
      </w:r>
      <w:r w:rsidRPr="005A063B">
        <w:rPr>
          <w:rFonts w:ascii="Arial" w:hAnsi="Arial" w:cs="Arial"/>
          <w:b/>
          <w:sz w:val="32"/>
          <w:szCs w:val="28"/>
          <w:u w:val="single"/>
          <w:lang w:val="en-US"/>
        </w:rPr>
        <w:t>:</w:t>
      </w:r>
    </w:p>
    <w:p w:rsidR="005A063B" w:rsidRDefault="006A43CC" w:rsidP="00A43A5D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either opt </w:t>
      </w:r>
      <w:r w:rsidR="00D5228A">
        <w:rPr>
          <w:rFonts w:ascii="Arial" w:hAnsi="Arial" w:cs="Arial"/>
          <w:sz w:val="28"/>
          <w:szCs w:val="28"/>
          <w:lang w:val="en-US"/>
        </w:rPr>
        <w:t>HRA o</w:t>
      </w:r>
      <w:r w:rsidR="005A063B">
        <w:rPr>
          <w:rFonts w:ascii="Arial" w:hAnsi="Arial" w:cs="Arial"/>
          <w:sz w:val="28"/>
          <w:szCs w:val="28"/>
          <w:lang w:val="en-US"/>
        </w:rPr>
        <w:t xml:space="preserve">r </w:t>
      </w:r>
      <w:r>
        <w:rPr>
          <w:rFonts w:ascii="Arial" w:hAnsi="Arial" w:cs="Arial"/>
          <w:sz w:val="28"/>
          <w:szCs w:val="28"/>
          <w:lang w:val="en-US"/>
        </w:rPr>
        <w:t xml:space="preserve">Housing loan interest. Both you </w:t>
      </w:r>
      <w:r w:rsidR="005A063B">
        <w:rPr>
          <w:rFonts w:ascii="Arial" w:hAnsi="Arial" w:cs="Arial"/>
          <w:sz w:val="28"/>
          <w:szCs w:val="28"/>
          <w:lang w:val="en-US"/>
        </w:rPr>
        <w:t>cannot</w:t>
      </w:r>
      <w:r>
        <w:rPr>
          <w:rFonts w:ascii="Arial" w:hAnsi="Arial" w:cs="Arial"/>
          <w:sz w:val="28"/>
          <w:szCs w:val="28"/>
          <w:lang w:val="en-US"/>
        </w:rPr>
        <w:t xml:space="preserve"> claim in </w:t>
      </w:r>
      <w:proofErr w:type="spellStart"/>
      <w:r w:rsidRPr="00557F08">
        <w:rPr>
          <w:rFonts w:ascii="Arial" w:hAnsi="Arial" w:cs="Arial"/>
          <w:b/>
          <w:sz w:val="28"/>
          <w:szCs w:val="28"/>
          <w:lang w:val="en-US"/>
        </w:rPr>
        <w:t>Dolat</w:t>
      </w:r>
      <w:proofErr w:type="spellEnd"/>
      <w:r w:rsidRPr="00557F08">
        <w:rPr>
          <w:rFonts w:ascii="Arial" w:hAnsi="Arial" w:cs="Arial"/>
          <w:b/>
          <w:sz w:val="28"/>
          <w:szCs w:val="28"/>
          <w:lang w:val="en-US"/>
        </w:rPr>
        <w:t>.</w:t>
      </w:r>
    </w:p>
    <w:p w:rsidR="006A43CC" w:rsidRDefault="006A43CC" w:rsidP="00A43A5D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can avail the both the benefits in your own Income Tax return.</w:t>
      </w:r>
    </w:p>
    <w:p w:rsidR="006A43CC" w:rsidRDefault="006A43CC" w:rsidP="00A43A5D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And suppose you have your own house in Mumbai &amp; nearby cities (ie.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upto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Virar</w:t>
      </w:r>
      <w:proofErr w:type="spellEnd"/>
      <w:r w:rsidR="005A063B">
        <w:rPr>
          <w:rFonts w:ascii="Arial" w:hAnsi="Arial" w:cs="Arial"/>
          <w:sz w:val="28"/>
          <w:szCs w:val="28"/>
          <w:lang w:val="en-US"/>
        </w:rPr>
        <w:t>, New</w:t>
      </w:r>
      <w:r>
        <w:rPr>
          <w:rFonts w:ascii="Arial" w:hAnsi="Arial" w:cs="Arial"/>
          <w:sz w:val="28"/>
          <w:szCs w:val="28"/>
          <w:lang w:val="en-US"/>
        </w:rPr>
        <w:t xml:space="preserve"> Mumbai,</w:t>
      </w:r>
      <w:r w:rsidR="005A0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Kalyan</w:t>
      </w:r>
      <w:proofErr w:type="spellEnd"/>
      <w:r>
        <w:rPr>
          <w:rFonts w:ascii="Arial" w:hAnsi="Arial" w:cs="Arial"/>
          <w:sz w:val="28"/>
          <w:szCs w:val="28"/>
          <w:lang w:val="en-US"/>
        </w:rPr>
        <w:t>) then you are not eligible for HRA benefit.</w:t>
      </w:r>
    </w:p>
    <w:p w:rsidR="00830E06" w:rsidRDefault="00830E06" w:rsidP="00A43A5D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6A43CC" w:rsidRPr="005A063B" w:rsidRDefault="00830E06" w:rsidP="005A063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5A063B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Requirements; </w:t>
      </w:r>
    </w:p>
    <w:p w:rsidR="004F3DA4" w:rsidRPr="005A063B" w:rsidRDefault="004F3DA4" w:rsidP="00FF499C">
      <w:pPr>
        <w:pStyle w:val="ListParagraph"/>
        <w:numPr>
          <w:ilvl w:val="0"/>
          <w:numId w:val="1"/>
        </w:numPr>
        <w:jc w:val="both"/>
        <w:rPr>
          <w:sz w:val="34"/>
          <w:lang w:val="en-US"/>
        </w:rPr>
      </w:pPr>
      <w:r w:rsidRPr="005A063B">
        <w:rPr>
          <w:sz w:val="34"/>
          <w:lang w:val="en-US"/>
        </w:rPr>
        <w:t xml:space="preserve">Housing loan </w:t>
      </w:r>
      <w:r w:rsidR="005A063B" w:rsidRPr="005A063B">
        <w:rPr>
          <w:sz w:val="34"/>
          <w:lang w:val="en-US"/>
        </w:rPr>
        <w:t>Sanction letter</w:t>
      </w:r>
      <w:r w:rsidRPr="005A063B">
        <w:rPr>
          <w:sz w:val="34"/>
          <w:lang w:val="en-US"/>
        </w:rPr>
        <w:t>.</w:t>
      </w:r>
    </w:p>
    <w:p w:rsidR="004F3DA4" w:rsidRPr="005A063B" w:rsidRDefault="004F3DA4" w:rsidP="000F68B4">
      <w:pPr>
        <w:pStyle w:val="ListParagraph"/>
        <w:numPr>
          <w:ilvl w:val="0"/>
          <w:numId w:val="1"/>
        </w:numPr>
        <w:jc w:val="both"/>
        <w:rPr>
          <w:sz w:val="34"/>
          <w:lang w:val="en-US"/>
        </w:rPr>
      </w:pPr>
      <w:r w:rsidRPr="005A063B">
        <w:rPr>
          <w:sz w:val="34"/>
          <w:lang w:val="en-US"/>
        </w:rPr>
        <w:t xml:space="preserve">Bifurcation of EMI &amp; principal amount provisional </w:t>
      </w:r>
      <w:r w:rsidR="00316337" w:rsidRPr="005A063B">
        <w:rPr>
          <w:sz w:val="34"/>
          <w:lang w:val="en-US"/>
        </w:rPr>
        <w:t xml:space="preserve">as well as </w:t>
      </w:r>
      <w:r w:rsidRPr="005A063B">
        <w:rPr>
          <w:sz w:val="34"/>
          <w:lang w:val="en-US"/>
        </w:rPr>
        <w:t>actual statement from the housing loan lender.</w:t>
      </w:r>
    </w:p>
    <w:p w:rsidR="004F3DA4" w:rsidRPr="005A063B" w:rsidRDefault="004F3DA4" w:rsidP="00FF21B9">
      <w:pPr>
        <w:pStyle w:val="ListParagraph"/>
        <w:numPr>
          <w:ilvl w:val="0"/>
          <w:numId w:val="1"/>
        </w:numPr>
        <w:jc w:val="both"/>
        <w:rPr>
          <w:sz w:val="34"/>
          <w:lang w:val="en-US"/>
        </w:rPr>
      </w:pPr>
      <w:r w:rsidRPr="005A063B">
        <w:rPr>
          <w:sz w:val="34"/>
          <w:lang w:val="en-US"/>
        </w:rPr>
        <w:t>Employee must be a property owner for which a housing loan is being taken to avail the housing loan benefit ( Pl</w:t>
      </w:r>
      <w:r w:rsidR="005A063B">
        <w:rPr>
          <w:sz w:val="34"/>
          <w:lang w:val="en-US"/>
        </w:rPr>
        <w:t>ease attach ownership proof,</w:t>
      </w:r>
      <w:r w:rsidRPr="005A063B">
        <w:rPr>
          <w:sz w:val="34"/>
          <w:lang w:val="en-US"/>
        </w:rPr>
        <w:t>like 1</w:t>
      </w:r>
      <w:r w:rsidRPr="005A063B">
        <w:rPr>
          <w:sz w:val="34"/>
          <w:vertAlign w:val="superscript"/>
          <w:lang w:val="en-US"/>
        </w:rPr>
        <w:t>st</w:t>
      </w:r>
      <w:r w:rsidRPr="005A063B">
        <w:rPr>
          <w:sz w:val="34"/>
          <w:lang w:val="en-US"/>
        </w:rPr>
        <w:t xml:space="preserve"> or 2</w:t>
      </w:r>
      <w:r w:rsidRPr="005A063B">
        <w:rPr>
          <w:sz w:val="34"/>
          <w:vertAlign w:val="superscript"/>
          <w:lang w:val="en-US"/>
        </w:rPr>
        <w:t>nd</w:t>
      </w:r>
      <w:r w:rsidRPr="005A063B">
        <w:rPr>
          <w:sz w:val="34"/>
          <w:lang w:val="en-US"/>
        </w:rPr>
        <w:t xml:space="preserve"> page of the purchase agreement)</w:t>
      </w:r>
    </w:p>
    <w:p w:rsidR="004F3DA4" w:rsidRPr="005A063B" w:rsidRDefault="004F3DA4" w:rsidP="00DF4078">
      <w:pPr>
        <w:pStyle w:val="ListParagraph"/>
        <w:numPr>
          <w:ilvl w:val="0"/>
          <w:numId w:val="1"/>
        </w:numPr>
        <w:jc w:val="both"/>
        <w:rPr>
          <w:sz w:val="34"/>
          <w:lang w:val="en-US"/>
        </w:rPr>
      </w:pPr>
      <w:r w:rsidRPr="005A063B">
        <w:rPr>
          <w:sz w:val="34"/>
          <w:lang w:val="en-US"/>
        </w:rPr>
        <w:t xml:space="preserve">A complete bank statement having </w:t>
      </w:r>
      <w:r w:rsidR="005A063B" w:rsidRPr="005A063B">
        <w:rPr>
          <w:sz w:val="34"/>
          <w:lang w:val="en-US"/>
        </w:rPr>
        <w:t>employees</w:t>
      </w:r>
      <w:r w:rsidRPr="005A063B">
        <w:rPr>
          <w:sz w:val="34"/>
          <w:lang w:val="en-US"/>
        </w:rPr>
        <w:t xml:space="preserve"> name &amp;  A/c number is required for EMI debit proofs ( Internal transfers are not valid)</w:t>
      </w:r>
    </w:p>
    <w:p w:rsidR="004F3DA4" w:rsidRPr="00316337" w:rsidRDefault="004F3DA4" w:rsidP="00A43A5D">
      <w:pPr>
        <w:pStyle w:val="ListParagraph"/>
        <w:numPr>
          <w:ilvl w:val="0"/>
          <w:numId w:val="1"/>
        </w:numPr>
        <w:jc w:val="both"/>
        <w:rPr>
          <w:sz w:val="34"/>
          <w:lang w:val="en-US"/>
        </w:rPr>
      </w:pPr>
      <w:r w:rsidRPr="00316337">
        <w:rPr>
          <w:sz w:val="34"/>
          <w:lang w:val="en-US"/>
        </w:rPr>
        <w:t xml:space="preserve">Share of property must be mentioned to avail the benefit ( If there is more than one property owner &amp; he is not </w:t>
      </w:r>
      <w:r w:rsidR="00A74AD8">
        <w:rPr>
          <w:sz w:val="34"/>
          <w:lang w:val="en-US"/>
        </w:rPr>
        <w:t xml:space="preserve">availing the </w:t>
      </w:r>
      <w:r w:rsidR="004372C3">
        <w:rPr>
          <w:sz w:val="34"/>
          <w:lang w:val="en-US"/>
        </w:rPr>
        <w:t>benefit,</w:t>
      </w:r>
      <w:r w:rsidR="004372C3" w:rsidRPr="00316337">
        <w:rPr>
          <w:sz w:val="34"/>
          <w:lang w:val="en-US"/>
        </w:rPr>
        <w:t xml:space="preserve"> then</w:t>
      </w:r>
      <w:bookmarkStart w:id="0" w:name="_GoBack"/>
      <w:bookmarkEnd w:id="0"/>
      <w:r w:rsidRPr="00316337">
        <w:rPr>
          <w:sz w:val="34"/>
          <w:lang w:val="en-US"/>
        </w:rPr>
        <w:t xml:space="preserve">  a  NOC is to be obtained by </w:t>
      </w:r>
      <w:r w:rsidR="005E2B96">
        <w:rPr>
          <w:sz w:val="34"/>
          <w:lang w:val="en-US"/>
        </w:rPr>
        <w:t xml:space="preserve">the </w:t>
      </w:r>
      <w:r w:rsidRPr="00316337">
        <w:rPr>
          <w:sz w:val="34"/>
          <w:lang w:val="en-US"/>
        </w:rPr>
        <w:t>Co-owner to get full benefit of the housing Interest &amp; Principal</w:t>
      </w:r>
      <w:r w:rsidR="005E2B96">
        <w:rPr>
          <w:sz w:val="34"/>
          <w:lang w:val="en-US"/>
        </w:rPr>
        <w:t>.</w:t>
      </w:r>
      <w:r w:rsidRPr="00316337">
        <w:rPr>
          <w:sz w:val="34"/>
          <w:lang w:val="en-US"/>
        </w:rPr>
        <w:t xml:space="preserve"> </w:t>
      </w:r>
      <w:r w:rsidR="005E2B96">
        <w:rPr>
          <w:sz w:val="34"/>
          <w:lang w:val="en-US"/>
        </w:rPr>
        <w:t xml:space="preserve">For this </w:t>
      </w:r>
      <w:r w:rsidRPr="00316337">
        <w:rPr>
          <w:sz w:val="34"/>
          <w:lang w:val="en-US"/>
        </w:rPr>
        <w:t>EMI</w:t>
      </w:r>
      <w:r w:rsidR="005E2B96">
        <w:rPr>
          <w:sz w:val="34"/>
          <w:lang w:val="en-US"/>
        </w:rPr>
        <w:t xml:space="preserve"> amount</w:t>
      </w:r>
      <w:r w:rsidR="00A43A5D">
        <w:rPr>
          <w:sz w:val="34"/>
          <w:lang w:val="en-US"/>
        </w:rPr>
        <w:t>,</w:t>
      </w:r>
      <w:r w:rsidR="005E2B96">
        <w:rPr>
          <w:sz w:val="34"/>
          <w:lang w:val="en-US"/>
        </w:rPr>
        <w:t xml:space="preserve"> should </w:t>
      </w:r>
      <w:r w:rsidRPr="00316337">
        <w:rPr>
          <w:sz w:val="34"/>
          <w:lang w:val="en-US"/>
        </w:rPr>
        <w:t>get debited in your account only.</w:t>
      </w:r>
    </w:p>
    <w:p w:rsidR="004F3DA4" w:rsidRPr="004F3DA4" w:rsidRDefault="004F3DA4" w:rsidP="00A43A5D">
      <w:pPr>
        <w:pStyle w:val="ListParagraph"/>
        <w:jc w:val="both"/>
        <w:rPr>
          <w:sz w:val="28"/>
          <w:lang w:val="en-US"/>
        </w:rPr>
      </w:pPr>
    </w:p>
    <w:p w:rsidR="004F3DA4" w:rsidRPr="005A063B" w:rsidRDefault="004D1FFB" w:rsidP="005A063B">
      <w:pPr>
        <w:pStyle w:val="ListParagraph"/>
        <w:jc w:val="center"/>
        <w:rPr>
          <w:b/>
          <w:sz w:val="36"/>
          <w:lang w:val="en-US"/>
        </w:rPr>
      </w:pPr>
      <w:r w:rsidRPr="005A063B">
        <w:rPr>
          <w:b/>
          <w:sz w:val="36"/>
          <w:lang w:val="en-US"/>
        </w:rPr>
        <w:t>-END-</w:t>
      </w:r>
    </w:p>
    <w:sectPr w:rsidR="004F3DA4" w:rsidRPr="005A063B" w:rsidSect="005A063B">
      <w:pgSz w:w="11906" w:h="16838"/>
      <w:pgMar w:top="142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03979"/>
    <w:multiLevelType w:val="hybridMultilevel"/>
    <w:tmpl w:val="7D7ECF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275BB6"/>
    <w:multiLevelType w:val="hybridMultilevel"/>
    <w:tmpl w:val="55CA82D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5A"/>
    <w:rsid w:val="00056F6B"/>
    <w:rsid w:val="000A3A17"/>
    <w:rsid w:val="0013369E"/>
    <w:rsid w:val="00316337"/>
    <w:rsid w:val="0043265A"/>
    <w:rsid w:val="004372C3"/>
    <w:rsid w:val="004D1FFB"/>
    <w:rsid w:val="004F3DA4"/>
    <w:rsid w:val="0050508A"/>
    <w:rsid w:val="00557F08"/>
    <w:rsid w:val="00587128"/>
    <w:rsid w:val="005A063B"/>
    <w:rsid w:val="005E2B96"/>
    <w:rsid w:val="005F765C"/>
    <w:rsid w:val="006805FA"/>
    <w:rsid w:val="006A43CC"/>
    <w:rsid w:val="00830E06"/>
    <w:rsid w:val="008B2712"/>
    <w:rsid w:val="009B0364"/>
    <w:rsid w:val="00A178CE"/>
    <w:rsid w:val="00A43A5D"/>
    <w:rsid w:val="00A74AD8"/>
    <w:rsid w:val="00BD748A"/>
    <w:rsid w:val="00D51665"/>
    <w:rsid w:val="00D5228A"/>
    <w:rsid w:val="00E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55267-FFD4-48FA-B4C8-4BE0513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GAIKWAD , JYOTI</cp:lastModifiedBy>
  <cp:revision>5</cp:revision>
  <dcterms:created xsi:type="dcterms:W3CDTF">2023-04-19T11:41:00Z</dcterms:created>
  <dcterms:modified xsi:type="dcterms:W3CDTF">2023-11-29T07:18:00Z</dcterms:modified>
</cp:coreProperties>
</file>