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918" w:rsidRPr="002F1918" w:rsidRDefault="002F1918" w:rsidP="002F1918">
      <w:pPr>
        <w:jc w:val="center"/>
        <w:rPr>
          <w:b/>
        </w:rPr>
      </w:pPr>
      <w:r w:rsidRPr="002F1918">
        <w:rPr>
          <w:b/>
        </w:rPr>
        <w:t>Практическое занятие № 6</w:t>
      </w:r>
    </w:p>
    <w:p w:rsidR="002F1918" w:rsidRDefault="002F1918">
      <w:r w:rsidRPr="002F1918">
        <w:rPr>
          <w:b/>
        </w:rPr>
        <w:t xml:space="preserve"> Тема:</w:t>
      </w:r>
      <w:r>
        <w:t xml:space="preserve"> Составление технического задания или спецификации требований. </w:t>
      </w:r>
    </w:p>
    <w:p w:rsidR="002F1918" w:rsidRDefault="002F1918">
      <w:r w:rsidRPr="002F1918">
        <w:rPr>
          <w:b/>
        </w:rPr>
        <w:t>Цель:</w:t>
      </w:r>
      <w:r>
        <w:t xml:space="preserve"> Научиться составлять техническое задание или спецификацию требований </w:t>
      </w:r>
    </w:p>
    <w:p w:rsidR="002F1918" w:rsidRPr="002F1918" w:rsidRDefault="002F1918">
      <w:pPr>
        <w:rPr>
          <w:b/>
        </w:rPr>
      </w:pPr>
      <w:r w:rsidRPr="002F1918">
        <w:rPr>
          <w:b/>
        </w:rPr>
        <w:t xml:space="preserve">Количество часов: 2 </w:t>
      </w:r>
    </w:p>
    <w:p w:rsidR="002F1918" w:rsidRPr="002F1918" w:rsidRDefault="002F1918" w:rsidP="002F1918">
      <w:pPr>
        <w:jc w:val="center"/>
        <w:rPr>
          <w:b/>
        </w:rPr>
      </w:pPr>
      <w:r w:rsidRPr="002F1918">
        <w:rPr>
          <w:b/>
        </w:rPr>
        <w:t>Порядок работы</w:t>
      </w:r>
    </w:p>
    <w:p w:rsidR="002F1918" w:rsidRDefault="002F1918">
      <w:r>
        <w:t xml:space="preserve">1. Ознакомиться с предложенным материалом к ПЗ (см. приложение № 1). </w:t>
      </w:r>
    </w:p>
    <w:p w:rsidR="002F1918" w:rsidRDefault="002F1918">
      <w:r>
        <w:t>2. Определить предпочтительный способ оформления требований: техническое задание или спецификация требований.</w:t>
      </w:r>
    </w:p>
    <w:p w:rsidR="002F1918" w:rsidRDefault="002F1918">
      <w:r>
        <w:t xml:space="preserve"> 3. Если выбрано техническое задание, то продолжить формирование ранее созданного файла ТЗ (из ПЗ № 1), дополнив его соответствующими разделами. Если выбрана спецификация требований, то сформировать новый файл согласно шаблону. </w:t>
      </w:r>
    </w:p>
    <w:p w:rsidR="002F1918" w:rsidRDefault="002F1918">
      <w:r>
        <w:t xml:space="preserve">4. Результаты показать преподавателю. </w:t>
      </w:r>
    </w:p>
    <w:p w:rsidR="002F1918" w:rsidRPr="002F1918" w:rsidRDefault="002F1918">
      <w:pPr>
        <w:rPr>
          <w:b/>
        </w:rPr>
      </w:pPr>
      <w:r w:rsidRPr="002F1918">
        <w:rPr>
          <w:b/>
        </w:rPr>
        <w:t xml:space="preserve">Приложение № 1 </w:t>
      </w:r>
    </w:p>
    <w:p w:rsidR="00A07ACC" w:rsidRDefault="002F1918" w:rsidP="00A07ACC">
      <w:pPr>
        <w:spacing w:line="240" w:lineRule="auto"/>
      </w:pPr>
      <w:r>
        <w:t>Чтобы в Техническом задании было больше конкретики, можно придерживаться рекомендаций:</w:t>
      </w:r>
    </w:p>
    <w:p w:rsidR="00A07ACC" w:rsidRDefault="002F1918" w:rsidP="00A07ACC">
      <w:pPr>
        <w:spacing w:line="240" w:lineRule="auto"/>
      </w:pPr>
      <w:r>
        <w:t xml:space="preserve"> - Не следует использовать слов, имеющих множество синонимов. Если это необходимо, то лучше дать четкое определение термину в разделе «Термины и определения» к Техническому заданию. - следует стараться не использовать длинных предложений; </w:t>
      </w:r>
    </w:p>
    <w:p w:rsidR="00A07ACC" w:rsidRDefault="002F1918" w:rsidP="00A07ACC">
      <w:pPr>
        <w:spacing w:line="240" w:lineRule="auto"/>
      </w:pPr>
      <w:r>
        <w:t>- если какое-то требование кажется слишком общим, его необходимо детализировать до более мелких, но конкретных требований;</w:t>
      </w:r>
    </w:p>
    <w:p w:rsidR="00A07ACC" w:rsidRPr="009D5EF8" w:rsidRDefault="002F1918" w:rsidP="00A07ACC">
      <w:pPr>
        <w:spacing w:line="240" w:lineRule="auto"/>
      </w:pPr>
      <w:r>
        <w:t xml:space="preserve"> - используйте больше схем, графиков, таблиц, рисунков – так информацию воспринимается гораздо легче; </w:t>
      </w:r>
    </w:p>
    <w:p w:rsidR="00A07ACC" w:rsidRDefault="002F1918" w:rsidP="00A07ACC">
      <w:pPr>
        <w:spacing w:line="240" w:lineRule="auto"/>
      </w:pPr>
      <w:r>
        <w:t xml:space="preserve">- следует избегать таких слов: «эффективный», «адекватный», «простой», «понятный», «быстрый», «гибкий», «улучшенный», «оптимальный», «прозрачный», «устойчивый», «достаточный», «дружественный», «легкий» и др. </w:t>
      </w:r>
    </w:p>
    <w:p w:rsidR="005F738A" w:rsidRDefault="002F1918" w:rsidP="00A07ACC">
      <w:pPr>
        <w:spacing w:line="240" w:lineRule="auto"/>
        <w:jc w:val="center"/>
      </w:pPr>
      <w:r>
        <w:t>Рабочая структура ТЗ на основе SRS по ISO IEEE 29148-2018</w:t>
      </w:r>
    </w:p>
    <w:p w:rsidR="008A3C5A" w:rsidRPr="00FD2E7F" w:rsidRDefault="008A3C5A" w:rsidP="008A3C5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Введение</w:t>
      </w:r>
    </w:p>
    <w:p w:rsidR="008A3C5A" w:rsidRPr="00FD2E7F" w:rsidRDefault="008A3C5A" w:rsidP="008A3C5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Краткое описание — зачем и кому нужен продукт, какие бизнес-задачи и проблемы он решает, т.е. каковы бизнес-требования с плановыми целями и показателями их достижения</w:t>
      </w:r>
    </w:p>
    <w:p w:rsidR="008A3C5A" w:rsidRPr="00FD2E7F" w:rsidRDefault="008A3C5A" w:rsidP="008A3C5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Термины и сокращения</w:t>
      </w:r>
    </w:p>
    <w:p w:rsidR="008A3C5A" w:rsidRPr="00FD2E7F" w:rsidRDefault="008A3C5A" w:rsidP="008A3C5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 xml:space="preserve">Категории и характеристики пользователей и их потребности относительно продукта, т.е. требования </w:t>
      </w:r>
      <w:proofErr w:type="spellStart"/>
      <w:r w:rsidRPr="00FD2E7F">
        <w:rPr>
          <w:rFonts w:ascii="Times New Roman" w:hAnsi="Times New Roman"/>
          <w:sz w:val="24"/>
          <w:szCs w:val="24"/>
        </w:rPr>
        <w:t>стейкхолдеров</w:t>
      </w:r>
      <w:proofErr w:type="spellEnd"/>
      <w:r w:rsidRPr="00FD2E7F">
        <w:rPr>
          <w:rFonts w:ascii="Times New Roman" w:hAnsi="Times New Roman"/>
          <w:sz w:val="24"/>
          <w:szCs w:val="24"/>
        </w:rPr>
        <w:t xml:space="preserve">, которые можно наглядно показать в виде UML-диаграммы </w:t>
      </w:r>
      <w:proofErr w:type="spellStart"/>
      <w:r w:rsidRPr="00FD2E7F">
        <w:rPr>
          <w:rFonts w:ascii="Times New Roman" w:hAnsi="Times New Roman"/>
          <w:sz w:val="24"/>
          <w:szCs w:val="24"/>
        </w:rPr>
        <w:t>use</w:t>
      </w:r>
      <w:proofErr w:type="spellEnd"/>
      <w:r w:rsidRPr="00FD2E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D2E7F">
        <w:rPr>
          <w:rFonts w:ascii="Times New Roman" w:hAnsi="Times New Roman"/>
          <w:sz w:val="24"/>
          <w:szCs w:val="24"/>
        </w:rPr>
        <w:t>case</w:t>
      </w:r>
      <w:proofErr w:type="spellEnd"/>
    </w:p>
    <w:p w:rsidR="008A3C5A" w:rsidRPr="00FD2E7F" w:rsidRDefault="008A3C5A" w:rsidP="008A3C5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Ограничения, бизнес-правила и стандарты</w:t>
      </w:r>
    </w:p>
    <w:p w:rsidR="008A3C5A" w:rsidRPr="00FD2E7F" w:rsidRDefault="008A3C5A" w:rsidP="008A3C5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Функциональные требования</w:t>
      </w:r>
    </w:p>
    <w:p w:rsidR="008A3C5A" w:rsidRPr="00FD2E7F" w:rsidRDefault="008A3C5A" w:rsidP="008A3C5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Функциональные требования – по каждому требованию:</w:t>
      </w:r>
    </w:p>
    <w:p w:rsidR="008A3C5A" w:rsidRPr="00FD2E7F" w:rsidRDefault="008A3C5A" w:rsidP="008A3C5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Название и кодировка</w:t>
      </w:r>
    </w:p>
    <w:p w:rsidR="008A3C5A" w:rsidRPr="00FD2E7F" w:rsidRDefault="008A3C5A" w:rsidP="008A3C5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Приоритет и трассировка с другими требованиями и/или бизнес-правилами</w:t>
      </w:r>
    </w:p>
    <w:p w:rsidR="008A3C5A" w:rsidRPr="00FD2E7F" w:rsidRDefault="008A3C5A" w:rsidP="008A3C5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Детальное представление в виде вариантов (сценариев) использования, так называемых юз-кейсов (</w:t>
      </w:r>
      <w:proofErr w:type="spellStart"/>
      <w:r w:rsidRPr="00FD2E7F">
        <w:rPr>
          <w:rFonts w:ascii="Times New Roman" w:hAnsi="Times New Roman"/>
          <w:sz w:val="24"/>
          <w:szCs w:val="24"/>
        </w:rPr>
        <w:t>use</w:t>
      </w:r>
      <w:proofErr w:type="spellEnd"/>
      <w:r w:rsidRPr="00FD2E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D2E7F">
        <w:rPr>
          <w:rFonts w:ascii="Times New Roman" w:hAnsi="Times New Roman"/>
          <w:sz w:val="24"/>
          <w:szCs w:val="24"/>
        </w:rPr>
        <w:t>case</w:t>
      </w:r>
      <w:proofErr w:type="spellEnd"/>
      <w:r w:rsidRPr="00FD2E7F">
        <w:rPr>
          <w:rFonts w:ascii="Times New Roman" w:hAnsi="Times New Roman"/>
          <w:sz w:val="24"/>
          <w:szCs w:val="24"/>
        </w:rPr>
        <w:t xml:space="preserve">) с возможными иллюстрациями основных и </w:t>
      </w:r>
      <w:r w:rsidRPr="00FD2E7F">
        <w:rPr>
          <w:rFonts w:ascii="Times New Roman" w:hAnsi="Times New Roman"/>
          <w:sz w:val="24"/>
          <w:szCs w:val="24"/>
        </w:rPr>
        <w:lastRenderedPageBreak/>
        <w:t xml:space="preserve">альтернативных потоков, например, в виде UML-диаграммы деятельности, BPMN или EPC-схемы бизнес-процесса. Также здесь можно показать экранные формы, доступные для </w:t>
      </w:r>
      <w:proofErr w:type="spellStart"/>
      <w:r w:rsidRPr="00FD2E7F">
        <w:rPr>
          <w:rFonts w:ascii="Times New Roman" w:hAnsi="Times New Roman"/>
          <w:sz w:val="24"/>
          <w:szCs w:val="24"/>
        </w:rPr>
        <w:t>актора</w:t>
      </w:r>
      <w:proofErr w:type="spellEnd"/>
      <w:r w:rsidRPr="00FD2E7F">
        <w:rPr>
          <w:rFonts w:ascii="Times New Roman" w:hAnsi="Times New Roman"/>
          <w:sz w:val="24"/>
          <w:szCs w:val="24"/>
        </w:rPr>
        <w:t xml:space="preserve"> в данном варианте использования.</w:t>
      </w:r>
    </w:p>
    <w:p w:rsidR="008A3C5A" w:rsidRPr="00FD2E7F" w:rsidRDefault="008A3C5A" w:rsidP="008A3C5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форматы и объем входных и выходных данных (результатов выполнения функции) — может входить в пункт Результат в описании вариантов использования</w:t>
      </w:r>
    </w:p>
    <w:p w:rsidR="008A3C5A" w:rsidRPr="00FD2E7F" w:rsidRDefault="008A3C5A" w:rsidP="008A3C5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Системные (архитектурные) требования</w:t>
      </w:r>
    </w:p>
    <w:p w:rsidR="008A3C5A" w:rsidRPr="00FD2E7F" w:rsidRDefault="008A3C5A" w:rsidP="008A3C5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Доменные сущности и связи между ними, что можно показать в виде UML-диаграммы классов или ER-схемы, описывающей таблицы базы данных</w:t>
      </w:r>
    </w:p>
    <w:p w:rsidR="008A3C5A" w:rsidRPr="00FD2E7F" w:rsidRDefault="008A3C5A" w:rsidP="008A3C5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Среда развертывания (программное и аппаратное обеспечение, например, операционная система ПК или мобильного телефона) — можно показать с помощью UML-диаграммы развертывания и компонентов</w:t>
      </w:r>
    </w:p>
    <w:p w:rsidR="008A3C5A" w:rsidRPr="00FD2E7F" w:rsidRDefault="008A3C5A" w:rsidP="008A3C5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Внешние компоненты (СУБД, браузер, сетевые подключения и пр.)</w:t>
      </w:r>
    </w:p>
    <w:p w:rsidR="008A3C5A" w:rsidRPr="00FD2E7F" w:rsidRDefault="008A3C5A" w:rsidP="008A3C5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Программные интерфейсы</w:t>
      </w:r>
    </w:p>
    <w:p w:rsidR="008A3C5A" w:rsidRPr="00FD2E7F" w:rsidRDefault="008A3C5A" w:rsidP="008A3C5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Интерфейсы оборудования</w:t>
      </w:r>
    </w:p>
    <w:p w:rsidR="008A3C5A" w:rsidRPr="00FD2E7F" w:rsidRDefault="008A3C5A" w:rsidP="008A3C5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Интерфейсы связи и коммуникации</w:t>
      </w:r>
    </w:p>
    <w:p w:rsidR="008A3C5A" w:rsidRPr="00FD2E7F" w:rsidRDefault="008A3C5A" w:rsidP="008A3C5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Нефункциональные требования</w:t>
      </w:r>
    </w:p>
    <w:p w:rsidR="008A3C5A" w:rsidRPr="00FD2E7F" w:rsidRDefault="008A3C5A" w:rsidP="008A3C5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Производительность</w:t>
      </w:r>
    </w:p>
    <w:p w:rsidR="008A3C5A" w:rsidRPr="00FD2E7F" w:rsidRDefault="008A3C5A" w:rsidP="008A3C5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Надежность и доступность</w:t>
      </w:r>
    </w:p>
    <w:p w:rsidR="008A3C5A" w:rsidRPr="00FD2E7F" w:rsidRDefault="008A3C5A" w:rsidP="008A3C5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Информационная безопасность и сохранность данных</w:t>
      </w:r>
    </w:p>
    <w:p w:rsidR="008A3C5A" w:rsidRPr="00FD2E7F" w:rsidRDefault="008A3C5A" w:rsidP="008A3C5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Удобство использования (пользовательские интерфейсы)</w:t>
      </w:r>
    </w:p>
    <w:p w:rsidR="008A3C5A" w:rsidRPr="00FD2E7F" w:rsidRDefault="008A3C5A" w:rsidP="008A3C5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Прочие требования</w:t>
      </w:r>
    </w:p>
    <w:p w:rsidR="008A3C5A" w:rsidRPr="00FD2E7F" w:rsidRDefault="008A3C5A" w:rsidP="008A3C5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К интеллектуальной собственности (патентная чистота)</w:t>
      </w:r>
    </w:p>
    <w:p w:rsidR="008A3C5A" w:rsidRPr="00FD2E7F" w:rsidRDefault="008A3C5A" w:rsidP="008A3C5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D2E7F">
        <w:rPr>
          <w:rFonts w:ascii="Times New Roman" w:hAnsi="Times New Roman"/>
          <w:sz w:val="24"/>
          <w:szCs w:val="24"/>
        </w:rPr>
        <w:t>Требования к документации</w:t>
      </w:r>
    </w:p>
    <w:p w:rsidR="008A3C5A" w:rsidRPr="00FD2E7F" w:rsidRDefault="008A3C5A" w:rsidP="008A3C5A">
      <w:pPr>
        <w:ind w:firstLine="851"/>
        <w:jc w:val="both"/>
      </w:pPr>
    </w:p>
    <w:p w:rsidR="008A3C5A" w:rsidRDefault="008A3C5A" w:rsidP="008A3C5A">
      <w:pPr>
        <w:ind w:firstLine="851"/>
        <w:jc w:val="both"/>
      </w:pPr>
      <w:r>
        <w:t>Что почитать:</w:t>
      </w:r>
    </w:p>
    <w:p w:rsidR="008A3C5A" w:rsidRDefault="009D5EF8" w:rsidP="008A3C5A">
      <w:pPr>
        <w:ind w:firstLine="851"/>
        <w:jc w:val="both"/>
      </w:pPr>
      <w:hyperlink r:id="rId5" w:history="1">
        <w:r w:rsidR="008A3C5A" w:rsidRPr="0079066F">
          <w:rPr>
            <w:rStyle w:val="a5"/>
          </w:rPr>
          <w:t>https://www.klerk.ru/soft/articles/333385/</w:t>
        </w:r>
      </w:hyperlink>
    </w:p>
    <w:p w:rsidR="008A3C5A" w:rsidRDefault="009D5EF8" w:rsidP="008A3C5A">
      <w:pPr>
        <w:ind w:firstLine="851"/>
        <w:jc w:val="both"/>
      </w:pPr>
      <w:hyperlink r:id="rId6" w:history="1">
        <w:r w:rsidR="008A3C5A" w:rsidRPr="0079066F">
          <w:rPr>
            <w:rStyle w:val="a5"/>
          </w:rPr>
          <w:t>https://babok-school.ru/blogs/srs-and-other-standards-to-specify-requirements-as-technical-task/</w:t>
        </w:r>
      </w:hyperlink>
    </w:p>
    <w:p w:rsidR="008A3C5A" w:rsidRDefault="009D5EF8" w:rsidP="008A3C5A">
      <w:pPr>
        <w:ind w:firstLine="851"/>
        <w:jc w:val="both"/>
      </w:pPr>
      <w:hyperlink r:id="rId7" w:history="1">
        <w:r w:rsidR="008A3C5A" w:rsidRPr="0079066F">
          <w:rPr>
            <w:rStyle w:val="a5"/>
          </w:rPr>
          <w:t>https://babok-school.ru/blogs/how-to-write-srs-and-technical-task-without-standards/</w:t>
        </w:r>
      </w:hyperlink>
    </w:p>
    <w:p w:rsidR="008A3C5A" w:rsidRDefault="009D5EF8" w:rsidP="008A3C5A">
      <w:pPr>
        <w:ind w:firstLine="851"/>
        <w:jc w:val="both"/>
      </w:pPr>
      <w:hyperlink r:id="rId8" w:history="1">
        <w:r w:rsidR="008A3C5A" w:rsidRPr="0079066F">
          <w:rPr>
            <w:rStyle w:val="a5"/>
          </w:rPr>
          <w:t>https://babok-school.ru/blogs/srs-development-common-mistakes-of-analyst/</w:t>
        </w:r>
      </w:hyperlink>
    </w:p>
    <w:p w:rsidR="008A3C5A" w:rsidRDefault="008A3C5A" w:rsidP="008A3C5A">
      <w:pPr>
        <w:ind w:firstLine="851"/>
        <w:jc w:val="both"/>
      </w:pPr>
    </w:p>
    <w:p w:rsidR="008A3C5A" w:rsidRPr="00680F8A" w:rsidRDefault="008A3C5A" w:rsidP="008A3C5A">
      <w:pPr>
        <w:ind w:firstLine="851"/>
        <w:jc w:val="both"/>
      </w:pPr>
      <w:r w:rsidRPr="00680F8A">
        <w:t>Примеры ТЗ интернет-магазина</w:t>
      </w:r>
    </w:p>
    <w:p w:rsidR="008A3C5A" w:rsidRPr="00680F8A" w:rsidRDefault="008A3C5A" w:rsidP="008A3C5A">
      <w:pPr>
        <w:ind w:firstLine="851"/>
        <w:jc w:val="both"/>
      </w:pPr>
      <w:r w:rsidRPr="00680F8A">
        <w:t>https://siteclinic.ru/blog/technical-aspects/tz-na-razrabotku-internet-magazina/</w:t>
      </w:r>
    </w:p>
    <w:p w:rsidR="008A3C5A" w:rsidRPr="00680F8A" w:rsidRDefault="009D5EF8" w:rsidP="008A3C5A">
      <w:pPr>
        <w:ind w:firstLine="851"/>
        <w:jc w:val="both"/>
      </w:pPr>
      <w:hyperlink r:id="rId9" w:history="1">
        <w:r w:rsidR="008A3C5A" w:rsidRPr="00680F8A">
          <w:rPr>
            <w:rStyle w:val="a5"/>
          </w:rPr>
          <w:t>https://idivpered.ru/2012/05/texnicheskoe-zadanie-na-sajt-internet-magazina/</w:t>
        </w:r>
      </w:hyperlink>
    </w:p>
    <w:p w:rsidR="008A3C5A" w:rsidRDefault="009D5EF8" w:rsidP="008A3C5A">
      <w:pPr>
        <w:ind w:firstLine="851"/>
        <w:jc w:val="both"/>
      </w:pPr>
      <w:hyperlink r:id="rId10" w:history="1">
        <w:r w:rsidR="008A3C5A" w:rsidRPr="00525954">
          <w:rPr>
            <w:rStyle w:val="a5"/>
          </w:rPr>
          <w:t>https://olimp.ltd/wa-data/public/site/documents/other_Files/Образец%20технического%20задания.pdf</w:t>
        </w:r>
      </w:hyperlink>
    </w:p>
    <w:p w:rsidR="008A3C5A" w:rsidRPr="00680F8A" w:rsidRDefault="008A3C5A" w:rsidP="008A3C5A">
      <w:pPr>
        <w:ind w:firstLine="851"/>
        <w:jc w:val="both"/>
      </w:pPr>
      <w:r w:rsidRPr="007B2CC5">
        <w:t>https://kokoc.com/blog/tz-na-razrabotku-sajta-primer/</w:t>
      </w:r>
    </w:p>
    <w:p w:rsidR="008A3C5A" w:rsidRDefault="008A3C5A" w:rsidP="008A3C5A">
      <w:pPr>
        <w:ind w:firstLine="851"/>
        <w:jc w:val="both"/>
      </w:pPr>
    </w:p>
    <w:p w:rsidR="00A07ACC" w:rsidRDefault="00A07ACC" w:rsidP="00A07ACC">
      <w:pPr>
        <w:spacing w:line="240" w:lineRule="auto"/>
        <w:jc w:val="center"/>
      </w:pPr>
    </w:p>
    <w:p w:rsidR="008A3C5A" w:rsidRPr="00813BBF" w:rsidRDefault="008A3C5A" w:rsidP="008A3C5A">
      <w:pPr>
        <w:spacing w:line="0" w:lineRule="atLeast"/>
        <w:ind w:right="-159"/>
        <w:jc w:val="center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lastRenderedPageBreak/>
        <w:t>Тестовое задание</w:t>
      </w:r>
    </w:p>
    <w:p w:rsidR="008A3C5A" w:rsidRDefault="008A3C5A" w:rsidP="008A3C5A">
      <w:pPr>
        <w:spacing w:line="343" w:lineRule="exact"/>
        <w:rPr>
          <w:rFonts w:ascii="Times New Roman" w:eastAsia="Times New Roman" w:hAnsi="Times New Roman"/>
          <w:sz w:val="24"/>
        </w:rPr>
      </w:pPr>
    </w:p>
    <w:p w:rsidR="008A3C5A" w:rsidRDefault="008A3C5A" w:rsidP="008A3C5A">
      <w:pPr>
        <w:numPr>
          <w:ilvl w:val="0"/>
          <w:numId w:val="2"/>
        </w:numPr>
        <w:tabs>
          <w:tab w:val="left" w:pos="1120"/>
        </w:tabs>
        <w:spacing w:after="0" w:line="0" w:lineRule="atLeast"/>
        <w:ind w:left="1120" w:hanging="366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Этап:</w:t>
      </w:r>
    </w:p>
    <w:p w:rsidR="008A3C5A" w:rsidRDefault="008A3C5A" w:rsidP="008A3C5A">
      <w:pPr>
        <w:spacing w:line="38" w:lineRule="exact"/>
        <w:rPr>
          <w:rFonts w:ascii="Times New Roman" w:eastAsia="Times New Roman" w:hAnsi="Times New Roman"/>
          <w:sz w:val="24"/>
        </w:rPr>
      </w:pPr>
    </w:p>
    <w:p w:rsidR="008A3C5A" w:rsidRDefault="009D5EF8" w:rsidP="00F20067">
      <w:pPr>
        <w:spacing w:line="0" w:lineRule="atLeast"/>
        <w:ind w:left="9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Нужно сделать под макет (</w:t>
      </w:r>
      <w:r w:rsidRPr="009D5EF8">
        <w:rPr>
          <w:rFonts w:ascii="Times New Roman" w:eastAsia="Times New Roman" w:hAnsi="Times New Roman"/>
          <w:sz w:val="24"/>
        </w:rPr>
        <w:t>https://www.figma.com/file/1d1KBwyxzAh219NGw4fFUX/Untitled?node-id=0%3A1</w:t>
      </w:r>
      <w:r w:rsidR="008A3C5A">
        <w:rPr>
          <w:rFonts w:ascii="Times New Roman" w:eastAsia="Times New Roman" w:hAnsi="Times New Roman"/>
          <w:color w:val="000000"/>
          <w:sz w:val="24"/>
        </w:rPr>
        <w:t>) верстку страницы с мобильной версией под все устройства (от</w:t>
      </w:r>
      <w:r w:rsidR="008A3C5A">
        <w:rPr>
          <w:rFonts w:ascii="Times New Roman" w:eastAsia="Times New Roman" w:hAnsi="Times New Roman"/>
          <w:sz w:val="24"/>
        </w:rPr>
        <w:t>1920 до 320px).</w:t>
      </w:r>
    </w:p>
    <w:p w:rsidR="008A3C5A" w:rsidRDefault="008A3C5A" w:rsidP="008A3C5A">
      <w:pPr>
        <w:spacing w:line="43" w:lineRule="exact"/>
        <w:rPr>
          <w:rFonts w:ascii="Times New Roman" w:eastAsia="Times New Roman" w:hAnsi="Times New Roman"/>
          <w:sz w:val="24"/>
        </w:rPr>
      </w:pPr>
      <w:bookmarkStart w:id="0" w:name="_GoBack"/>
      <w:bookmarkEnd w:id="0"/>
    </w:p>
    <w:p w:rsidR="008A3C5A" w:rsidRDefault="008A3C5A" w:rsidP="008A3C5A">
      <w:pPr>
        <w:spacing w:line="0" w:lineRule="atLeast"/>
        <w:ind w:left="9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Макет статический полностью.</w:t>
      </w:r>
    </w:p>
    <w:p w:rsidR="008A3C5A" w:rsidRDefault="008A3C5A" w:rsidP="008A3C5A">
      <w:pPr>
        <w:spacing w:line="53" w:lineRule="exact"/>
        <w:rPr>
          <w:rFonts w:ascii="Times New Roman" w:eastAsia="Times New Roman" w:hAnsi="Times New Roman"/>
          <w:sz w:val="24"/>
        </w:rPr>
      </w:pPr>
    </w:p>
    <w:p w:rsidR="008A3C5A" w:rsidRDefault="008A3C5A" w:rsidP="008A3C5A">
      <w:pPr>
        <w:spacing w:line="264" w:lineRule="auto"/>
        <w:ind w:left="380" w:right="2380" w:firstLine="571"/>
        <w:rPr>
          <w:rFonts w:ascii="Times New Roman" w:eastAsia="Times New Roman" w:hAnsi="Times New Roman"/>
          <w:color w:val="1154CC"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t xml:space="preserve">Значки сделайте </w:t>
      </w:r>
      <w:proofErr w:type="spellStart"/>
      <w:r>
        <w:rPr>
          <w:rFonts w:ascii="Times New Roman" w:eastAsia="Times New Roman" w:hAnsi="Times New Roman"/>
          <w:sz w:val="24"/>
        </w:rPr>
        <w:t>иконочным</w:t>
      </w:r>
      <w:proofErr w:type="spellEnd"/>
      <w:r>
        <w:rPr>
          <w:rFonts w:ascii="Times New Roman" w:eastAsia="Times New Roman" w:hAnsi="Times New Roman"/>
          <w:sz w:val="24"/>
        </w:rPr>
        <w:t xml:space="preserve"> шрифтом, найти их можно тут -</w:t>
      </w:r>
      <w:r>
        <w:rPr>
          <w:rFonts w:ascii="Times New Roman" w:eastAsia="Times New Roman" w:hAnsi="Times New Roman"/>
          <w:color w:val="1154CC"/>
          <w:sz w:val="24"/>
          <w:u w:val="single"/>
        </w:rPr>
        <w:t xml:space="preserve"> </w:t>
      </w:r>
      <w:hyperlink r:id="rId11" w:history="1">
        <w:r>
          <w:rPr>
            <w:rFonts w:ascii="Times New Roman" w:eastAsia="Times New Roman" w:hAnsi="Times New Roman"/>
            <w:color w:val="1154CC"/>
            <w:sz w:val="24"/>
            <w:u w:val="single"/>
          </w:rPr>
          <w:t>https://www.flaticon.com/</w:t>
        </w:r>
      </w:hyperlink>
    </w:p>
    <w:p w:rsidR="008A3C5A" w:rsidRDefault="008A3C5A" w:rsidP="008A3C5A">
      <w:pPr>
        <w:spacing w:line="14" w:lineRule="exact"/>
        <w:rPr>
          <w:rFonts w:ascii="Times New Roman" w:eastAsia="Times New Roman" w:hAnsi="Times New Roman"/>
          <w:sz w:val="24"/>
        </w:rPr>
      </w:pPr>
    </w:p>
    <w:p w:rsidR="008A3C5A" w:rsidRPr="0014264B" w:rsidRDefault="008A3C5A" w:rsidP="008A3C5A">
      <w:pPr>
        <w:spacing w:line="0" w:lineRule="atLeast"/>
        <w:ind w:left="9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Внизу на «Поиск» показан </w:t>
      </w:r>
      <w:proofErr w:type="spellStart"/>
      <w:r>
        <w:rPr>
          <w:rFonts w:ascii="Times New Roman" w:eastAsia="Times New Roman" w:hAnsi="Times New Roman"/>
          <w:sz w:val="24"/>
        </w:rPr>
        <w:t>ховер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8A3C5A" w:rsidRPr="0014264B" w:rsidRDefault="008A3C5A" w:rsidP="008A3C5A">
      <w:pPr>
        <w:spacing w:line="0" w:lineRule="atLeast"/>
        <w:ind w:left="980"/>
        <w:rPr>
          <w:rFonts w:ascii="Times New Roman" w:eastAsia="Times New Roman" w:hAnsi="Times New Roman"/>
          <w:sz w:val="24"/>
        </w:rPr>
      </w:pPr>
    </w:p>
    <w:p w:rsidR="008A3C5A" w:rsidRDefault="008A3C5A" w:rsidP="008A3C5A">
      <w:pPr>
        <w:numPr>
          <w:ilvl w:val="0"/>
          <w:numId w:val="3"/>
        </w:numPr>
        <w:tabs>
          <w:tab w:val="left" w:pos="1120"/>
        </w:tabs>
        <w:spacing w:after="0" w:line="0" w:lineRule="atLeast"/>
        <w:ind w:left="1120" w:hanging="366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Этап:</w:t>
      </w:r>
    </w:p>
    <w:p w:rsidR="008A3C5A" w:rsidRDefault="008A3C5A" w:rsidP="008A3C5A">
      <w:pPr>
        <w:spacing w:line="36" w:lineRule="exact"/>
        <w:rPr>
          <w:rFonts w:ascii="Times New Roman" w:eastAsia="Times New Roman" w:hAnsi="Times New Roman"/>
          <w:sz w:val="24"/>
        </w:rPr>
      </w:pPr>
    </w:p>
    <w:p w:rsidR="008A3C5A" w:rsidRDefault="008A3C5A" w:rsidP="008A3C5A">
      <w:pPr>
        <w:spacing w:line="41" w:lineRule="exact"/>
        <w:rPr>
          <w:rFonts w:ascii="Times New Roman" w:eastAsia="Times New Roman" w:hAnsi="Times New Roman"/>
          <w:sz w:val="24"/>
        </w:rPr>
      </w:pPr>
    </w:p>
    <w:p w:rsidR="008A3C5A" w:rsidRDefault="008A3C5A" w:rsidP="008A3C5A">
      <w:pPr>
        <w:spacing w:line="0" w:lineRule="atLeast"/>
        <w:ind w:left="9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Нужно добавить анимации нарисованные в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Figma</w:t>
      </w:r>
      <w:proofErr w:type="spellEnd"/>
      <w:r>
        <w:rPr>
          <w:rFonts w:ascii="Times New Roman" w:eastAsia="Times New Roman" w:hAnsi="Times New Roman"/>
          <w:sz w:val="24"/>
        </w:rPr>
        <w:t>:</w:t>
      </w:r>
    </w:p>
    <w:p w:rsidR="008A3C5A" w:rsidRDefault="008A3C5A" w:rsidP="008A3C5A">
      <w:pPr>
        <w:spacing w:line="43" w:lineRule="exact"/>
        <w:rPr>
          <w:rFonts w:ascii="Times New Roman" w:eastAsia="Times New Roman" w:hAnsi="Times New Roman"/>
          <w:sz w:val="24"/>
        </w:rPr>
      </w:pPr>
    </w:p>
    <w:p w:rsidR="008A3C5A" w:rsidRDefault="008A3C5A" w:rsidP="008A3C5A">
      <w:pPr>
        <w:numPr>
          <w:ilvl w:val="0"/>
          <w:numId w:val="4"/>
        </w:numPr>
        <w:tabs>
          <w:tab w:val="left" w:pos="1100"/>
        </w:tabs>
        <w:spacing w:after="0" w:line="0" w:lineRule="atLeast"/>
        <w:ind w:left="1100" w:hanging="14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При фокусе на элементы плавная анимация</w:t>
      </w:r>
    </w:p>
    <w:p w:rsidR="008A3C5A" w:rsidRDefault="008A3C5A" w:rsidP="008A3C5A">
      <w:pPr>
        <w:spacing w:line="40" w:lineRule="exact"/>
        <w:rPr>
          <w:rFonts w:ascii="Times New Roman" w:eastAsia="Times New Roman" w:hAnsi="Times New Roman"/>
          <w:sz w:val="24"/>
        </w:rPr>
      </w:pPr>
    </w:p>
    <w:p w:rsidR="008A3C5A" w:rsidRDefault="008A3C5A" w:rsidP="008A3C5A">
      <w:pPr>
        <w:numPr>
          <w:ilvl w:val="0"/>
          <w:numId w:val="4"/>
        </w:numPr>
        <w:tabs>
          <w:tab w:val="left" w:pos="1100"/>
        </w:tabs>
        <w:spacing w:after="0" w:line="0" w:lineRule="atLeast"/>
        <w:ind w:left="1100" w:hanging="14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При нажатии на </w:t>
      </w:r>
      <w:proofErr w:type="spellStart"/>
      <w:r>
        <w:rPr>
          <w:rFonts w:ascii="Times New Roman" w:eastAsia="Times New Roman" w:hAnsi="Times New Roman"/>
          <w:sz w:val="24"/>
        </w:rPr>
        <w:t>Бургер</w:t>
      </w:r>
      <w:proofErr w:type="spellEnd"/>
      <w:r>
        <w:rPr>
          <w:rFonts w:ascii="Times New Roman" w:eastAsia="Times New Roman" w:hAnsi="Times New Roman"/>
          <w:sz w:val="24"/>
        </w:rPr>
        <w:t xml:space="preserve"> меню плавное появление списка</w:t>
      </w:r>
    </w:p>
    <w:p w:rsidR="008A3C5A" w:rsidRDefault="008A3C5A" w:rsidP="008A3C5A">
      <w:pPr>
        <w:spacing w:line="41" w:lineRule="exact"/>
        <w:rPr>
          <w:rFonts w:ascii="Times New Roman" w:eastAsia="Times New Roman" w:hAnsi="Times New Roman"/>
          <w:sz w:val="24"/>
        </w:rPr>
      </w:pPr>
    </w:p>
    <w:p w:rsidR="008A3C5A" w:rsidRDefault="008A3C5A" w:rsidP="008A3C5A">
      <w:pPr>
        <w:numPr>
          <w:ilvl w:val="0"/>
          <w:numId w:val="4"/>
        </w:numPr>
        <w:tabs>
          <w:tab w:val="left" w:pos="1100"/>
        </w:tabs>
        <w:spacing w:after="0" w:line="0" w:lineRule="atLeast"/>
        <w:ind w:left="1100" w:hanging="14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Поиск по наименованию</w:t>
      </w:r>
    </w:p>
    <w:p w:rsidR="008A3C5A" w:rsidRDefault="008A3C5A" w:rsidP="008A3C5A">
      <w:pPr>
        <w:spacing w:line="40" w:lineRule="exact"/>
        <w:rPr>
          <w:rFonts w:ascii="Times New Roman" w:eastAsia="Times New Roman" w:hAnsi="Times New Roman"/>
          <w:sz w:val="24"/>
        </w:rPr>
      </w:pPr>
    </w:p>
    <w:p w:rsidR="008A3C5A" w:rsidRDefault="008A3C5A" w:rsidP="008A3C5A">
      <w:pPr>
        <w:numPr>
          <w:ilvl w:val="0"/>
          <w:numId w:val="4"/>
        </w:numPr>
        <w:tabs>
          <w:tab w:val="left" w:pos="1100"/>
        </w:tabs>
        <w:spacing w:after="0" w:line="0" w:lineRule="atLeast"/>
        <w:ind w:left="1100" w:hanging="14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Сортировка по критериям</w:t>
      </w:r>
    </w:p>
    <w:p w:rsidR="008A3C5A" w:rsidRDefault="008A3C5A" w:rsidP="008A3C5A">
      <w:pPr>
        <w:spacing w:line="40" w:lineRule="exact"/>
        <w:rPr>
          <w:rFonts w:ascii="Times New Roman" w:eastAsia="Times New Roman" w:hAnsi="Times New Roman"/>
          <w:sz w:val="24"/>
        </w:rPr>
      </w:pPr>
    </w:p>
    <w:p w:rsidR="008A3C5A" w:rsidRDefault="008A3C5A" w:rsidP="008A3C5A">
      <w:pPr>
        <w:numPr>
          <w:ilvl w:val="0"/>
          <w:numId w:val="4"/>
        </w:numPr>
        <w:tabs>
          <w:tab w:val="left" w:pos="1100"/>
        </w:tabs>
        <w:spacing w:after="0" w:line="0" w:lineRule="atLeast"/>
        <w:ind w:left="1100" w:hanging="14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Семантическая верстка</w:t>
      </w:r>
    </w:p>
    <w:p w:rsidR="008A3C5A" w:rsidRDefault="008A3C5A" w:rsidP="008A3C5A">
      <w:pPr>
        <w:spacing w:line="43" w:lineRule="exact"/>
        <w:rPr>
          <w:rFonts w:ascii="Times New Roman" w:eastAsia="Times New Roman" w:hAnsi="Times New Roman"/>
          <w:sz w:val="24"/>
        </w:rPr>
      </w:pPr>
    </w:p>
    <w:p w:rsidR="008A3C5A" w:rsidRDefault="008A3C5A" w:rsidP="008A3C5A">
      <w:pPr>
        <w:spacing w:line="53" w:lineRule="exact"/>
        <w:rPr>
          <w:rFonts w:ascii="Times New Roman" w:eastAsia="Times New Roman" w:hAnsi="Times New Roman"/>
          <w:sz w:val="24"/>
        </w:rPr>
      </w:pPr>
    </w:p>
    <w:p w:rsidR="008A3C5A" w:rsidRDefault="008A3C5A" w:rsidP="008A3C5A">
      <w:pPr>
        <w:spacing w:line="266" w:lineRule="auto"/>
        <w:ind w:left="380" w:right="1320" w:firstLine="571"/>
        <w:rPr>
          <w:rFonts w:ascii="Times New Roman" w:eastAsia="Times New Roman" w:hAnsi="Times New Roman"/>
          <w:color w:val="1154CC"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t>По окончании создать бесплатный хостинг на 10 дней. Например, тут -</w:t>
      </w:r>
      <w:r>
        <w:rPr>
          <w:rFonts w:ascii="Times New Roman" w:eastAsia="Times New Roman" w:hAnsi="Times New Roman"/>
          <w:color w:val="1154CC"/>
          <w:sz w:val="24"/>
          <w:u w:val="single"/>
        </w:rPr>
        <w:t xml:space="preserve"> </w:t>
      </w:r>
      <w:hyperlink r:id="rId12" w:history="1">
        <w:r>
          <w:rPr>
            <w:rFonts w:ascii="Times New Roman" w:eastAsia="Times New Roman" w:hAnsi="Times New Roman"/>
            <w:color w:val="1154CC"/>
            <w:sz w:val="24"/>
            <w:u w:val="single"/>
          </w:rPr>
          <w:t>https://timeweb.com/ru/</w:t>
        </w:r>
      </w:hyperlink>
    </w:p>
    <w:p w:rsidR="008A3C5A" w:rsidRDefault="008A3C5A" w:rsidP="008A3C5A">
      <w:pPr>
        <w:spacing w:line="12" w:lineRule="exact"/>
        <w:rPr>
          <w:rFonts w:ascii="Times New Roman" w:eastAsia="Times New Roman" w:hAnsi="Times New Roman"/>
          <w:sz w:val="24"/>
        </w:rPr>
      </w:pPr>
    </w:p>
    <w:p w:rsidR="008A3C5A" w:rsidRDefault="008A3C5A" w:rsidP="008A3C5A">
      <w:pPr>
        <w:spacing w:line="0" w:lineRule="atLeast"/>
        <w:ind w:left="9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Залиться туда и прислать доступы от </w:t>
      </w:r>
      <w:proofErr w:type="spellStart"/>
      <w:r>
        <w:rPr>
          <w:rFonts w:ascii="Times New Roman" w:eastAsia="Times New Roman" w:hAnsi="Times New Roman"/>
          <w:sz w:val="24"/>
        </w:rPr>
        <w:t>админки</w:t>
      </w:r>
      <w:proofErr w:type="spellEnd"/>
      <w:r>
        <w:rPr>
          <w:rFonts w:ascii="Times New Roman" w:eastAsia="Times New Roman" w:hAnsi="Times New Roman"/>
          <w:sz w:val="24"/>
        </w:rPr>
        <w:t xml:space="preserve"> и FTP, мы </w:t>
      </w:r>
      <w:proofErr w:type="gramStart"/>
      <w:r>
        <w:rPr>
          <w:rFonts w:ascii="Times New Roman" w:eastAsia="Times New Roman" w:hAnsi="Times New Roman"/>
          <w:sz w:val="24"/>
        </w:rPr>
        <w:t>посмотрим</w:t>
      </w:r>
      <w:proofErr w:type="gramEnd"/>
      <w:r>
        <w:rPr>
          <w:rFonts w:ascii="Times New Roman" w:eastAsia="Times New Roman" w:hAnsi="Times New Roman"/>
          <w:sz w:val="24"/>
        </w:rPr>
        <w:t xml:space="preserve"> что вышло.</w:t>
      </w:r>
    </w:p>
    <w:p w:rsidR="008A3C5A" w:rsidRDefault="008A3C5A" w:rsidP="008A3C5A">
      <w:pPr>
        <w:spacing w:line="113" w:lineRule="exact"/>
        <w:rPr>
          <w:rFonts w:ascii="Times New Roman" w:eastAsia="Times New Roman" w:hAnsi="Times New Roman"/>
          <w:sz w:val="24"/>
        </w:rPr>
      </w:pPr>
    </w:p>
    <w:p w:rsidR="008A3C5A" w:rsidRDefault="008A3C5A" w:rsidP="008A3C5A">
      <w:pPr>
        <w:spacing w:line="0" w:lineRule="atLeast"/>
        <w:ind w:left="8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Дополнительная информация:</w:t>
      </w:r>
    </w:p>
    <w:p w:rsidR="008A3C5A" w:rsidRDefault="008A3C5A" w:rsidP="008A3C5A">
      <w:pPr>
        <w:spacing w:line="235" w:lineRule="auto"/>
        <w:ind w:left="9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Максимальный срок выполнения 5 рабочих дней:</w:t>
      </w:r>
    </w:p>
    <w:p w:rsidR="008A3C5A" w:rsidRDefault="008A3C5A" w:rsidP="008A3C5A">
      <w:pPr>
        <w:spacing w:line="44" w:lineRule="exact"/>
        <w:rPr>
          <w:rFonts w:ascii="Times New Roman" w:eastAsia="Times New Roman" w:hAnsi="Times New Roman"/>
          <w:sz w:val="24"/>
        </w:rPr>
      </w:pPr>
    </w:p>
    <w:p w:rsidR="008A3C5A" w:rsidRDefault="008A3C5A" w:rsidP="008A3C5A">
      <w:pPr>
        <w:numPr>
          <w:ilvl w:val="0"/>
          <w:numId w:val="5"/>
        </w:numPr>
        <w:tabs>
          <w:tab w:val="left" w:pos="1100"/>
        </w:tabs>
        <w:spacing w:after="0" w:line="0" w:lineRule="atLeast"/>
        <w:ind w:left="1100" w:hanging="14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на верстку: 2 дня.</w:t>
      </w:r>
    </w:p>
    <w:p w:rsidR="008A3C5A" w:rsidRDefault="008A3C5A" w:rsidP="008A3C5A">
      <w:pPr>
        <w:spacing w:line="41" w:lineRule="exact"/>
        <w:rPr>
          <w:rFonts w:ascii="Times New Roman" w:eastAsia="Times New Roman" w:hAnsi="Times New Roman"/>
          <w:sz w:val="24"/>
        </w:rPr>
      </w:pPr>
    </w:p>
    <w:p w:rsidR="008A3C5A" w:rsidRDefault="008A3C5A" w:rsidP="008A3C5A">
      <w:pPr>
        <w:numPr>
          <w:ilvl w:val="0"/>
          <w:numId w:val="5"/>
        </w:numPr>
        <w:tabs>
          <w:tab w:val="left" w:pos="1100"/>
        </w:tabs>
        <w:spacing w:after="0" w:line="0" w:lineRule="atLeast"/>
        <w:ind w:left="1100" w:hanging="14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на интеграцию: 3 дня.</w:t>
      </w:r>
    </w:p>
    <w:p w:rsidR="008A3C5A" w:rsidRDefault="008A3C5A" w:rsidP="008A3C5A">
      <w:pPr>
        <w:spacing w:line="41" w:lineRule="exact"/>
        <w:rPr>
          <w:rFonts w:ascii="Times New Roman" w:eastAsia="Times New Roman" w:hAnsi="Times New Roman"/>
          <w:sz w:val="24"/>
        </w:rPr>
      </w:pPr>
    </w:p>
    <w:p w:rsidR="008A3C5A" w:rsidRDefault="008A3C5A" w:rsidP="008A3C5A">
      <w:pPr>
        <w:spacing w:line="0" w:lineRule="atLeast"/>
        <w:ind w:left="9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Выполните все пункты задания и пришлите готовый файл на почту:</w:t>
      </w:r>
    </w:p>
    <w:p w:rsidR="008A3C5A" w:rsidRDefault="008A3C5A" w:rsidP="008A3C5A">
      <w:pPr>
        <w:spacing w:line="0" w:lineRule="atLeast"/>
        <w:ind w:left="2160" w:firstLine="720"/>
        <w:rPr>
          <w:rFonts w:ascii="Times New Roman" w:eastAsia="Times New Roman" w:hAnsi="Times New Roman"/>
          <w:color w:val="0000FF"/>
          <w:u w:val="single"/>
        </w:rPr>
      </w:pPr>
      <w:proofErr w:type="spellStart"/>
      <w:r w:rsidRPr="00CD1424">
        <w:rPr>
          <w:rFonts w:ascii="Times New Roman" w:eastAsia="Times New Roman" w:hAnsi="Times New Roman"/>
          <w:color w:val="0000FF"/>
          <w:u w:val="single"/>
          <w:lang w:val="en-US"/>
        </w:rPr>
        <w:t>ismailshah</w:t>
      </w:r>
      <w:proofErr w:type="spellEnd"/>
      <w:r>
        <w:rPr>
          <w:rFonts w:ascii="Times New Roman" w:eastAsia="Times New Roman" w:hAnsi="Times New Roman"/>
          <w:color w:val="0000FF"/>
          <w:u w:val="single"/>
        </w:rPr>
        <w:t>@gmail.com</w:t>
      </w:r>
    </w:p>
    <w:p w:rsidR="008A3C5A" w:rsidRDefault="008A3C5A" w:rsidP="008A3C5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color w:val="0070C0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1793875</wp:posOffset>
                </wp:positionH>
                <wp:positionV relativeFrom="paragraph">
                  <wp:posOffset>-10795</wp:posOffset>
                </wp:positionV>
                <wp:extent cx="1416050" cy="0"/>
                <wp:effectExtent l="12700" t="11430" r="9525" b="762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605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40AB6A" id="Прямая соединительная линия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25pt,-.85pt" to="252.7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" strokecolor="#0070c0" strokeweight=".6pt"/>
            </w:pict>
          </mc:Fallback>
        </mc:AlternateContent>
      </w:r>
    </w:p>
    <w:p w:rsidR="008A3C5A" w:rsidRDefault="008A3C5A" w:rsidP="008A3C5A">
      <w:pPr>
        <w:spacing w:line="35" w:lineRule="exact"/>
        <w:rPr>
          <w:rFonts w:ascii="Times New Roman" w:eastAsia="Times New Roman" w:hAnsi="Times New Roman"/>
          <w:sz w:val="24"/>
        </w:rPr>
      </w:pPr>
    </w:p>
    <w:p w:rsidR="008A3C5A" w:rsidRDefault="008A3C5A" w:rsidP="008A3C5A">
      <w:pPr>
        <w:spacing w:line="264" w:lineRule="auto"/>
        <w:ind w:left="380" w:firstLine="571"/>
        <w:rPr>
          <w:rFonts w:ascii="Times New Roman" w:eastAsia="Times New Roman" w:hAnsi="Times New Roman"/>
          <w:i/>
          <w:sz w:val="24"/>
          <w:u w:val="single"/>
        </w:rPr>
      </w:pPr>
      <w:r>
        <w:rPr>
          <w:rFonts w:ascii="Times New Roman" w:eastAsia="Times New Roman" w:hAnsi="Times New Roman"/>
          <w:i/>
          <w:sz w:val="24"/>
          <w:u w:val="single"/>
        </w:rPr>
        <w:lastRenderedPageBreak/>
        <w:t>Если срок для Вас нереальный по причине каких-либо обстоятельств, сообщите об этом в ответном письме с указанием срока, в который сделаете задание.</w:t>
      </w:r>
    </w:p>
    <w:p w:rsidR="008A3C5A" w:rsidRDefault="008A3C5A" w:rsidP="00A07ACC">
      <w:pPr>
        <w:spacing w:line="240" w:lineRule="auto"/>
        <w:jc w:val="center"/>
      </w:pPr>
    </w:p>
    <w:sectPr w:rsidR="008A3C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74B0DC5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24D405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0B0"/>
    <w:rsid w:val="00276DC2"/>
    <w:rsid w:val="002F1918"/>
    <w:rsid w:val="004B23AA"/>
    <w:rsid w:val="008A3C5A"/>
    <w:rsid w:val="009D5EF8"/>
    <w:rsid w:val="00A07ACC"/>
    <w:rsid w:val="00E630B0"/>
    <w:rsid w:val="00F2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64D08"/>
  <w15:chartTrackingRefBased/>
  <w15:docId w15:val="{1431273B-AE03-443F-86C9-575A1DB21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07AC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4">
    <w:name w:val="Абзац списка Знак"/>
    <w:link w:val="a3"/>
    <w:uiPriority w:val="34"/>
    <w:locked/>
    <w:rsid w:val="00A07ACC"/>
    <w:rPr>
      <w:rFonts w:ascii="Calibri" w:eastAsia="Calibri" w:hAnsi="Calibri" w:cs="Times New Roman"/>
    </w:rPr>
  </w:style>
  <w:style w:type="character" w:styleId="a5">
    <w:name w:val="Hyperlink"/>
    <w:basedOn w:val="a0"/>
    <w:uiPriority w:val="99"/>
    <w:unhideWhenUsed/>
    <w:rsid w:val="008A3C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bok-school.ru/blogs/srs-development-common-mistakes-of-analys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bok-school.ru/blogs/how-to-write-srs-and-technical-task-without-standards/" TargetMode="External"/><Relationship Id="rId12" Type="http://schemas.openxmlformats.org/officeDocument/2006/relationships/hyperlink" Target="https://timeweb.com/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bok-school.ru/blogs/srs-and-other-standards-to-specify-requirements-as-technical-task/" TargetMode="External"/><Relationship Id="rId11" Type="http://schemas.openxmlformats.org/officeDocument/2006/relationships/hyperlink" Target="https://www.flaticon.com/" TargetMode="External"/><Relationship Id="rId5" Type="http://schemas.openxmlformats.org/officeDocument/2006/relationships/hyperlink" Target="https://www.klerk.ru/soft/articles/333385/" TargetMode="External"/><Relationship Id="rId10" Type="http://schemas.openxmlformats.org/officeDocument/2006/relationships/hyperlink" Target="https://olimp.ltd/wa-data/public/site/documents/other_Files/&#1054;&#1073;&#1088;&#1072;&#1079;&#1077;&#1094;%20&#1090;&#1077;&#1093;&#1085;&#1080;&#1095;&#1077;&#1089;&#1082;&#1086;&#1075;&#1086;%20&#1079;&#1072;&#1076;&#1072;&#1085;&#1080;&#1103;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ivpered.ru/2012/05/texnicheskoe-zadanie-na-sajt-internet-magazin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2022-10-07T14:35:00Z</dcterms:created>
  <dcterms:modified xsi:type="dcterms:W3CDTF">2022-10-07T17:31:00Z</dcterms:modified>
</cp:coreProperties>
</file>