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092FF" w14:textId="77777777" w:rsidR="00B23D3B" w:rsidRDefault="00B23D3B" w:rsidP="00B23D3B">
      <w:pPr>
        <w:jc w:val="center"/>
        <w:rPr>
          <w:b/>
          <w:bCs/>
          <w:sz w:val="20"/>
          <w:szCs w:val="20"/>
        </w:rPr>
      </w:pPr>
      <w:r w:rsidRPr="00B23D3B">
        <w:rPr>
          <w:b/>
          <w:bCs/>
          <w:sz w:val="20"/>
          <w:szCs w:val="20"/>
        </w:rPr>
        <w:t>Full-Stack Delivery Service Project</w:t>
      </w:r>
    </w:p>
    <w:p w14:paraId="120A5200" w14:textId="30F88CB0" w:rsidR="00B23D3B" w:rsidRDefault="00B23D3B" w:rsidP="00B23D3B">
      <w:pPr>
        <w:jc w:val="center"/>
        <w:rPr>
          <w:b/>
          <w:bCs/>
          <w:sz w:val="20"/>
          <w:szCs w:val="20"/>
        </w:rPr>
      </w:pPr>
      <w:r>
        <w:rPr>
          <w:b/>
          <w:bCs/>
          <w:sz w:val="20"/>
          <w:szCs w:val="20"/>
        </w:rPr>
        <w:pict w14:anchorId="4A3A08BD">
          <v:rect id="_x0000_i1034" style="width:0;height:1.5pt" o:hralign="center" o:hrstd="t" o:hr="t" fillcolor="#a0a0a0" stroked="f"/>
        </w:pict>
      </w:r>
    </w:p>
    <w:p w14:paraId="29636E48" w14:textId="77777777" w:rsidR="00B23D3B" w:rsidRPr="00B23D3B" w:rsidRDefault="00B23D3B" w:rsidP="00B23D3B">
      <w:pPr>
        <w:rPr>
          <w:sz w:val="20"/>
          <w:szCs w:val="20"/>
        </w:rPr>
      </w:pPr>
      <w:r w:rsidRPr="00B23D3B">
        <w:rPr>
          <w:b/>
          <w:bCs/>
          <w:sz w:val="20"/>
          <w:szCs w:val="20"/>
        </w:rPr>
        <w:t>1. Project Title:</w:t>
      </w:r>
      <w:r w:rsidRPr="00B23D3B">
        <w:rPr>
          <w:sz w:val="20"/>
          <w:szCs w:val="20"/>
        </w:rPr>
        <w:t xml:space="preserve"> Seamless Urban and Rural Delivery Platform</w:t>
      </w:r>
    </w:p>
    <w:p w14:paraId="668A7DD2" w14:textId="77777777" w:rsidR="00B23D3B" w:rsidRPr="00B23D3B" w:rsidRDefault="00B23D3B" w:rsidP="00B23D3B">
      <w:pPr>
        <w:rPr>
          <w:sz w:val="20"/>
          <w:szCs w:val="20"/>
        </w:rPr>
      </w:pPr>
      <w:r w:rsidRPr="00B23D3B">
        <w:rPr>
          <w:b/>
          <w:bCs/>
          <w:sz w:val="20"/>
          <w:szCs w:val="20"/>
        </w:rPr>
        <w:t>2. Abstract:</w:t>
      </w:r>
      <w:r w:rsidRPr="00B23D3B">
        <w:rPr>
          <w:sz w:val="20"/>
          <w:szCs w:val="20"/>
        </w:rPr>
        <w:t xml:space="preserve"> This project focuses on building a full-stack application that enables seamless order placement and delivery services, bridging the gap between rural and urban areas. The platform allows users to browse and order items, with flexible payment options, including cash and card. It ensures fast and reliable deliveries, targeting a maximum delivery time of 20 minutes, depending on distance. The system optimizes delivery routes, facilitating swift transportation from villages to cities and vice versa. By integrating real-time tracking, distance-based delivery times, and a user-friendly interface, the application enhances accessibility and convenience for users in diverse locations.</w:t>
      </w:r>
    </w:p>
    <w:p w14:paraId="6A09CDEF" w14:textId="77777777" w:rsidR="00B23D3B" w:rsidRPr="00B23D3B" w:rsidRDefault="00B23D3B" w:rsidP="00B23D3B">
      <w:pPr>
        <w:rPr>
          <w:sz w:val="20"/>
          <w:szCs w:val="20"/>
        </w:rPr>
      </w:pPr>
      <w:r w:rsidRPr="00B23D3B">
        <w:rPr>
          <w:b/>
          <w:bCs/>
          <w:sz w:val="20"/>
          <w:szCs w:val="20"/>
        </w:rPr>
        <w:t>3. Features:</w:t>
      </w:r>
    </w:p>
    <w:p w14:paraId="152E3234" w14:textId="77777777" w:rsidR="00B23D3B" w:rsidRPr="00B23D3B" w:rsidRDefault="00B23D3B" w:rsidP="00B23D3B">
      <w:pPr>
        <w:numPr>
          <w:ilvl w:val="0"/>
          <w:numId w:val="1"/>
        </w:numPr>
        <w:rPr>
          <w:sz w:val="20"/>
          <w:szCs w:val="20"/>
        </w:rPr>
      </w:pPr>
      <w:r w:rsidRPr="00B23D3B">
        <w:rPr>
          <w:b/>
          <w:bCs/>
          <w:sz w:val="20"/>
          <w:szCs w:val="20"/>
        </w:rPr>
        <w:t>Order Placement:</w:t>
      </w:r>
      <w:r w:rsidRPr="00B23D3B">
        <w:rPr>
          <w:sz w:val="20"/>
          <w:szCs w:val="20"/>
        </w:rPr>
        <w:t xml:space="preserve"> Users can browse items and place orders with a few clicks.</w:t>
      </w:r>
    </w:p>
    <w:p w14:paraId="2848A958" w14:textId="77777777" w:rsidR="00B23D3B" w:rsidRPr="00B23D3B" w:rsidRDefault="00B23D3B" w:rsidP="00B23D3B">
      <w:pPr>
        <w:numPr>
          <w:ilvl w:val="0"/>
          <w:numId w:val="1"/>
        </w:numPr>
        <w:rPr>
          <w:sz w:val="20"/>
          <w:szCs w:val="20"/>
        </w:rPr>
      </w:pPr>
      <w:r w:rsidRPr="00B23D3B">
        <w:rPr>
          <w:b/>
          <w:bCs/>
          <w:sz w:val="20"/>
          <w:szCs w:val="20"/>
        </w:rPr>
        <w:t>Payment Options:</w:t>
      </w:r>
      <w:r w:rsidRPr="00B23D3B">
        <w:rPr>
          <w:sz w:val="20"/>
          <w:szCs w:val="20"/>
        </w:rPr>
        <w:t xml:space="preserve"> Support for cash on delivery (COD) and card payments.</w:t>
      </w:r>
    </w:p>
    <w:p w14:paraId="06954E25" w14:textId="77777777" w:rsidR="00B23D3B" w:rsidRPr="00B23D3B" w:rsidRDefault="00B23D3B" w:rsidP="00B23D3B">
      <w:pPr>
        <w:numPr>
          <w:ilvl w:val="0"/>
          <w:numId w:val="1"/>
        </w:numPr>
        <w:rPr>
          <w:sz w:val="20"/>
          <w:szCs w:val="20"/>
        </w:rPr>
      </w:pPr>
      <w:r w:rsidRPr="00B23D3B">
        <w:rPr>
          <w:b/>
          <w:bCs/>
          <w:sz w:val="20"/>
          <w:szCs w:val="20"/>
        </w:rPr>
        <w:t>Fast Delivery:</w:t>
      </w:r>
      <w:r w:rsidRPr="00B23D3B">
        <w:rPr>
          <w:sz w:val="20"/>
          <w:szCs w:val="20"/>
        </w:rPr>
        <w:t xml:space="preserve"> Delivery times capped at 20 minutes, based on distance.</w:t>
      </w:r>
    </w:p>
    <w:p w14:paraId="28E38542" w14:textId="77777777" w:rsidR="00B23D3B" w:rsidRPr="00B23D3B" w:rsidRDefault="00B23D3B" w:rsidP="00B23D3B">
      <w:pPr>
        <w:numPr>
          <w:ilvl w:val="0"/>
          <w:numId w:val="1"/>
        </w:numPr>
        <w:rPr>
          <w:sz w:val="20"/>
          <w:szCs w:val="20"/>
        </w:rPr>
      </w:pPr>
      <w:r w:rsidRPr="00B23D3B">
        <w:rPr>
          <w:b/>
          <w:bCs/>
          <w:sz w:val="20"/>
          <w:szCs w:val="20"/>
        </w:rPr>
        <w:t>Urban-Rural Connectivity:</w:t>
      </w:r>
      <w:r w:rsidRPr="00B23D3B">
        <w:rPr>
          <w:sz w:val="20"/>
          <w:szCs w:val="20"/>
        </w:rPr>
        <w:t xml:space="preserve"> Service available for both village-to-city and city-to-village deliveries.</w:t>
      </w:r>
    </w:p>
    <w:p w14:paraId="3B7C0813" w14:textId="77777777" w:rsidR="00B23D3B" w:rsidRPr="00B23D3B" w:rsidRDefault="00B23D3B" w:rsidP="00B23D3B">
      <w:pPr>
        <w:numPr>
          <w:ilvl w:val="0"/>
          <w:numId w:val="1"/>
        </w:numPr>
        <w:rPr>
          <w:sz w:val="20"/>
          <w:szCs w:val="20"/>
        </w:rPr>
      </w:pPr>
      <w:r w:rsidRPr="00B23D3B">
        <w:rPr>
          <w:b/>
          <w:bCs/>
          <w:sz w:val="20"/>
          <w:szCs w:val="20"/>
        </w:rPr>
        <w:t>Distance-Based Delivery Logic:</w:t>
      </w:r>
      <w:r w:rsidRPr="00B23D3B">
        <w:rPr>
          <w:sz w:val="20"/>
          <w:szCs w:val="20"/>
        </w:rPr>
        <w:t xml:space="preserve"> Delivery times and costs dynamically calculated based on distance.</w:t>
      </w:r>
    </w:p>
    <w:p w14:paraId="204E853D" w14:textId="77777777" w:rsidR="00B23D3B" w:rsidRPr="00B23D3B" w:rsidRDefault="00B23D3B" w:rsidP="00B23D3B">
      <w:pPr>
        <w:numPr>
          <w:ilvl w:val="0"/>
          <w:numId w:val="1"/>
        </w:numPr>
        <w:rPr>
          <w:sz w:val="20"/>
          <w:szCs w:val="20"/>
        </w:rPr>
      </w:pPr>
      <w:r w:rsidRPr="00B23D3B">
        <w:rPr>
          <w:b/>
          <w:bCs/>
          <w:sz w:val="20"/>
          <w:szCs w:val="20"/>
        </w:rPr>
        <w:t>Real-Time Tracking:</w:t>
      </w:r>
      <w:r w:rsidRPr="00B23D3B">
        <w:rPr>
          <w:sz w:val="20"/>
          <w:szCs w:val="20"/>
        </w:rPr>
        <w:t xml:space="preserve"> Users can track their orders in real-time.</w:t>
      </w:r>
    </w:p>
    <w:p w14:paraId="7F5A41CF" w14:textId="77777777" w:rsidR="00B23D3B" w:rsidRPr="00B23D3B" w:rsidRDefault="00B23D3B" w:rsidP="00B23D3B">
      <w:pPr>
        <w:numPr>
          <w:ilvl w:val="0"/>
          <w:numId w:val="1"/>
        </w:numPr>
        <w:rPr>
          <w:sz w:val="20"/>
          <w:szCs w:val="20"/>
        </w:rPr>
      </w:pPr>
      <w:r w:rsidRPr="00B23D3B">
        <w:rPr>
          <w:b/>
          <w:bCs/>
          <w:sz w:val="20"/>
          <w:szCs w:val="20"/>
        </w:rPr>
        <w:t>Responsive UI:</w:t>
      </w:r>
      <w:r w:rsidRPr="00B23D3B">
        <w:rPr>
          <w:sz w:val="20"/>
          <w:szCs w:val="20"/>
        </w:rPr>
        <w:t xml:space="preserve"> Built with modern frontend technologies for a smooth user experience.</w:t>
      </w:r>
    </w:p>
    <w:p w14:paraId="449B9B6F" w14:textId="77777777" w:rsidR="00B23D3B" w:rsidRPr="00B23D3B" w:rsidRDefault="00B23D3B" w:rsidP="00B23D3B">
      <w:pPr>
        <w:rPr>
          <w:sz w:val="20"/>
          <w:szCs w:val="20"/>
        </w:rPr>
      </w:pPr>
      <w:r w:rsidRPr="00B23D3B">
        <w:rPr>
          <w:b/>
          <w:bCs/>
          <w:sz w:val="20"/>
          <w:szCs w:val="20"/>
        </w:rPr>
        <w:t>4. Technology Stack:</w:t>
      </w:r>
    </w:p>
    <w:p w14:paraId="20A6C745" w14:textId="09238CA2" w:rsidR="00B23D3B" w:rsidRPr="00B23D3B" w:rsidRDefault="00B23D3B" w:rsidP="00B23D3B">
      <w:pPr>
        <w:numPr>
          <w:ilvl w:val="0"/>
          <w:numId w:val="2"/>
        </w:numPr>
        <w:rPr>
          <w:sz w:val="20"/>
          <w:szCs w:val="20"/>
        </w:rPr>
      </w:pPr>
      <w:r w:rsidRPr="00B23D3B">
        <w:rPr>
          <w:b/>
          <w:bCs/>
          <w:sz w:val="20"/>
          <w:szCs w:val="20"/>
        </w:rPr>
        <w:t>Frontend:</w:t>
      </w:r>
      <w:r w:rsidRPr="00B23D3B">
        <w:rPr>
          <w:sz w:val="20"/>
          <w:szCs w:val="20"/>
        </w:rPr>
        <w:t xml:space="preserve"> HTML, CSS, Bootstrap</w:t>
      </w:r>
    </w:p>
    <w:p w14:paraId="393762A8" w14:textId="260CC14A" w:rsidR="00B23D3B" w:rsidRPr="00B23D3B" w:rsidRDefault="00B23D3B" w:rsidP="00B23D3B">
      <w:pPr>
        <w:numPr>
          <w:ilvl w:val="0"/>
          <w:numId w:val="2"/>
        </w:numPr>
        <w:rPr>
          <w:sz w:val="20"/>
          <w:szCs w:val="20"/>
        </w:rPr>
      </w:pPr>
      <w:r w:rsidRPr="00B23D3B">
        <w:rPr>
          <w:b/>
          <w:bCs/>
          <w:sz w:val="20"/>
          <w:szCs w:val="20"/>
        </w:rPr>
        <w:t>Backend:</w:t>
      </w:r>
      <w:r w:rsidRPr="00B23D3B">
        <w:rPr>
          <w:sz w:val="20"/>
          <w:szCs w:val="20"/>
        </w:rPr>
        <w:t xml:space="preserve"> </w:t>
      </w:r>
      <w:r>
        <w:rPr>
          <w:sz w:val="20"/>
          <w:szCs w:val="20"/>
        </w:rPr>
        <w:t>Java Script</w:t>
      </w:r>
    </w:p>
    <w:p w14:paraId="1CD0908A" w14:textId="77777777" w:rsidR="00B23D3B" w:rsidRPr="00B23D3B" w:rsidRDefault="00B23D3B" w:rsidP="00B23D3B">
      <w:pPr>
        <w:numPr>
          <w:ilvl w:val="0"/>
          <w:numId w:val="2"/>
        </w:numPr>
        <w:rPr>
          <w:sz w:val="20"/>
          <w:szCs w:val="20"/>
        </w:rPr>
      </w:pPr>
      <w:r w:rsidRPr="00B23D3B">
        <w:rPr>
          <w:b/>
          <w:bCs/>
          <w:sz w:val="20"/>
          <w:szCs w:val="20"/>
        </w:rPr>
        <w:t>Database:</w:t>
      </w:r>
      <w:r w:rsidRPr="00B23D3B">
        <w:rPr>
          <w:sz w:val="20"/>
          <w:szCs w:val="20"/>
        </w:rPr>
        <w:t xml:space="preserve"> MongoDB</w:t>
      </w:r>
    </w:p>
    <w:p w14:paraId="0845B8E1" w14:textId="1EE177C2" w:rsidR="00B23D3B" w:rsidRPr="00B23D3B" w:rsidRDefault="00B23D3B" w:rsidP="00B23D3B">
      <w:pPr>
        <w:numPr>
          <w:ilvl w:val="0"/>
          <w:numId w:val="2"/>
        </w:numPr>
        <w:rPr>
          <w:sz w:val="20"/>
          <w:szCs w:val="20"/>
        </w:rPr>
      </w:pPr>
      <w:r w:rsidRPr="00B23D3B">
        <w:rPr>
          <w:b/>
          <w:bCs/>
          <w:sz w:val="20"/>
          <w:szCs w:val="20"/>
        </w:rPr>
        <w:t>Payment Integration:</w:t>
      </w:r>
      <w:r w:rsidRPr="00B23D3B">
        <w:rPr>
          <w:sz w:val="20"/>
          <w:szCs w:val="20"/>
        </w:rPr>
        <w:t xml:space="preserve"> Stripe</w:t>
      </w:r>
      <w:r>
        <w:rPr>
          <w:sz w:val="20"/>
          <w:szCs w:val="20"/>
        </w:rPr>
        <w:t>/ UPI / QR</w:t>
      </w:r>
    </w:p>
    <w:p w14:paraId="75D252CC" w14:textId="17CCCB51" w:rsidR="00B23D3B" w:rsidRPr="00B23D3B" w:rsidRDefault="00B23D3B" w:rsidP="00B23D3B">
      <w:pPr>
        <w:numPr>
          <w:ilvl w:val="0"/>
          <w:numId w:val="2"/>
        </w:numPr>
        <w:rPr>
          <w:sz w:val="20"/>
          <w:szCs w:val="20"/>
        </w:rPr>
      </w:pPr>
      <w:r w:rsidRPr="00B23D3B">
        <w:rPr>
          <w:b/>
          <w:bCs/>
          <w:sz w:val="20"/>
          <w:szCs w:val="20"/>
        </w:rPr>
        <w:t>Real-Time Features:</w:t>
      </w:r>
      <w:r w:rsidRPr="00B23D3B">
        <w:rPr>
          <w:sz w:val="20"/>
          <w:szCs w:val="20"/>
        </w:rPr>
        <w:t xml:space="preserve"> Socket.io live tracking</w:t>
      </w:r>
    </w:p>
    <w:p w14:paraId="20BF4BC1" w14:textId="77777777" w:rsidR="00B23D3B" w:rsidRPr="00B23D3B" w:rsidRDefault="00B23D3B" w:rsidP="00B23D3B">
      <w:pPr>
        <w:numPr>
          <w:ilvl w:val="0"/>
          <w:numId w:val="2"/>
        </w:numPr>
        <w:rPr>
          <w:sz w:val="20"/>
          <w:szCs w:val="20"/>
        </w:rPr>
      </w:pPr>
      <w:r w:rsidRPr="00B23D3B">
        <w:rPr>
          <w:b/>
          <w:bCs/>
          <w:sz w:val="20"/>
          <w:szCs w:val="20"/>
        </w:rPr>
        <w:t>Maps &amp; Routing:</w:t>
      </w:r>
      <w:r w:rsidRPr="00B23D3B">
        <w:rPr>
          <w:sz w:val="20"/>
          <w:szCs w:val="20"/>
        </w:rPr>
        <w:t xml:space="preserve"> Google Maps API for distance calculation and optimal routes</w:t>
      </w:r>
    </w:p>
    <w:p w14:paraId="65C9F777" w14:textId="77777777" w:rsidR="00B23D3B" w:rsidRPr="00B23D3B" w:rsidRDefault="00B23D3B" w:rsidP="00B23D3B">
      <w:pPr>
        <w:rPr>
          <w:sz w:val="20"/>
          <w:szCs w:val="20"/>
        </w:rPr>
      </w:pPr>
      <w:r w:rsidRPr="00B23D3B">
        <w:rPr>
          <w:b/>
          <w:bCs/>
          <w:sz w:val="20"/>
          <w:szCs w:val="20"/>
        </w:rPr>
        <w:t>5. System Architecture:</w:t>
      </w:r>
    </w:p>
    <w:p w14:paraId="10276D98" w14:textId="77777777" w:rsidR="00B23D3B" w:rsidRPr="00B23D3B" w:rsidRDefault="00B23D3B" w:rsidP="00B23D3B">
      <w:pPr>
        <w:numPr>
          <w:ilvl w:val="0"/>
          <w:numId w:val="3"/>
        </w:numPr>
        <w:rPr>
          <w:sz w:val="20"/>
          <w:szCs w:val="20"/>
        </w:rPr>
      </w:pPr>
      <w:r w:rsidRPr="00B23D3B">
        <w:rPr>
          <w:b/>
          <w:bCs/>
          <w:sz w:val="20"/>
          <w:szCs w:val="20"/>
        </w:rPr>
        <w:t>Client-Side:</w:t>
      </w:r>
      <w:r w:rsidRPr="00B23D3B">
        <w:rPr>
          <w:sz w:val="20"/>
          <w:szCs w:val="20"/>
        </w:rPr>
        <w:t xml:space="preserve"> Manages user interactions, displays items, handles payments, and shows order status.</w:t>
      </w:r>
    </w:p>
    <w:p w14:paraId="53A42022" w14:textId="77777777" w:rsidR="00B23D3B" w:rsidRPr="00B23D3B" w:rsidRDefault="00B23D3B" w:rsidP="00B23D3B">
      <w:pPr>
        <w:numPr>
          <w:ilvl w:val="0"/>
          <w:numId w:val="3"/>
        </w:numPr>
        <w:rPr>
          <w:sz w:val="20"/>
          <w:szCs w:val="20"/>
        </w:rPr>
      </w:pPr>
      <w:r w:rsidRPr="00B23D3B">
        <w:rPr>
          <w:b/>
          <w:bCs/>
          <w:sz w:val="20"/>
          <w:szCs w:val="20"/>
        </w:rPr>
        <w:t>Server-Side:</w:t>
      </w:r>
      <w:r w:rsidRPr="00B23D3B">
        <w:rPr>
          <w:sz w:val="20"/>
          <w:szCs w:val="20"/>
        </w:rPr>
        <w:t xml:space="preserve"> Manages order processing, payment verification, and delivery assignment.</w:t>
      </w:r>
    </w:p>
    <w:p w14:paraId="5A718FDE" w14:textId="77777777" w:rsidR="00B23D3B" w:rsidRPr="00B23D3B" w:rsidRDefault="00B23D3B" w:rsidP="00B23D3B">
      <w:pPr>
        <w:numPr>
          <w:ilvl w:val="0"/>
          <w:numId w:val="3"/>
        </w:numPr>
        <w:rPr>
          <w:sz w:val="20"/>
          <w:szCs w:val="20"/>
        </w:rPr>
      </w:pPr>
      <w:r w:rsidRPr="00B23D3B">
        <w:rPr>
          <w:b/>
          <w:bCs/>
          <w:sz w:val="20"/>
          <w:szCs w:val="20"/>
        </w:rPr>
        <w:t>Database:</w:t>
      </w:r>
      <w:r w:rsidRPr="00B23D3B">
        <w:rPr>
          <w:sz w:val="20"/>
          <w:szCs w:val="20"/>
        </w:rPr>
        <w:t xml:space="preserve"> Stores user data, orders, delivery personnel details, and transaction history.</w:t>
      </w:r>
    </w:p>
    <w:p w14:paraId="51A9177B" w14:textId="77777777" w:rsidR="00B23D3B" w:rsidRPr="00B23D3B" w:rsidRDefault="00B23D3B" w:rsidP="00B23D3B">
      <w:pPr>
        <w:rPr>
          <w:sz w:val="20"/>
          <w:szCs w:val="20"/>
        </w:rPr>
      </w:pPr>
      <w:r w:rsidRPr="00B23D3B">
        <w:rPr>
          <w:b/>
          <w:bCs/>
          <w:sz w:val="20"/>
          <w:szCs w:val="20"/>
        </w:rPr>
        <w:t>6. Workflow:</w:t>
      </w:r>
    </w:p>
    <w:p w14:paraId="5EF6AFBC" w14:textId="77777777" w:rsidR="00B23D3B" w:rsidRPr="00B23D3B" w:rsidRDefault="00B23D3B" w:rsidP="00B23D3B">
      <w:pPr>
        <w:numPr>
          <w:ilvl w:val="0"/>
          <w:numId w:val="4"/>
        </w:numPr>
        <w:rPr>
          <w:sz w:val="20"/>
          <w:szCs w:val="20"/>
        </w:rPr>
      </w:pPr>
      <w:r w:rsidRPr="00B23D3B">
        <w:rPr>
          <w:sz w:val="20"/>
          <w:szCs w:val="20"/>
        </w:rPr>
        <w:t>User signs up or logs in.</w:t>
      </w:r>
    </w:p>
    <w:p w14:paraId="38C0A846" w14:textId="77777777" w:rsidR="00B23D3B" w:rsidRPr="00B23D3B" w:rsidRDefault="00B23D3B" w:rsidP="00B23D3B">
      <w:pPr>
        <w:numPr>
          <w:ilvl w:val="0"/>
          <w:numId w:val="4"/>
        </w:numPr>
        <w:rPr>
          <w:sz w:val="20"/>
          <w:szCs w:val="20"/>
        </w:rPr>
      </w:pPr>
      <w:r w:rsidRPr="00B23D3B">
        <w:rPr>
          <w:sz w:val="20"/>
          <w:szCs w:val="20"/>
        </w:rPr>
        <w:t>Browses products and adds items to the cart.</w:t>
      </w:r>
    </w:p>
    <w:p w14:paraId="52044B43" w14:textId="77777777" w:rsidR="00B23D3B" w:rsidRPr="00B23D3B" w:rsidRDefault="00B23D3B" w:rsidP="00B23D3B">
      <w:pPr>
        <w:numPr>
          <w:ilvl w:val="0"/>
          <w:numId w:val="4"/>
        </w:numPr>
        <w:rPr>
          <w:sz w:val="20"/>
          <w:szCs w:val="20"/>
        </w:rPr>
      </w:pPr>
      <w:r w:rsidRPr="00B23D3B">
        <w:rPr>
          <w:sz w:val="20"/>
          <w:szCs w:val="20"/>
        </w:rPr>
        <w:t>Chooses a payment method and confirms the order.</w:t>
      </w:r>
    </w:p>
    <w:p w14:paraId="09C82E46" w14:textId="77777777" w:rsidR="00B23D3B" w:rsidRPr="00B23D3B" w:rsidRDefault="00B23D3B" w:rsidP="00B23D3B">
      <w:pPr>
        <w:numPr>
          <w:ilvl w:val="0"/>
          <w:numId w:val="4"/>
        </w:numPr>
        <w:rPr>
          <w:sz w:val="20"/>
          <w:szCs w:val="20"/>
        </w:rPr>
      </w:pPr>
      <w:r w:rsidRPr="00B23D3B">
        <w:rPr>
          <w:sz w:val="20"/>
          <w:szCs w:val="20"/>
        </w:rPr>
        <w:t>The system calculates the distance and estimates the delivery time.</w:t>
      </w:r>
    </w:p>
    <w:p w14:paraId="5FA3DA3E" w14:textId="77777777" w:rsidR="00B23D3B" w:rsidRPr="00B23D3B" w:rsidRDefault="00B23D3B" w:rsidP="00B23D3B">
      <w:pPr>
        <w:numPr>
          <w:ilvl w:val="0"/>
          <w:numId w:val="4"/>
        </w:numPr>
        <w:rPr>
          <w:sz w:val="20"/>
          <w:szCs w:val="20"/>
        </w:rPr>
      </w:pPr>
      <w:r w:rsidRPr="00B23D3B">
        <w:rPr>
          <w:sz w:val="20"/>
          <w:szCs w:val="20"/>
        </w:rPr>
        <w:lastRenderedPageBreak/>
        <w:t>Nearest delivery agent is assigned, and real-time tracking begins.</w:t>
      </w:r>
    </w:p>
    <w:p w14:paraId="2BF859D0" w14:textId="77777777" w:rsidR="00B23D3B" w:rsidRPr="00B23D3B" w:rsidRDefault="00B23D3B" w:rsidP="00B23D3B">
      <w:pPr>
        <w:numPr>
          <w:ilvl w:val="0"/>
          <w:numId w:val="4"/>
        </w:numPr>
        <w:rPr>
          <w:sz w:val="20"/>
          <w:szCs w:val="20"/>
        </w:rPr>
      </w:pPr>
      <w:r w:rsidRPr="00B23D3B">
        <w:rPr>
          <w:sz w:val="20"/>
          <w:szCs w:val="20"/>
        </w:rPr>
        <w:t>Order is delivered within the estimated time frame, and status is updated.</w:t>
      </w:r>
    </w:p>
    <w:p w14:paraId="719A3981" w14:textId="77777777" w:rsidR="00B23D3B" w:rsidRPr="00B23D3B" w:rsidRDefault="00B23D3B" w:rsidP="00B23D3B">
      <w:pPr>
        <w:rPr>
          <w:sz w:val="20"/>
          <w:szCs w:val="20"/>
        </w:rPr>
      </w:pPr>
      <w:r w:rsidRPr="00B23D3B">
        <w:rPr>
          <w:b/>
          <w:bCs/>
          <w:sz w:val="20"/>
          <w:szCs w:val="20"/>
        </w:rPr>
        <w:t>7. Benefits:</w:t>
      </w:r>
    </w:p>
    <w:p w14:paraId="449D0BDD" w14:textId="77777777" w:rsidR="00B23D3B" w:rsidRPr="00B23D3B" w:rsidRDefault="00B23D3B" w:rsidP="00B23D3B">
      <w:pPr>
        <w:numPr>
          <w:ilvl w:val="0"/>
          <w:numId w:val="5"/>
        </w:numPr>
        <w:rPr>
          <w:sz w:val="20"/>
          <w:szCs w:val="20"/>
        </w:rPr>
      </w:pPr>
      <w:r w:rsidRPr="00B23D3B">
        <w:rPr>
          <w:sz w:val="20"/>
          <w:szCs w:val="20"/>
        </w:rPr>
        <w:t>Bridges the logistical gap between urban and rural areas.</w:t>
      </w:r>
    </w:p>
    <w:p w14:paraId="57DCFCD1" w14:textId="77777777" w:rsidR="00B23D3B" w:rsidRPr="00B23D3B" w:rsidRDefault="00B23D3B" w:rsidP="00B23D3B">
      <w:pPr>
        <w:numPr>
          <w:ilvl w:val="0"/>
          <w:numId w:val="5"/>
        </w:numPr>
        <w:rPr>
          <w:sz w:val="20"/>
          <w:szCs w:val="20"/>
        </w:rPr>
      </w:pPr>
      <w:r w:rsidRPr="00B23D3B">
        <w:rPr>
          <w:sz w:val="20"/>
          <w:szCs w:val="20"/>
        </w:rPr>
        <w:t>Provides rapid delivery services, improving customer satisfaction.</w:t>
      </w:r>
    </w:p>
    <w:p w14:paraId="53DBCE78" w14:textId="77777777" w:rsidR="00B23D3B" w:rsidRPr="00B23D3B" w:rsidRDefault="00B23D3B" w:rsidP="00B23D3B">
      <w:pPr>
        <w:numPr>
          <w:ilvl w:val="0"/>
          <w:numId w:val="5"/>
        </w:numPr>
        <w:rPr>
          <w:sz w:val="20"/>
          <w:szCs w:val="20"/>
        </w:rPr>
      </w:pPr>
      <w:r w:rsidRPr="00B23D3B">
        <w:rPr>
          <w:sz w:val="20"/>
          <w:szCs w:val="20"/>
        </w:rPr>
        <w:t xml:space="preserve">Promotes local businesses by expanding their reach to </w:t>
      </w:r>
      <w:proofErr w:type="spellStart"/>
      <w:r w:rsidRPr="00B23D3B">
        <w:rPr>
          <w:sz w:val="20"/>
          <w:szCs w:val="20"/>
        </w:rPr>
        <w:t>neighboring</w:t>
      </w:r>
      <w:proofErr w:type="spellEnd"/>
      <w:r w:rsidRPr="00B23D3B">
        <w:rPr>
          <w:sz w:val="20"/>
          <w:szCs w:val="20"/>
        </w:rPr>
        <w:t xml:space="preserve"> areas.</w:t>
      </w:r>
    </w:p>
    <w:p w14:paraId="328CA4B1" w14:textId="77777777" w:rsidR="00B23D3B" w:rsidRPr="00B23D3B" w:rsidRDefault="00B23D3B" w:rsidP="00B23D3B">
      <w:pPr>
        <w:rPr>
          <w:sz w:val="20"/>
          <w:szCs w:val="20"/>
        </w:rPr>
      </w:pPr>
      <w:r w:rsidRPr="00B23D3B">
        <w:rPr>
          <w:b/>
          <w:bCs/>
          <w:sz w:val="20"/>
          <w:szCs w:val="20"/>
        </w:rPr>
        <w:t>8. Future Enhancements:</w:t>
      </w:r>
    </w:p>
    <w:p w14:paraId="5896DEA2" w14:textId="77777777" w:rsidR="00B23D3B" w:rsidRPr="00B23D3B" w:rsidRDefault="00B23D3B" w:rsidP="00B23D3B">
      <w:pPr>
        <w:numPr>
          <w:ilvl w:val="0"/>
          <w:numId w:val="6"/>
        </w:numPr>
        <w:rPr>
          <w:sz w:val="20"/>
          <w:szCs w:val="20"/>
        </w:rPr>
      </w:pPr>
      <w:r w:rsidRPr="00B23D3B">
        <w:rPr>
          <w:sz w:val="20"/>
          <w:szCs w:val="20"/>
        </w:rPr>
        <w:t>AI-based delivery time prediction.</w:t>
      </w:r>
    </w:p>
    <w:p w14:paraId="2EE7DFDE" w14:textId="77777777" w:rsidR="00B23D3B" w:rsidRPr="00B23D3B" w:rsidRDefault="00B23D3B" w:rsidP="00B23D3B">
      <w:pPr>
        <w:numPr>
          <w:ilvl w:val="0"/>
          <w:numId w:val="6"/>
        </w:numPr>
        <w:rPr>
          <w:sz w:val="20"/>
          <w:szCs w:val="20"/>
        </w:rPr>
      </w:pPr>
      <w:r w:rsidRPr="00B23D3B">
        <w:rPr>
          <w:sz w:val="20"/>
          <w:szCs w:val="20"/>
        </w:rPr>
        <w:t>Drone delivery for ultra-fast rural service.</w:t>
      </w:r>
    </w:p>
    <w:p w14:paraId="10841A86" w14:textId="77777777" w:rsidR="00B23D3B" w:rsidRPr="00B23D3B" w:rsidRDefault="00B23D3B" w:rsidP="00B23D3B">
      <w:pPr>
        <w:numPr>
          <w:ilvl w:val="0"/>
          <w:numId w:val="6"/>
        </w:numPr>
        <w:rPr>
          <w:sz w:val="20"/>
          <w:szCs w:val="20"/>
        </w:rPr>
      </w:pPr>
      <w:r w:rsidRPr="00B23D3B">
        <w:rPr>
          <w:sz w:val="20"/>
          <w:szCs w:val="20"/>
        </w:rPr>
        <w:t>Multilingual support for better accessibility.</w:t>
      </w:r>
    </w:p>
    <w:p w14:paraId="18AAB6C0" w14:textId="6EEDA03E" w:rsidR="00D35868" w:rsidRPr="00B23D3B" w:rsidRDefault="00B23D3B">
      <w:pPr>
        <w:rPr>
          <w:sz w:val="20"/>
          <w:szCs w:val="20"/>
        </w:rPr>
      </w:pPr>
      <w:r w:rsidRPr="00B23D3B">
        <w:rPr>
          <w:b/>
          <w:bCs/>
          <w:sz w:val="20"/>
          <w:szCs w:val="20"/>
        </w:rPr>
        <w:t>9. Conclusion:</w:t>
      </w:r>
      <w:r w:rsidRPr="00B23D3B">
        <w:rPr>
          <w:sz w:val="20"/>
          <w:szCs w:val="20"/>
        </w:rPr>
        <w:t xml:space="preserve"> This full-stack delivery service project aims to revolutionize delivery systems by offering ultra-fast, distance-based delivery solutions. By leveraging modern technologies, it creates a reliable, scalable, and user-friendly platform that benefits both consumers and local businesses alike.</w:t>
      </w:r>
    </w:p>
    <w:sectPr w:rsidR="00D35868" w:rsidRPr="00B23D3B" w:rsidSect="00B23D3B">
      <w:pgSz w:w="10440" w:h="15120" w:code="7"/>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3752"/>
    <w:multiLevelType w:val="multilevel"/>
    <w:tmpl w:val="1580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87694"/>
    <w:multiLevelType w:val="multilevel"/>
    <w:tmpl w:val="C0F4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611F5"/>
    <w:multiLevelType w:val="multilevel"/>
    <w:tmpl w:val="2E32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03691"/>
    <w:multiLevelType w:val="multilevel"/>
    <w:tmpl w:val="0DD4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87A48"/>
    <w:multiLevelType w:val="multilevel"/>
    <w:tmpl w:val="E5D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34FE6"/>
    <w:multiLevelType w:val="multilevel"/>
    <w:tmpl w:val="FF22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635F2"/>
    <w:multiLevelType w:val="multilevel"/>
    <w:tmpl w:val="9A3A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D6815"/>
    <w:multiLevelType w:val="multilevel"/>
    <w:tmpl w:val="969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783660">
    <w:abstractNumId w:val="5"/>
  </w:num>
  <w:num w:numId="2" w16cid:durableId="1557160022">
    <w:abstractNumId w:val="4"/>
  </w:num>
  <w:num w:numId="3" w16cid:durableId="1494029182">
    <w:abstractNumId w:val="7"/>
  </w:num>
  <w:num w:numId="4" w16cid:durableId="1053503201">
    <w:abstractNumId w:val="0"/>
  </w:num>
  <w:num w:numId="5" w16cid:durableId="56713578">
    <w:abstractNumId w:val="3"/>
  </w:num>
  <w:num w:numId="6" w16cid:durableId="35857310">
    <w:abstractNumId w:val="6"/>
  </w:num>
  <w:num w:numId="7" w16cid:durableId="776290788">
    <w:abstractNumId w:val="2"/>
  </w:num>
  <w:num w:numId="8" w16cid:durableId="72660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3B"/>
    <w:rsid w:val="0036707C"/>
    <w:rsid w:val="0073503D"/>
    <w:rsid w:val="0092576B"/>
    <w:rsid w:val="00B23D3B"/>
    <w:rsid w:val="00D3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CFCD"/>
  <w15:chartTrackingRefBased/>
  <w15:docId w15:val="{32C5C9E7-1A4D-4BDE-A01D-DDB7199A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D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D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D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D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D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D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D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D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D3B"/>
    <w:rPr>
      <w:rFonts w:eastAsiaTheme="majorEastAsia" w:cstheme="majorBidi"/>
      <w:color w:val="272727" w:themeColor="text1" w:themeTint="D8"/>
    </w:rPr>
  </w:style>
  <w:style w:type="paragraph" w:styleId="Title">
    <w:name w:val="Title"/>
    <w:basedOn w:val="Normal"/>
    <w:next w:val="Normal"/>
    <w:link w:val="TitleChar"/>
    <w:uiPriority w:val="10"/>
    <w:qFormat/>
    <w:rsid w:val="00B23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D3B"/>
    <w:pPr>
      <w:spacing w:before="160"/>
      <w:jc w:val="center"/>
    </w:pPr>
    <w:rPr>
      <w:i/>
      <w:iCs/>
      <w:color w:val="404040" w:themeColor="text1" w:themeTint="BF"/>
    </w:rPr>
  </w:style>
  <w:style w:type="character" w:customStyle="1" w:styleId="QuoteChar">
    <w:name w:val="Quote Char"/>
    <w:basedOn w:val="DefaultParagraphFont"/>
    <w:link w:val="Quote"/>
    <w:uiPriority w:val="29"/>
    <w:rsid w:val="00B23D3B"/>
    <w:rPr>
      <w:i/>
      <w:iCs/>
      <w:color w:val="404040" w:themeColor="text1" w:themeTint="BF"/>
    </w:rPr>
  </w:style>
  <w:style w:type="paragraph" w:styleId="ListParagraph">
    <w:name w:val="List Paragraph"/>
    <w:basedOn w:val="Normal"/>
    <w:uiPriority w:val="34"/>
    <w:qFormat/>
    <w:rsid w:val="00B23D3B"/>
    <w:pPr>
      <w:ind w:left="720"/>
      <w:contextualSpacing/>
    </w:pPr>
  </w:style>
  <w:style w:type="character" w:styleId="IntenseEmphasis">
    <w:name w:val="Intense Emphasis"/>
    <w:basedOn w:val="DefaultParagraphFont"/>
    <w:uiPriority w:val="21"/>
    <w:qFormat/>
    <w:rsid w:val="00B23D3B"/>
    <w:rPr>
      <w:i/>
      <w:iCs/>
      <w:color w:val="2F5496" w:themeColor="accent1" w:themeShade="BF"/>
    </w:rPr>
  </w:style>
  <w:style w:type="paragraph" w:styleId="IntenseQuote">
    <w:name w:val="Intense Quote"/>
    <w:basedOn w:val="Normal"/>
    <w:next w:val="Normal"/>
    <w:link w:val="IntenseQuoteChar"/>
    <w:uiPriority w:val="30"/>
    <w:qFormat/>
    <w:rsid w:val="00B23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D3B"/>
    <w:rPr>
      <w:i/>
      <w:iCs/>
      <w:color w:val="2F5496" w:themeColor="accent1" w:themeShade="BF"/>
    </w:rPr>
  </w:style>
  <w:style w:type="character" w:styleId="IntenseReference">
    <w:name w:val="Intense Reference"/>
    <w:basedOn w:val="DefaultParagraphFont"/>
    <w:uiPriority w:val="32"/>
    <w:qFormat/>
    <w:rsid w:val="00B23D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003783">
      <w:bodyDiv w:val="1"/>
      <w:marLeft w:val="0"/>
      <w:marRight w:val="0"/>
      <w:marTop w:val="0"/>
      <w:marBottom w:val="0"/>
      <w:divBdr>
        <w:top w:val="none" w:sz="0" w:space="0" w:color="auto"/>
        <w:left w:val="none" w:sz="0" w:space="0" w:color="auto"/>
        <w:bottom w:val="none" w:sz="0" w:space="0" w:color="auto"/>
        <w:right w:val="none" w:sz="0" w:space="0" w:color="auto"/>
      </w:divBdr>
    </w:div>
    <w:div w:id="173743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Chintapalli Premshainy Kumar-[AM.SC.P2AML24002]</dc:creator>
  <cp:keywords/>
  <dc:description/>
  <cp:lastModifiedBy>Chintapalli Premshainy Kumar-[AM.SC.P2AML24002]</cp:lastModifiedBy>
  <cp:revision>1</cp:revision>
  <dcterms:created xsi:type="dcterms:W3CDTF">2025-02-25T06:39:00Z</dcterms:created>
  <dcterms:modified xsi:type="dcterms:W3CDTF">2025-02-25T06:47:00Z</dcterms:modified>
</cp:coreProperties>
</file>