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88" w:rsidRDefault="006E10FC" w:rsidP="006E0F90">
      <w:r>
        <w:t xml:space="preserve">Is more data always better? We attempt to answer this question in the </w:t>
      </w:r>
      <w:r w:rsidR="0063238C">
        <w:t>context</w:t>
      </w:r>
      <w:r>
        <w:t xml:space="preserve"> of </w:t>
      </w:r>
      <w:r w:rsidR="0063238C">
        <w:t xml:space="preserve">post-secondary education by examining the effect of instructor grading leniency on student perceptions. Does </w:t>
      </w:r>
      <w:r w:rsidR="006E0F90">
        <w:t xml:space="preserve">releasing GPA distributions for classes encourage instructors to give higher grades to win larger enrollments? </w:t>
      </w:r>
      <w:r w:rsidR="0063238C">
        <w:t xml:space="preserve">An answer to this question </w:t>
      </w:r>
      <w:r w:rsidR="006E0F90">
        <w:t>in regards to grade inflation has been a big topic of debate.</w:t>
      </w:r>
      <w:r w:rsidR="0063238C">
        <w:t xml:space="preserve"> </w:t>
      </w:r>
    </w:p>
    <w:p w:rsidR="000C2848" w:rsidRDefault="0026145C" w:rsidP="00896BEE">
      <w:r>
        <w:t>We use GPA Distribution data (obtained via FOIA request or freely available)</w:t>
      </w:r>
      <w:r w:rsidR="0063238C">
        <w:t xml:space="preserve"> for 3 major US universities </w:t>
      </w:r>
      <w:r>
        <w:t xml:space="preserve">separated &gt;1000 miles and RateMyProfessor.com </w:t>
      </w:r>
      <w:r w:rsidR="00970632">
        <w:t xml:space="preserve">ratings. </w:t>
      </w:r>
      <w:r w:rsidR="006E0F90">
        <w:t>Over 150 instructors and professors were included in the analysis</w:t>
      </w:r>
      <w:r w:rsidR="00896BEE">
        <w:t>, with GPA distribution averaged over 3-4 years</w:t>
      </w:r>
      <w:r w:rsidR="006E0F90">
        <w:t xml:space="preserve">. </w:t>
      </w:r>
      <w:r w:rsidR="000C2848">
        <w:t>We use regression techniques and a correlation measure to summarize overall results, then explore some results obtained by normalizing data by major</w:t>
      </w:r>
      <w:r w:rsidR="006E0F90">
        <w:t xml:space="preserve"> and school</w:t>
      </w:r>
      <w:r w:rsidR="000C2848">
        <w:t xml:space="preserve">. </w:t>
      </w:r>
      <w:r w:rsidR="006E0F90">
        <w:t xml:space="preserve">We also </w:t>
      </w:r>
      <w:r w:rsidR="00896BEE">
        <w:t xml:space="preserve">examine correlations between overall professor rating average and campus average GPA for a wider sample of schools to generalize results. </w:t>
      </w:r>
      <w:r w:rsidR="006E0F90">
        <w:t xml:space="preserve"> </w:t>
      </w:r>
    </w:p>
    <w:p w:rsidR="000C2848" w:rsidRDefault="000C2848" w:rsidP="000C2848">
      <w:r>
        <w:t>Results indicate much weaker correlation</w:t>
      </w:r>
      <w:r w:rsidR="00896BEE">
        <w:t xml:space="preserve"> between rating and average GPA</w:t>
      </w:r>
      <w:bookmarkStart w:id="0" w:name="_GoBack"/>
      <w:bookmarkEnd w:id="0"/>
      <w:r>
        <w:t xml:space="preserve"> then assumed (&lt;.40) and even weaker correlations when normalized by major. </w:t>
      </w:r>
      <w:r w:rsidR="006E0F90">
        <w:t xml:space="preserve">This suggests the release of GPA distribution would most likely not give instructors an incentive to grade more leniently. </w:t>
      </w:r>
      <w:r w:rsidR="00970632">
        <w:t xml:space="preserve">Separation of data by school yields significant difference between results, suggesting that an even higher sample size is necessary for robust results. </w:t>
      </w:r>
    </w:p>
    <w:sectPr w:rsidR="000C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FC"/>
    <w:rsid w:val="000C2848"/>
    <w:rsid w:val="0026145C"/>
    <w:rsid w:val="0063238C"/>
    <w:rsid w:val="006E0F90"/>
    <w:rsid w:val="006E10FC"/>
    <w:rsid w:val="00711E02"/>
    <w:rsid w:val="00896BEE"/>
    <w:rsid w:val="00970632"/>
    <w:rsid w:val="00E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59084-A89E-4F4D-BD2A-75553C9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2015-09-03T23:10:00Z</dcterms:created>
  <dcterms:modified xsi:type="dcterms:W3CDTF">2015-09-04T00:55:00Z</dcterms:modified>
</cp:coreProperties>
</file>