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w:t>
      </w:r>
      <w:r w:rsidRPr="0023250E">
        <w:rPr>
          <w:color w:val="000000"/>
        </w:rPr>
        <w:t>network is that the output can be modelled as a nonlinear function of the input. This nonlinearity arises because of the hidden layers. It is equivalent to mapping the input to higher dimensions and thus classifying the samples.</w:t>
      </w:r>
      <w:r w:rsidR="006402DE">
        <w:rPr>
          <w:color w:val="000000"/>
        </w:rPr>
        <w:t xml:space="preserve"> </w:t>
      </w:r>
      <w:proofErr w:type="gramStart"/>
      <w:r w:rsidR="006402DE">
        <w:rPr>
          <w:color w:val="000000"/>
        </w:rPr>
        <w:t>The</w:t>
      </w:r>
      <w:proofErr w:type="gramEnd"/>
      <w:r w:rsidR="006402DE">
        <w:rPr>
          <w:color w:val="000000"/>
        </w:rPr>
        <w:t xml:space="preserve"> </w:t>
      </w:r>
      <w:proofErr w:type="spellStart"/>
      <w:r w:rsidR="006402DE">
        <w:rPr>
          <w:color w:val="000000"/>
        </w:rPr>
        <w:t>mdel</w:t>
      </w:r>
      <w:proofErr w:type="spellEnd"/>
      <w:r w:rsidR="006402DE">
        <w:rPr>
          <w:color w:val="000000"/>
        </w:rPr>
        <w:t xml:space="preserve"> is stored in the</w:t>
      </w:r>
      <w:r w:rsidRPr="0023250E">
        <w:rPr>
          <w:color w:val="000000"/>
        </w:rPr>
        <w:t xml:space="preserve">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w:t>
      </w:r>
    </w:p>
    <w:p w:rsidR="006402DE" w:rsidRPr="006402DE" w:rsidRDefault="006402DE" w:rsidP="006402DE">
      <w:pPr>
        <w:pStyle w:val="PARAGRAPH"/>
      </w:pPr>
    </w:p>
    <w:p w:rsidR="0023250E" w:rsidRPr="0023250E" w:rsidRDefault="0023250E" w:rsidP="0023250E">
      <w:pPr>
        <w:pStyle w:val="PARAGRAPHnoindent"/>
      </w:pPr>
      <w:r w:rsidRPr="0023250E">
        <w:rPr>
          <w:color w:val="000000"/>
        </w:rPr>
        <w:t>So, fundamentally training a network boils down to the problem of learning these weights such that the predicted result at the output layer is as close to the actual result.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r w:rsidR="006402DE" w:rsidRPr="0023250E">
        <w:rPr>
          <w:color w:val="000000"/>
        </w:rPr>
        <w:t>For</w:t>
      </w:r>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w:t>
      </w:r>
      <w:r w:rsidR="006402DE">
        <w:rPr>
          <w:color w:val="000000"/>
        </w:rPr>
        <w:t>of</w:t>
      </w:r>
      <w:r w:rsidRPr="0023250E">
        <w:rPr>
          <w:color w:val="000000"/>
        </w:rPr>
        <w:t xml:space="preserve">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w:t>
      </w:r>
      <w:r w:rsidRPr="006E59A8">
        <w:rPr>
          <w:color w:val="000000"/>
        </w:rPr>
        <w:lastRenderedPageBreak/>
        <w:t xml:space="preserve">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0E7B71" w:rsidP="0014181C">
      <w:pPr>
        <w:pStyle w:val="PARAGRAPHnoindent"/>
        <w:rPr>
          <w:color w:val="000000"/>
        </w:rPr>
      </w:pPr>
      <w:r>
        <w:rPr>
          <w:noProof/>
        </w:rPr>
        <w:pict>
          <v:shapetype id="_x0000_t202" coordsize="21600,21600" o:spt="202" path="m,l,21600r21600,l21600,xe">
            <v:stroke joinstyle="miter"/>
            <v:path gradientshapeok="t" o:connecttype="rect"/>
          </v:shapetype>
          <v:shape id="_x0000_s1031" type="#_x0000_t202" style="position:absolute;left:0;text-align:left;margin-left:.85pt;margin-top:306.75pt;width:237.9pt;height:22.15pt;z-index:251660288;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14181C">
        <w:rPr>
          <w:noProof/>
        </w:rPr>
        <w:drawing>
          <wp:anchor distT="0" distB="0" distL="114300" distR="114300" simplePos="0" relativeHeight="251571712" behindDoc="0" locked="0" layoutInCell="1" allowOverlap="1">
            <wp:simplePos x="0" y="0"/>
            <wp:positionH relativeFrom="column">
              <wp:posOffset>10795</wp:posOffset>
            </wp:positionH>
            <wp:positionV relativeFrom="paragraph">
              <wp:posOffset>2758440</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9A8"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006E59A8" w:rsidRPr="006E59A8">
        <w:rPr>
          <w:color w:val="000000"/>
        </w:rPr>
        <w:t>leaving</w:t>
      </w:r>
      <w:proofErr w:type="spellEnd"/>
      <w:r w:rsidR="006E59A8"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221EA7" w:rsidP="00221EA7">
      <w:pPr>
        <w:pStyle w:val="PARAGRAPH"/>
        <w:ind w:firstLine="0"/>
      </w:pPr>
      <w:r>
        <w:t xml:space="preserve">The </w:t>
      </w:r>
      <w:proofErr w:type="spellStart"/>
      <w:r>
        <w:t>softmax</w:t>
      </w:r>
      <w:proofErr w:type="spellEnd"/>
      <w:r>
        <w:t xml:space="preserve"> activation</w:t>
      </w:r>
      <w:r w:rsidR="00C10400">
        <w:t xml:space="preserve"> [6]</w:t>
      </w:r>
      <w:r>
        <w:t xml:space="preserve"> is also known as the normalized exponential function. This activation is generally applied to the output layer in a classification problem. It is defined as follows: f(</w:t>
      </w:r>
      <w:proofErr w:type="spellStart"/>
      <w:r>
        <w:t>z</w:t>
      </w:r>
      <w:r w:rsidR="00C933BA">
        <w:rPr>
          <w:vertAlign w:val="subscript"/>
        </w:rPr>
        <w:t>k</w:t>
      </w:r>
      <w:proofErr w:type="spellEnd"/>
      <w:r>
        <w:t xml:space="preserve">) = </w:t>
      </w:r>
      <w:proofErr w:type="spellStart"/>
      <w:r>
        <w:t>e</w:t>
      </w:r>
      <w:r w:rsidRPr="00C933BA">
        <w:rPr>
          <w:vertAlign w:val="superscript"/>
        </w:rPr>
        <w:t>Zk</w:t>
      </w:r>
      <w:proofErr w:type="spellEnd"/>
      <w:r>
        <w:t xml:space="preserve"> / </w:t>
      </w:r>
      <w:r>
        <w:rPr>
          <w:rFonts w:hint="eastAsia"/>
        </w:rPr>
        <w:t>Σ</w:t>
      </w:r>
      <w:r>
        <w:t xml:space="preserve"> </w:t>
      </w:r>
      <w:proofErr w:type="spellStart"/>
      <w:r>
        <w:t>e</w:t>
      </w:r>
      <w:r w:rsidRPr="00C933BA">
        <w:rPr>
          <w:vertAlign w:val="superscript"/>
        </w:rPr>
        <w:t>Zk</w:t>
      </w:r>
      <w:proofErr w:type="spellEnd"/>
      <w:r>
        <w:t xml:space="preserve">   for k = 1 to C</w:t>
      </w:r>
      <w:r w:rsidR="00C933BA">
        <w:t>,</w:t>
      </w:r>
      <w:r>
        <w:t xml:space="preserve"> where is the total number of classes to be classified into. This function reduces the value of each neuron in the output layer to be in the range of [0,1] and all the values </w:t>
      </w:r>
      <w:r>
        <w:t xml:space="preserve">of the output layer add up to 1. This </w:t>
      </w:r>
      <w:proofErr w:type="spellStart"/>
      <w:r>
        <w:t>behaviour</w:t>
      </w:r>
      <w:proofErr w:type="spellEnd"/>
      <w:r>
        <w:t xml:space="preserve"> is </w:t>
      </w:r>
      <w:proofErr w:type="gramStart"/>
      <w:r>
        <w:t>similar to</w:t>
      </w:r>
      <w:proofErr w:type="gramEnd"/>
      <w:r>
        <w:t xml:space="preserve"> probability and thus the outputs can be interpreted as the probability with which the given object belongs to each class. This can be represented as shown in the </w:t>
      </w:r>
      <w:r w:rsidR="000D775B">
        <w:t>F</w:t>
      </w:r>
      <w:r>
        <w:t>ig</w:t>
      </w:r>
      <w:r w:rsidR="000D775B">
        <w:t>. 2.3.1</w:t>
      </w:r>
      <w:r>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0D775B" w:rsidP="00221EA7">
      <w:pPr>
        <w:pStyle w:val="PARAGRAPH"/>
        <w:ind w:firstLine="0"/>
      </w:pPr>
      <w:r>
        <w:rPr>
          <w:noProof/>
        </w:rPr>
        <w:drawing>
          <wp:anchor distT="0" distB="0" distL="114300" distR="114300" simplePos="0" relativeHeight="251585024" behindDoc="0" locked="0" layoutInCell="1" allowOverlap="1">
            <wp:simplePos x="0" y="0"/>
            <wp:positionH relativeFrom="column">
              <wp:posOffset>-1505585</wp:posOffset>
            </wp:positionH>
            <wp:positionV relativeFrom="paragraph">
              <wp:posOffset>976630</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7B71">
        <w:rPr>
          <w:noProof/>
        </w:rPr>
        <w:pict>
          <v:shape id="_x0000_s1033" type="#_x0000_t202" style="position:absolute;left:0;text-align:left;margin-left:1.4pt;margin-top:161.9pt;width:144.75pt;height:22.15pt;z-index:251661312;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Pr>
          <w:noProof/>
        </w:rPr>
        <w:drawing>
          <wp:anchor distT="0" distB="0" distL="114300" distR="114300" simplePos="0" relativeHeight="251618816" behindDoc="0" locked="0" layoutInCell="1" allowOverlap="1">
            <wp:simplePos x="0" y="0"/>
            <wp:positionH relativeFrom="column">
              <wp:posOffset>1475105</wp:posOffset>
            </wp:positionH>
            <wp:positionV relativeFrom="paragraph">
              <wp:posOffset>686435</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01408" behindDoc="0" locked="0" layoutInCell="1" allowOverlap="1">
            <wp:simplePos x="0" y="0"/>
            <wp:positionH relativeFrom="column">
              <wp:posOffset>67310</wp:posOffset>
            </wp:positionH>
            <wp:positionV relativeFrom="paragraph">
              <wp:posOffset>755650</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sidR="00221EA7">
        <w:t xml:space="preserve">In the above definition, </w:t>
      </w:r>
      <w:proofErr w:type="spellStart"/>
      <w:r w:rsidR="00221EA7" w:rsidRPr="00221EA7">
        <w:rPr>
          <w:i/>
        </w:rPr>
        <w:t>y</w:t>
      </w:r>
      <w:r w:rsidR="00221EA7" w:rsidRPr="00221EA7">
        <w:rPr>
          <w:i/>
          <w:vertAlign w:val="subscript"/>
        </w:rPr>
        <w:t>i</w:t>
      </w:r>
      <w:proofErr w:type="spellEnd"/>
      <w:r w:rsidR="00221EA7">
        <w:t xml:space="preserve"> is the predicted output (probability obtained after applying </w:t>
      </w:r>
      <w:proofErr w:type="spellStart"/>
      <w:r w:rsidR="00221EA7">
        <w:t>softmax</w:t>
      </w:r>
      <w:proofErr w:type="spellEnd"/>
      <w:r w:rsidR="00221EA7">
        <w:t xml:space="preserve"> activation) and </w:t>
      </w:r>
      <w:proofErr w:type="spellStart"/>
      <w:r w:rsidR="00221EA7" w:rsidRPr="00221EA7">
        <w:rPr>
          <w:i/>
        </w:rPr>
        <w:t>t</w:t>
      </w:r>
      <w:r w:rsidR="00221EA7" w:rsidRPr="00221EA7">
        <w:rPr>
          <w:i/>
          <w:vertAlign w:val="subscript"/>
        </w:rPr>
        <w:t>i</w:t>
      </w:r>
      <w:proofErr w:type="spellEnd"/>
      <w:r w:rsidR="00221EA7">
        <w:t xml:space="preserve"> is the actual output for the corresponding classes. Since this loss assumes that the predicted output is </w:t>
      </w:r>
      <w:proofErr w:type="gramStart"/>
      <w:r w:rsidR="00221EA7">
        <w:t>some kind of probability</w:t>
      </w:r>
      <w:proofErr w:type="gramEnd"/>
      <w:r w:rsidR="00221EA7">
        <w:t xml:space="preserve">, it is often used along with the </w:t>
      </w:r>
      <w:proofErr w:type="spellStart"/>
      <w:r w:rsidR="00221EA7">
        <w:t>softmax</w:t>
      </w:r>
      <w:proofErr w:type="spellEnd"/>
      <w:r w:rsidR="00221EA7">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Pr="00B1402F" w:rsidRDefault="00B1402F" w:rsidP="00B1402F">
      <w:pPr>
        <w:pStyle w:val="PARAGRAPH"/>
        <w:ind w:firstLine="0"/>
      </w:pPr>
    </w:p>
    <w:p w:rsidR="00B1402F" w:rsidRDefault="000E7B71" w:rsidP="00B1402F">
      <w:pPr>
        <w:pStyle w:val="Heading2"/>
        <w:spacing w:before="0"/>
        <w:rPr>
          <w:color w:val="000000"/>
        </w:rPr>
      </w:pPr>
      <w:r>
        <w:rPr>
          <w:noProof/>
        </w:rPr>
        <w:lastRenderedPageBreak/>
        <w:pict>
          <v:shape id="_x0000_s1034" type="#_x0000_t202" style="position:absolute;left:0;text-align:left;margin-left:.05pt;margin-top:138.75pt;width:244.35pt;height:.05pt;z-index:251662336;mso-position-horizontal-relative:text;mso-position-vertical-relative:text" stroked="f">
            <v:textbox style="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sidR="00E94898">
        <w:rPr>
          <w:noProof/>
        </w:rPr>
        <w:drawing>
          <wp:anchor distT="0" distB="0" distL="114300" distR="114300" simplePos="0" relativeHeight="251653120" behindDoc="0" locked="0" layoutInCell="1" allowOverlap="1">
            <wp:simplePos x="0" y="0"/>
            <wp:positionH relativeFrom="column">
              <wp:posOffset>957</wp:posOffset>
            </wp:positionH>
            <wp:positionV relativeFrom="paragraph">
              <wp:posOffset>31750</wp:posOffset>
            </wp:positionV>
            <wp:extent cx="3103245" cy="1673741"/>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1673741"/>
                    </a:xfrm>
                    <a:prstGeom prst="rect">
                      <a:avLst/>
                    </a:prstGeom>
                    <a:noFill/>
                    <a:ln>
                      <a:noFill/>
                    </a:ln>
                  </pic:spPr>
                </pic:pic>
              </a:graphicData>
            </a:graphic>
          </wp:anchor>
        </w:drawing>
      </w:r>
      <w:r w:rsidR="00B1402F">
        <w:rPr>
          <w:color w:val="000000"/>
        </w:rPr>
        <w:t>2.</w:t>
      </w:r>
      <w:r w:rsidR="000D775B">
        <w:rPr>
          <w:color w:val="000000"/>
        </w:rPr>
        <w:t>5</w:t>
      </w:r>
      <w:r w:rsidR="00B1402F">
        <w:rPr>
          <w:color w:val="000000"/>
        </w:rPr>
        <w:t xml:space="preserve"> Dropout</w:t>
      </w:r>
    </w:p>
    <w:p w:rsidR="00B1402F" w:rsidRDefault="00B1402F" w:rsidP="00B1402F">
      <w:pPr>
        <w:pStyle w:val="PARAGRAPHnoindent"/>
        <w:rPr>
          <w:color w:val="000000"/>
        </w:rPr>
      </w:pPr>
      <w:r w:rsidRPr="00B1402F">
        <w:rPr>
          <w:color w:val="000000"/>
        </w:rPr>
        <w:t xml:space="preserve">Neural network with large number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w:t>
      </w:r>
      <w:r w:rsidR="00710D26">
        <w:rPr>
          <w:color w:val="000000"/>
        </w:rPr>
        <w:t>[9]</w:t>
      </w:r>
      <w:r w:rsidRPr="00892C7B">
        <w:rPr>
          <w:color w:val="000000"/>
        </w:rPr>
        <w:t>. So, that means a label of ‘2’ has been encoded as a list of 10 in which the second index is 1 and the rest are zeros i.e. [0,1,0,0,0,0,0,0,0,0].</w:t>
      </w:r>
    </w:p>
    <w:p w:rsidR="00892C7B" w:rsidRPr="00892C7B" w:rsidRDefault="00710D26" w:rsidP="00892C7B">
      <w:pPr>
        <w:pStyle w:val="PARAGRAPH"/>
        <w:rPr>
          <w:color w:val="000000"/>
        </w:rPr>
      </w:pPr>
      <w:r>
        <w:rPr>
          <w:color w:val="000000"/>
        </w:rPr>
        <w:t xml:space="preserve"> </w:t>
      </w: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r w:rsidR="009261AB" w:rsidRPr="00892C7B">
        <w:rPr>
          <w:color w:val="000000"/>
        </w:rPr>
        <w:t>for</w:t>
      </w:r>
      <w:r w:rsidRPr="00892C7B">
        <w:rPr>
          <w:color w:val="000000"/>
        </w:rPr>
        <w:t xml:space="preserve"> validation and 5000 for </w:t>
      </w:r>
      <w:bookmarkStart w:id="1" w:name="_GoBack"/>
      <w:bookmarkEnd w:id="1"/>
      <w:r w:rsidRPr="00892C7B">
        <w:rPr>
          <w:color w:val="000000"/>
        </w:rPr>
        <w:t>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lastRenderedPageBreak/>
        <w:t xml:space="preserve">B1: </w:t>
      </w:r>
      <w:r w:rsidRPr="00144634">
        <w:rPr>
          <w:color w:val="000000"/>
        </w:rPr>
        <w:t xml:space="preserve">This is the bias applied to each of the neuron in the </w:t>
      </w:r>
      <w:r w:rsidR="00E27AF3">
        <w:rPr>
          <w:noProof/>
        </w:rPr>
        <w:drawing>
          <wp:anchor distT="0" distB="0" distL="114300" distR="114300" simplePos="0" relativeHeight="251645440" behindDoc="0" locked="0" layoutInCell="1" allowOverlap="1">
            <wp:simplePos x="0" y="0"/>
            <wp:positionH relativeFrom="column">
              <wp:posOffset>4819650</wp:posOffset>
            </wp:positionH>
            <wp:positionV relativeFrom="paragraph">
              <wp:posOffset>-77470</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AF3">
        <w:rPr>
          <w:noProof/>
        </w:rPr>
        <w:drawing>
          <wp:anchor distT="0" distB="0" distL="114300" distR="114300" simplePos="0" relativeHeight="251632128" behindDoc="0" locked="0" layoutInCell="1" allowOverlap="1">
            <wp:simplePos x="0" y="0"/>
            <wp:positionH relativeFrom="column">
              <wp:posOffset>3254375</wp:posOffset>
            </wp:positionH>
            <wp:positionV relativeFrom="paragraph">
              <wp:posOffset>-73025</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4634">
        <w:rPr>
          <w:color w:val="000000"/>
        </w:rPr>
        <w:t>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0E7B71" w:rsidP="00144634">
      <w:pPr>
        <w:pStyle w:val="PARAGRAPH"/>
        <w:rPr>
          <w:color w:val="000000"/>
        </w:rPr>
      </w:pPr>
      <w:r>
        <w:rPr>
          <w:noProof/>
        </w:rPr>
        <w:pict>
          <v:shape id="_x0000_s1036" type="#_x0000_t202" style="position:absolute;left:0;text-align:left;margin-left:256.25pt;margin-top:25.75pt;width:240.75pt;height:24pt;z-index:251663360;mso-position-horizontal-relative:text;mso-position-vertical-relative:text" stroked="f">
            <v:textbox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6E59A8">
        <w:rPr>
          <w:i/>
          <w:color w:val="000000"/>
        </w:rPr>
        <w:t>W3:</w:t>
      </w:r>
      <w:r w:rsidR="00144634"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144634" w:rsidP="00144634">
      <w:pPr>
        <w:pStyle w:val="PARAGRAPH"/>
        <w:ind w:firstLine="0"/>
        <w:rPr>
          <w:color w:val="000000"/>
        </w:rPr>
      </w:pPr>
      <w:r w:rsidRPr="00144634">
        <w:rPr>
          <w:color w:val="000000"/>
        </w:rPr>
        <w:t xml:space="preserve">Initially all the parameters are randomly </w:t>
      </w:r>
      <w:proofErr w:type="spellStart"/>
      <w:r w:rsidRPr="00144634">
        <w:rPr>
          <w:color w:val="000000"/>
        </w:rPr>
        <w:t>initialised</w:t>
      </w:r>
      <w:proofErr w:type="spellEnd"/>
      <w:r w:rsidRPr="00144634">
        <w:rPr>
          <w:color w:val="000000"/>
        </w:rPr>
        <w:t xml:space="preserve"> in the range of [0,1] with a mean of 0.5. However, we have observed that this </w:t>
      </w:r>
      <w:proofErr w:type="spellStart"/>
      <w:r w:rsidRPr="00144634">
        <w:rPr>
          <w:color w:val="000000"/>
        </w:rPr>
        <w:t>initialisation</w:t>
      </w:r>
      <w:proofErr w:type="spellEnd"/>
      <w:r w:rsidRPr="00144634">
        <w:rPr>
          <w:color w:val="000000"/>
        </w:rPr>
        <w:t xml:space="preserve"> lead to a very slow convergence and we have researched that </w:t>
      </w:r>
      <w:proofErr w:type="spellStart"/>
      <w:r w:rsidRPr="00144634">
        <w:rPr>
          <w:color w:val="000000"/>
        </w:rPr>
        <w:t>initialising</w:t>
      </w:r>
      <w:proofErr w:type="spellEnd"/>
      <w:r w:rsidRPr="00144634">
        <w:rPr>
          <w:color w:val="000000"/>
        </w:rPr>
        <w:t xml:space="preserve"> weights with a mean 0 would give us better results. So, we have </w:t>
      </w:r>
      <w:proofErr w:type="spellStart"/>
      <w:r w:rsidRPr="00144634">
        <w:rPr>
          <w:color w:val="000000"/>
        </w:rPr>
        <w:t>initialised</w:t>
      </w:r>
      <w:proofErr w:type="spellEnd"/>
      <w:r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144634" w:rsidP="00144634">
      <w:pPr>
        <w:pStyle w:val="Heading2"/>
        <w:rPr>
          <w:color w:val="000000"/>
        </w:rPr>
      </w:pPr>
      <w:r>
        <w:rPr>
          <w:color w:val="000000"/>
        </w:rPr>
        <w:t>3.4</w:t>
      </w:r>
      <w:r>
        <w:rPr>
          <w:color w:val="000000"/>
        </w:rPr>
        <w:tab/>
      </w:r>
      <w:r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0C0471" w:rsidRDefault="000E7B71" w:rsidP="000C0471">
      <w:pPr>
        <w:pStyle w:val="PARAGRAPH"/>
        <w:ind w:firstLine="0"/>
      </w:pPr>
      <w:r>
        <w:rPr>
          <w:noProof/>
        </w:rPr>
        <w:lastRenderedPageBreak/>
        <w:pict>
          <v:shape id="_x0000_s1042" type="#_x0000_t202" style="position:absolute;left:0;text-align:left;margin-left:253.5pt;margin-top:392.55pt;width:252pt;height:34.3pt;z-index:251733504;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sidR="006600F9">
        <w:rPr>
          <w:noProof/>
        </w:rPr>
        <w:drawing>
          <wp:anchor distT="0" distB="0" distL="114300" distR="114300" simplePos="0" relativeHeight="251758080" behindDoc="0" locked="0" layoutInCell="1" allowOverlap="1">
            <wp:simplePos x="0" y="0"/>
            <wp:positionH relativeFrom="column">
              <wp:posOffset>3219450</wp:posOffset>
            </wp:positionH>
            <wp:positionV relativeFrom="paragraph">
              <wp:posOffset>3527425</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left:0;text-align:left;margin-left:253.5pt;margin-top:256pt;width:231.75pt;height:16.5pt;z-index:251730432;mso-position-horizontal-relative:text;mso-position-vertical-relative:text" stroked="f">
            <v:textbox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sidR="006600F9">
        <w:rPr>
          <w:noProof/>
        </w:rPr>
        <w:drawing>
          <wp:anchor distT="0" distB="0" distL="114300" distR="114300" simplePos="0" relativeHeight="251753984" behindDoc="0" locked="0" layoutInCell="1" allowOverlap="1">
            <wp:simplePos x="0" y="0"/>
            <wp:positionH relativeFrom="column">
              <wp:posOffset>4716145</wp:posOffset>
            </wp:positionH>
            <wp:positionV relativeFrom="paragraph">
              <wp:posOffset>2070100</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00F9">
        <w:rPr>
          <w:noProof/>
        </w:rPr>
        <w:drawing>
          <wp:anchor distT="0" distB="0" distL="114300" distR="114300" simplePos="0" relativeHeight="251742720" behindDoc="0" locked="0" layoutInCell="1" allowOverlap="1">
            <wp:simplePos x="0" y="0"/>
            <wp:positionH relativeFrom="column">
              <wp:posOffset>3219450</wp:posOffset>
            </wp:positionH>
            <wp:positionV relativeFrom="paragraph">
              <wp:posOffset>2070100</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0" type="#_x0000_t202" style="position:absolute;left:0;text-align:left;margin-left:253.5pt;margin-top:139pt;width:197.25pt;height:22.15pt;z-index:251726336;mso-position-horizontal-relative:text;mso-position-vertical-relative:text" stroked="f">
            <v:textbox style="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rPr>
          <w:noProof/>
        </w:rPr>
        <w:pict>
          <v:shape id="_x0000_s1039" type="#_x0000_t202" style="position:absolute;left:0;text-align:left;margin-left:-4.5pt;margin-top:376.1pt;width:200.25pt;height:22.15pt;z-index:251666432;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sidR="006808CE">
        <w:rPr>
          <w:noProof/>
        </w:rPr>
        <w:drawing>
          <wp:anchor distT="0" distB="0" distL="114300" distR="114300" simplePos="0" relativeHeight="251719168" behindDoc="0" locked="0" layoutInCell="1" allowOverlap="1" wp14:anchorId="6E5742F3">
            <wp:simplePos x="0" y="0"/>
            <wp:positionH relativeFrom="column">
              <wp:posOffset>-57150</wp:posOffset>
            </wp:positionH>
            <wp:positionV relativeFrom="paragraph">
              <wp:posOffset>3336925</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705856" behindDoc="0" locked="0" layoutInCell="1" allowOverlap="1">
            <wp:simplePos x="0" y="0"/>
            <wp:positionH relativeFrom="column">
              <wp:posOffset>19050</wp:posOffset>
            </wp:positionH>
            <wp:positionV relativeFrom="paragraph">
              <wp:posOffset>1662430</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37" type="#_x0000_t202" style="position:absolute;left:0;text-align:left;margin-left:-.9pt;margin-top:91pt;width:215.4pt;height:25.35pt;z-index:251664384;mso-position-horizontal-relative:text;mso-position-vertical-relative:text" stroked="f">
            <v:textbox style="mso-next-textbox:#_x0000_s1037" inset="0,0,0,0">
              <w:txbxContent>
                <w:p w:rsidR="006808CE" w:rsidRPr="006808CE" w:rsidRDefault="006808CE" w:rsidP="006808CE">
                  <w:pPr>
                    <w:pStyle w:val="Caption"/>
                    <w:rPr>
                      <w:i w:val="0"/>
                      <w:noProof/>
                      <w:color w:val="auto"/>
                      <w:sz w:val="19"/>
                      <w:szCs w:val="20"/>
                    </w:rPr>
                  </w:pPr>
                  <w:r w:rsidRPr="006808CE">
                    <w:rPr>
                      <w:i w:val="0"/>
                      <w:color w:val="auto"/>
                    </w:rPr>
                    <w:t>Fi</w:t>
                  </w:r>
                  <w:r>
                    <w:rPr>
                      <w:i w:val="0"/>
                      <w:color w:val="auto"/>
                    </w:rPr>
                    <w:t>g 4.2.2 Loss vs Iteration; No dropout(left) vs with dropout(right).</w:t>
                  </w:r>
                </w:p>
              </w:txbxContent>
            </v:textbox>
            <w10:wrap type="topAndBottom"/>
          </v:shape>
        </w:pict>
      </w:r>
      <w:r w:rsidR="006808CE">
        <w:rPr>
          <w:noProof/>
        </w:rPr>
        <w:drawing>
          <wp:anchor distT="0" distB="0" distL="114300" distR="114300" simplePos="0" relativeHeight="251688448" behindDoc="0" locked="0" layoutInCell="1" allowOverlap="1">
            <wp:simplePos x="0" y="0"/>
            <wp:positionH relativeFrom="column">
              <wp:posOffset>1543050</wp:posOffset>
            </wp:positionH>
            <wp:positionV relativeFrom="paragraph">
              <wp:posOffset>150495</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08CE">
        <w:rPr>
          <w:noProof/>
        </w:rPr>
        <w:drawing>
          <wp:anchor distT="0" distB="0" distL="114300" distR="114300" simplePos="0" relativeHeight="251666944" behindDoc="0" locked="0" layoutInCell="1" allowOverlap="1">
            <wp:simplePos x="0" y="0"/>
            <wp:positionH relativeFrom="column">
              <wp:posOffset>45720</wp:posOffset>
            </wp:positionH>
            <wp:positionV relativeFrom="paragraph">
              <wp:posOffset>136525</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C0471" w:rsidRDefault="000E7B71" w:rsidP="000C0471">
      <w:pPr>
        <w:pStyle w:val="Heading3"/>
      </w:pPr>
      <w:r>
        <w:rPr>
          <w:noProof/>
        </w:rPr>
        <w:pict>
          <v:shape id="_x0000_s1038" type="#_x0000_t202" style="position:absolute;left:0;text-align:left;margin-left:-.9pt;margin-top:113pt;width:241.65pt;height:22.15pt;z-index:251665408;mso-position-horizontal-relative:text;mso-position-vertical-relative:text" stroked="f">
            <v:textbox style="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sidR="000C0471">
        <w:t>4.</w:t>
      </w:r>
      <w:r w:rsidR="00192671">
        <w:t>2</w:t>
      </w:r>
      <w:r w:rsidR="000C0471">
        <w:t>.2 Validation</w:t>
      </w:r>
    </w:p>
    <w:p w:rsidR="000C0471" w:rsidRDefault="000C0471" w:rsidP="000C0471">
      <w:pPr>
        <w:pStyle w:val="PARAGRAPH"/>
        <w:ind w:firstLine="0"/>
      </w:pPr>
      <w:r>
        <w:t xml:space="preserve">At the end of each iteration, the network is evaluated on the validation dataset and the loss is plotted against the iteration in </w:t>
      </w:r>
      <w:r w:rsidR="006808CE">
        <w:t>Fig. 4.2.2</w:t>
      </w:r>
      <w:r>
        <w:t>. As expected the loss reduces as the iterations increase.</w:t>
      </w:r>
      <w:r w:rsidR="004A55BD">
        <w:t xml:space="preserve"> After the first iteration itself, the loss reduces significantly.</w:t>
      </w:r>
    </w:p>
    <w:p w:rsidR="000C0471" w:rsidRDefault="000C0471" w:rsidP="000C0471">
      <w:pPr>
        <w:pStyle w:val="PARAGRAPH"/>
        <w:ind w:firstLine="0"/>
      </w:pPr>
    </w:p>
    <w:p w:rsidR="000C0471" w:rsidRDefault="004A55BD" w:rsidP="004A55BD">
      <w:pPr>
        <w:pStyle w:val="Heading2"/>
      </w:pPr>
      <w:r>
        <w:t>4.3 Accuracy</w:t>
      </w:r>
    </w:p>
    <w:p w:rsidR="004A55BD" w:rsidRPr="004A55BD" w:rsidRDefault="004A55BD" w:rsidP="00776C65">
      <w:pPr>
        <w:pStyle w:val="PARAGRAPHnoindent"/>
      </w:pPr>
      <w:r>
        <w:t xml:space="preserve">As the training progressed, we have plotted accuracy of the network on the validation dataset in </w:t>
      </w:r>
      <w:r w:rsidR="006808CE">
        <w:t>Fig. 4.3.1</w:t>
      </w:r>
      <w:r>
        <w:t>. Like the loss behavior, we have a very high accuracy after 1 iteration and it continues to improve.</w:t>
      </w:r>
    </w:p>
    <w:p w:rsidR="000C0471" w:rsidRDefault="000C0471" w:rsidP="000C0471">
      <w:pPr>
        <w:pStyle w:val="PARAGRAPHnoindent"/>
        <w:rPr>
          <w:b/>
        </w:rPr>
      </w:pPr>
      <w:r>
        <w:t xml:space="preserve">Once the training is complete, the network is evaluated on </w:t>
      </w:r>
      <w:r w:rsidR="00192671">
        <w:t xml:space="preserve">the </w:t>
      </w:r>
      <w:proofErr w:type="spellStart"/>
      <w:r w:rsidR="00192671">
        <w:t>testset</w:t>
      </w:r>
      <w:proofErr w:type="spellEnd"/>
      <w:r w:rsidR="004A55BD">
        <w:t xml:space="preserve"> and the accuracy is obtained as </w:t>
      </w:r>
      <w:r w:rsidR="004A55BD" w:rsidRPr="004A55BD">
        <w:rPr>
          <w:b/>
        </w:rPr>
        <w:t>95.12%</w:t>
      </w:r>
    </w:p>
    <w:p w:rsidR="004A55BD" w:rsidRDefault="004A55BD" w:rsidP="004A55BD">
      <w:pPr>
        <w:pStyle w:val="PARAGRAPH"/>
        <w:ind w:firstLine="0"/>
      </w:pPr>
    </w:p>
    <w:p w:rsidR="000C0471" w:rsidRDefault="004A55BD" w:rsidP="004A55BD">
      <w:pPr>
        <w:pStyle w:val="Heading2"/>
      </w:pPr>
      <w:r>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6600F9" w:rsidP="009F1585">
      <w:pPr>
        <w:pStyle w:val="PARAGRAPH"/>
        <w:ind w:firstLine="0"/>
      </w:pPr>
      <w:r>
        <w:rPr>
          <w:noProof/>
        </w:rPr>
        <w:drawing>
          <wp:anchor distT="0" distB="0" distL="114300" distR="114300" simplePos="0" relativeHeight="251731456" behindDoc="0" locked="0" layoutInCell="1" allowOverlap="1">
            <wp:simplePos x="0" y="0"/>
            <wp:positionH relativeFrom="column">
              <wp:posOffset>-36195</wp:posOffset>
            </wp:positionH>
            <wp:positionV relativeFrom="paragraph">
              <wp:posOffset>222250</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F1585" w:rsidRDefault="009F1585" w:rsidP="009F1585">
      <w:pPr>
        <w:pStyle w:val="Heading2"/>
      </w:pPr>
      <w:r>
        <w:t>4.5 Effect of Learning Rate</w:t>
      </w:r>
    </w:p>
    <w:p w:rsidR="009F1585" w:rsidRDefault="009F1585" w:rsidP="009F1585">
      <w:pPr>
        <w:pStyle w:val="PARAGRAPHnoindent"/>
      </w:pPr>
      <w:r>
        <w:t xml:space="preserve">We have </w:t>
      </w:r>
      <w:proofErr w:type="spellStart"/>
      <w:r>
        <w:t>analysed</w:t>
      </w:r>
      <w:proofErr w:type="spellEnd"/>
      <w:r>
        <w:t xml:space="preserve"> various learning rates by plotting the accuracy on the validation dataset vs the number of iterations. As shown in the </w:t>
      </w:r>
      <w:r w:rsidR="006600F9">
        <w:t>Fig. 4.5.1</w:t>
      </w:r>
      <w:r>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PARAGRAPH"/>
        <w:ind w:firstLine="0"/>
      </w:pPr>
    </w:p>
    <w:p w:rsidR="00246CE6" w:rsidRDefault="00246CE6" w:rsidP="00246CE6">
      <w:pPr>
        <w:pStyle w:val="Heading2"/>
      </w:pPr>
      <w:r>
        <w:t>4.6 Effect of Dropout</w:t>
      </w:r>
    </w:p>
    <w:p w:rsidR="00246CE6" w:rsidRDefault="00246CE6" w:rsidP="00246CE6">
      <w:pPr>
        <w:pStyle w:val="Heading3"/>
      </w:pPr>
      <w:r>
        <w:t>4.6.1 Training</w:t>
      </w:r>
    </w:p>
    <w:p w:rsidR="00246CE6" w:rsidRDefault="00246CE6" w:rsidP="00246CE6">
      <w:pPr>
        <w:pStyle w:val="PARAGRAPHnoindent"/>
      </w:pPr>
      <w:r>
        <w:t xml:space="preserve">To illustrate the behavior of overfitting, we have trained the 10000 samples for 50 iterations and have plotted the loss on the validation dataset with and without using Dropout. As we can see in </w:t>
      </w:r>
      <w:r w:rsidR="006600F9">
        <w:t>Fig. 4.6.1</w:t>
      </w:r>
      <w:r>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t>dopout</w:t>
      </w:r>
      <w:proofErr w:type="spellEnd"/>
      <w:r>
        <w:t xml:space="preserve"> has avoided overfitting the data.</w:t>
      </w:r>
    </w:p>
    <w:p w:rsidR="00246CE6" w:rsidRDefault="00246CE6" w:rsidP="00246CE6">
      <w:pPr>
        <w:pStyle w:val="Heading3"/>
      </w:pPr>
      <w:r>
        <w:lastRenderedPageBreak/>
        <w:t>4.6.2 Testing</w:t>
      </w:r>
    </w:p>
    <w:p w:rsidR="009F1585" w:rsidRDefault="00246CE6" w:rsidP="00DA2D9F">
      <w:pPr>
        <w:pStyle w:val="PARAGRAPH"/>
        <w:ind w:firstLine="0"/>
      </w:pPr>
      <w:r>
        <w:t xml:space="preserve">We have trained the network on 10000 samples for 10 iterations for a dropout rate of 0.2 and have evaluated the performance on the </w:t>
      </w:r>
      <w:proofErr w:type="spellStart"/>
      <w:r>
        <w:t>testset</w:t>
      </w:r>
      <w:proofErr w:type="spellEnd"/>
      <w:r>
        <w:t xml:space="preserve">. We have achieved an accuracy of </w:t>
      </w:r>
      <w:r w:rsidRPr="00246CE6">
        <w:rPr>
          <w:b/>
        </w:rPr>
        <w:t>95.44%</w:t>
      </w:r>
      <w:r>
        <w:rPr>
          <w:b/>
        </w:rPr>
        <w:t>.</w:t>
      </w:r>
      <w:r w:rsidR="00DA2D9F">
        <w:t xml:space="preserve"> This accuracy is better when compared to the network with no dropout and can be illustrated in the figure.</w:t>
      </w:r>
    </w:p>
    <w:p w:rsidR="00DA2D9F" w:rsidRDefault="00DA2D9F" w:rsidP="00DA2D9F">
      <w:pPr>
        <w:pStyle w:val="PARAGRAPH"/>
        <w:ind w:firstLine="0"/>
      </w:pPr>
    </w:p>
    <w:p w:rsidR="00DA2D9F" w:rsidRDefault="00DA2D9F" w:rsidP="00DA2D9F">
      <w:pPr>
        <w:pStyle w:val="Heading2"/>
      </w:pPr>
      <w:r>
        <w:t>4.7 Confusion Matrix</w:t>
      </w:r>
    </w:p>
    <w:p w:rsidR="00DA2D9F" w:rsidRPr="00DA2D9F" w:rsidRDefault="00DA2D9F" w:rsidP="00DA2D9F">
      <w:pPr>
        <w:pStyle w:val="PARAGRAPHnoindent"/>
      </w:pP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 xml:space="preserve">When an image is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4455F8" w:rsidRDefault="004455F8" w:rsidP="004455F8">
      <w:pPr>
        <w:pStyle w:val="PARAGRAPH"/>
        <w:ind w:firstLine="0"/>
      </w:pPr>
    </w:p>
    <w:p w:rsidR="00B67378" w:rsidRPr="00B67378" w:rsidRDefault="00B67378" w:rsidP="00B67378">
      <w:pPr>
        <w:pStyle w:val="PARAGRAPHnoindent"/>
      </w:pP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30"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31" w:history="1">
        <w:r w:rsidR="00273B68" w:rsidRPr="009D1A13">
          <w:rPr>
            <w:rStyle w:val="Hyperlink"/>
            <w:rFonts w:ascii="Palatino" w:hAnsi="Palatino" w:cs="Times New Roman"/>
            <w:sz w:val="16"/>
            <w:szCs w:val="16"/>
          </w:rPr>
          <w:t>https://www.doc.ic.ac.uk/~nd/surprise_96/journal/vol4/cs11/report.html</w:t>
        </w:r>
      </w:hyperlink>
    </w:p>
    <w:p w:rsidR="001445B7" w:rsidRPr="001445B7" w:rsidRDefault="0034112E" w:rsidP="001445B7">
      <w:pPr>
        <w:numPr>
          <w:ilvl w:val="0"/>
          <w:numId w:val="22"/>
        </w:numPr>
        <w:rPr>
          <w:color w:val="000000"/>
          <w:sz w:val="16"/>
          <w:szCs w:val="16"/>
        </w:rPr>
      </w:pPr>
      <w:r w:rsidRPr="00E44E01">
        <w:rPr>
          <w:color w:val="000000"/>
          <w:sz w:val="16"/>
          <w:szCs w:val="16"/>
        </w:rPr>
        <w:t>http://yann.lecun.com/exdb/mnist/</w:t>
      </w:r>
    </w:p>
    <w:p w:rsidR="00DA2D9F" w:rsidRDefault="000E7B71" w:rsidP="00C10400">
      <w:pPr>
        <w:numPr>
          <w:ilvl w:val="0"/>
          <w:numId w:val="22"/>
        </w:numPr>
        <w:rPr>
          <w:color w:val="000000"/>
          <w:sz w:val="16"/>
          <w:szCs w:val="16"/>
        </w:rPr>
      </w:pPr>
      <w:hyperlink r:id="rId32"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0E7B71" w:rsidP="0034112E">
      <w:pPr>
        <w:numPr>
          <w:ilvl w:val="0"/>
          <w:numId w:val="22"/>
        </w:numPr>
        <w:rPr>
          <w:color w:val="000000"/>
          <w:sz w:val="16"/>
          <w:szCs w:val="16"/>
        </w:rPr>
      </w:pPr>
      <w:hyperlink r:id="rId33" w:history="1">
        <w:r w:rsidR="0034112E" w:rsidRPr="00A93BC8">
          <w:rPr>
            <w:rStyle w:val="Hyperlink"/>
            <w:rFonts w:ascii="Palatino" w:hAnsi="Palatino" w:cs="Times New Roman"/>
            <w:sz w:val="16"/>
            <w:szCs w:val="16"/>
          </w:rPr>
          <w:t>https://en.wikipedia.org/wiki/Sigmoid_function</w:t>
        </w:r>
      </w:hyperlink>
    </w:p>
    <w:p w:rsidR="00C10400" w:rsidRPr="00C10400" w:rsidRDefault="000E7B71" w:rsidP="00C10400">
      <w:pPr>
        <w:numPr>
          <w:ilvl w:val="0"/>
          <w:numId w:val="22"/>
        </w:numPr>
        <w:rPr>
          <w:color w:val="000000"/>
          <w:sz w:val="16"/>
          <w:szCs w:val="16"/>
        </w:rPr>
      </w:pPr>
      <w:hyperlink r:id="rId34" w:history="1">
        <w:r w:rsidR="0034112E" w:rsidRPr="00A93BC8">
          <w:rPr>
            <w:rStyle w:val="Hyperlink"/>
            <w:rFonts w:ascii="Palatino" w:hAnsi="Palatino" w:cs="Times New Roman"/>
            <w:sz w:val="16"/>
            <w:szCs w:val="16"/>
          </w:rPr>
          <w:t>https://en.wikipedia.org/wiki/Softmax_function</w:t>
        </w:r>
      </w:hyperlink>
    </w:p>
    <w:p w:rsidR="00C10400" w:rsidRPr="00C10400" w:rsidRDefault="000E7B71" w:rsidP="00C10400">
      <w:pPr>
        <w:numPr>
          <w:ilvl w:val="0"/>
          <w:numId w:val="22"/>
        </w:numPr>
        <w:rPr>
          <w:color w:val="000000"/>
          <w:sz w:val="16"/>
          <w:szCs w:val="16"/>
        </w:rPr>
      </w:pPr>
      <w:hyperlink r:id="rId35" w:history="1">
        <w:r w:rsidR="00C10400" w:rsidRPr="00A93BC8">
          <w:rPr>
            <w:rStyle w:val="Hyperlink"/>
            <w:rFonts w:ascii="Palatino" w:hAnsi="Palatino" w:cs="Times New Roman"/>
            <w:sz w:val="16"/>
            <w:szCs w:val="16"/>
          </w:rPr>
          <w:t>https://www.ics.uci.edu/~pjsadows/notes.pdf</w:t>
        </w:r>
      </w:hyperlink>
    </w:p>
    <w:p w:rsidR="00C10400" w:rsidRPr="00C10400" w:rsidRDefault="000E7B71" w:rsidP="00C10400">
      <w:pPr>
        <w:numPr>
          <w:ilvl w:val="0"/>
          <w:numId w:val="22"/>
        </w:numPr>
        <w:rPr>
          <w:color w:val="000000"/>
          <w:sz w:val="16"/>
          <w:szCs w:val="16"/>
        </w:rPr>
      </w:pPr>
      <w:hyperlink r:id="rId36"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0E7B71" w:rsidP="00C10400">
      <w:pPr>
        <w:numPr>
          <w:ilvl w:val="0"/>
          <w:numId w:val="22"/>
        </w:numPr>
        <w:rPr>
          <w:color w:val="000000"/>
          <w:sz w:val="16"/>
          <w:szCs w:val="16"/>
        </w:rPr>
      </w:pPr>
      <w:hyperlink r:id="rId37" w:history="1">
        <w:r w:rsidR="00C10400" w:rsidRPr="009D1A13">
          <w:rPr>
            <w:rStyle w:val="Hyperlink"/>
            <w:rFonts w:ascii="Palatino" w:hAnsi="Palatino" w:cs="Times New Roman"/>
            <w:sz w:val="16"/>
            <w:szCs w:val="16"/>
          </w:rPr>
          <w:t>http://www.cs.toronto.edu/~guerzhoy/321/lec/W04/onehot.pdf</w:t>
        </w:r>
      </w:hyperlink>
    </w:p>
    <w:p w:rsidR="00C10400" w:rsidRPr="00C10400" w:rsidRDefault="000E7B71" w:rsidP="00C10400">
      <w:pPr>
        <w:numPr>
          <w:ilvl w:val="0"/>
          <w:numId w:val="22"/>
        </w:numPr>
        <w:rPr>
          <w:color w:val="000000"/>
          <w:sz w:val="16"/>
          <w:szCs w:val="16"/>
        </w:rPr>
      </w:pPr>
      <w:hyperlink r:id="rId38"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0E7B71" w:rsidP="00DC1998">
      <w:pPr>
        <w:widowControl/>
        <w:numPr>
          <w:ilvl w:val="0"/>
          <w:numId w:val="22"/>
        </w:numPr>
        <w:autoSpaceDE w:val="0"/>
        <w:autoSpaceDN w:val="0"/>
        <w:spacing w:line="240" w:lineRule="auto"/>
        <w:rPr>
          <w:color w:val="000000"/>
          <w:sz w:val="16"/>
          <w:szCs w:val="16"/>
        </w:rPr>
      </w:pPr>
      <w:hyperlink r:id="rId39" w:history="1">
        <w:r w:rsidR="002C1495" w:rsidRPr="001445B7">
          <w:rPr>
            <w:rStyle w:val="Hyperlink"/>
            <w:rFonts w:ascii="Palatino" w:hAnsi="Palatino" w:cs="Times New Roman"/>
            <w:sz w:val="16"/>
            <w:szCs w:val="16"/>
          </w:rPr>
          <w:t>http://blog.ezyang.com/2011/05/neural-networks/</w:t>
        </w:r>
      </w:hyperlink>
    </w:p>
    <w:sectPr w:rsidR="00177B9E" w:rsidRPr="001470D3" w:rsidSect="0069250A">
      <w:headerReference w:type="even" r:id="rId40"/>
      <w:headerReference w:type="default" r:id="rId4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B71" w:rsidRDefault="000E7B71">
      <w:r>
        <w:separator/>
      </w:r>
    </w:p>
  </w:endnote>
  <w:endnote w:type="continuationSeparator" w:id="0">
    <w:p w:rsidR="000E7B71" w:rsidRDefault="000E7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B71" w:rsidRDefault="000E7B71">
      <w:pPr>
        <w:pStyle w:val="TABLEROW"/>
        <w:jc w:val="left"/>
        <w:rPr>
          <w:position w:val="12"/>
          <w:sz w:val="20"/>
        </w:rPr>
      </w:pPr>
    </w:p>
  </w:footnote>
  <w:footnote w:type="continuationSeparator" w:id="0">
    <w:p w:rsidR="000E7B71" w:rsidRDefault="000E7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9261AB">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9261AB">
      <w:rPr>
        <w:noProof/>
      </w:rPr>
      <w:t>6</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9261AB">
      <w:rPr>
        <w:noProof/>
      </w:rPr>
      <w:t>6</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9261AB">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9261AB">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0E7B71"/>
    <w:rsid w:val="00133254"/>
    <w:rsid w:val="0014181C"/>
    <w:rsid w:val="001445B7"/>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E8E"/>
    <w:rsid w:val="003410C8"/>
    <w:rsid w:val="0034112E"/>
    <w:rsid w:val="00360B03"/>
    <w:rsid w:val="003E4A03"/>
    <w:rsid w:val="004455F8"/>
    <w:rsid w:val="004A55BD"/>
    <w:rsid w:val="005348DB"/>
    <w:rsid w:val="0057070F"/>
    <w:rsid w:val="005C7F39"/>
    <w:rsid w:val="00602618"/>
    <w:rsid w:val="006141F5"/>
    <w:rsid w:val="006402DE"/>
    <w:rsid w:val="00640E9B"/>
    <w:rsid w:val="006600F9"/>
    <w:rsid w:val="00661151"/>
    <w:rsid w:val="006808CE"/>
    <w:rsid w:val="0069250A"/>
    <w:rsid w:val="006A5B4E"/>
    <w:rsid w:val="006E59A8"/>
    <w:rsid w:val="00710D26"/>
    <w:rsid w:val="0071239C"/>
    <w:rsid w:val="0073587B"/>
    <w:rsid w:val="0074172D"/>
    <w:rsid w:val="00753F24"/>
    <w:rsid w:val="00776C65"/>
    <w:rsid w:val="00777FB7"/>
    <w:rsid w:val="007A7FD9"/>
    <w:rsid w:val="00850C4C"/>
    <w:rsid w:val="0085365D"/>
    <w:rsid w:val="0087661A"/>
    <w:rsid w:val="00887762"/>
    <w:rsid w:val="008914E4"/>
    <w:rsid w:val="00892C7B"/>
    <w:rsid w:val="008A121D"/>
    <w:rsid w:val="00913398"/>
    <w:rsid w:val="009261AB"/>
    <w:rsid w:val="009848F6"/>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B09D0"/>
    <w:rsid w:val="00CC7B88"/>
    <w:rsid w:val="00D22823"/>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CC71A"/>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blog.ezyang.com/2011/05/neural-networks/"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en.wikipedia.org/wiki/Softmax_functio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en.wikipedia.org/wiki/Sigmoid_function" TargetMode="External"/><Relationship Id="rId38" Type="http://schemas.openxmlformats.org/officeDocument/2006/relationships/hyperlink" Target="https://arxiv.org/pdf/1707.09725.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pypi.python.org/pypi/python-mnist" TargetMode="External"/><Relationship Id="rId37" Type="http://schemas.openxmlformats.org/officeDocument/2006/relationships/hyperlink" Target="http://www.cs.toronto.edu/~guerzhoy/321/lec/W04/onehot.pdf"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cs.toronto.edu/~hinton/absps/JMLRdropout.pdf"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ww.doc.ic.ac.uk/~nd/surprise_96/journal/vol4/cs11/report.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2.eecs.berkeley.edu/Pubs/TechRpts/2009/EECS-2009-159.pdf" TargetMode="External"/><Relationship Id="rId35" Type="http://schemas.openxmlformats.org/officeDocument/2006/relationships/hyperlink" Target="https://www.ics.uci.edu/~pjsadows/notes.pdf"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90F84-2065-49ED-9DB5-ED7EE615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682</TotalTime>
  <Pages>6</Pages>
  <Words>3926</Words>
  <Characters>22381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26255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Siva Kongara (Student)</cp:lastModifiedBy>
  <cp:revision>58</cp:revision>
  <cp:lastPrinted>2003-04-30T17:12:00Z</cp:lastPrinted>
  <dcterms:created xsi:type="dcterms:W3CDTF">2012-11-09T22:24:00Z</dcterms:created>
  <dcterms:modified xsi:type="dcterms:W3CDTF">2017-12-02T00:44:00Z</dcterms:modified>
</cp:coreProperties>
</file>