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tensorflow==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1.15.0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-q lucid&gt;=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0.2.3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-q moviepy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moviepy.editor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mvp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tensorflow.compat.v1.gfile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gfile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lucid.misc.io.showing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lucid.misc.gl.glcontext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create_opengl_context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Now it's safe to import OpenGL and EGL functions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OpenGL.GL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OpenGL.GLU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create_opengl_context() creates GL context that is attached to an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offscreen surface of specified size. Note that rendering to buffers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 different size and format is still possible with OpenGL Framebuffers.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Users are expected to directly use EGL calls in case more advanced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context management is required.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WIDTH, HEIGHT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create_opengl_context((WIDTH, HEIGHT))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OpenGL context is available here.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(gl.glGetString(gl.GL_VERSION))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(gl.glGetString(gl.GL_VENDOR)) 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#print(gl.glGetString(gl.GL_EXTENSIONS))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lucid.misc.gl.glcontext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create_opengl_context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Now it's safe to import OpenGL and EGL functions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OpenGL.GL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OpenGL.GLU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create_opengl_context() creates GL context that is attached to an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offscreen surface of specified size. Note that rendering to buffers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 different size and format is still possible with OpenGL Framebuffers.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Users are expected to directly use EGL calls in case more advanced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context management is required.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WIDTH, HEIGHT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create_opengl_context((WIDTH, HEIGHT))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OpenGL context is available here.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(gl.glGetString(gl.GL_VERSION))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(gl.glGetString(gl.GL_VENDOR)) 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#print(gl.glGetString(gl.GL_EXTENSIONS))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1155cc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48"/>
          <w:szCs w:val="4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8"/>
          <w:szCs w:val="48"/>
          <w:rtl w:val="0"/>
        </w:rPr>
        <w:t xml:space="preserve">TASK1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randomlistx = random.sample(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randomlisty = random.sample(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randomlistx_new = []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randomlisty_new = []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randomlistx: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randomlistx_new.append(i/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randomlisty: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randomlisty_new.append(i/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gl.glClear(gl.GL_COLOR_BUFFER_BIT)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count1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count2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count1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count2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gl.glColor3f(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gl.glBegin(gl.GL_POINTS)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gl.glVertex2f(randomlistx_new[count1],randomlisty_new[count2])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count1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count2 +=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gl.glEnd()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#gl.glColor3f(145,0,0)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#gl.glBegin(gl.GL_QUADS)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#gl.glVertex2f(.4,0)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#gl.glVertex2f(-.4,0)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#gl.glVertex2f(0,.4)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#gl.glVertex2f(0,-.4)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#gl.glEnd()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img_buf = gl.glReadPixelsub(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WIDTH, HEIGHT, gl.GL_RGB, gl.GL_UNSIGNED_BYTE)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np.frombuffer(img_buf, np.uint8).reshape(HEIGHT, WIDTH,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show.image(img/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4900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48"/>
          <w:szCs w:val="4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48"/>
          <w:szCs w:val="48"/>
          <w:rtl w:val="0"/>
        </w:rPr>
        <w:t xml:space="preserve">TASK2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gl.glClear(gl.GL_COLOR_BUFFER_BIT)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gl.glColor3f(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gl.glBegin(gl.GL_POINTS)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#doorknob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gl.glEnd()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gl.glColor3f(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gl.glBegin(gl.GL_LINES)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#Roof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#body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#door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#window1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#winmdow2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gl.glVertex2f(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gl.glEnd()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img_buf = gl.glReadPixelsub(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WIDTH, HEIGHT, gl.GL_RGB, gl.GL_UNSIGNED_BYTE)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np.frombuffer(img_buf, np.uint8).reshape(HEIGHT, WIDTH,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)[::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show.image(img/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5453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