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FFD1" w14:textId="0668835C" w:rsidR="00B774F8" w:rsidRDefault="00B774F8" w:rsidP="00B774F8">
      <w:pPr>
        <w:rPr>
          <w:lang w:val="en-US"/>
        </w:rPr>
      </w:pPr>
      <w:r w:rsidRPr="00B44AC5">
        <w:rPr>
          <w:b/>
          <w:bCs/>
          <w:lang w:val="en-US"/>
        </w:rPr>
        <w:t xml:space="preserve">Project </w:t>
      </w:r>
      <w:r w:rsidR="00B44AC5" w:rsidRPr="00B44AC5">
        <w:rPr>
          <w:b/>
          <w:bCs/>
          <w:lang w:val="en-US"/>
        </w:rPr>
        <w:t>S</w:t>
      </w:r>
      <w:r w:rsidRPr="00B44AC5">
        <w:rPr>
          <w:b/>
          <w:bCs/>
          <w:lang w:val="en-US"/>
        </w:rPr>
        <w:t>ummary</w:t>
      </w:r>
      <w:r w:rsidR="00B44AC5" w:rsidRPr="00B44AC5">
        <w:rPr>
          <w:b/>
          <w:bCs/>
          <w:lang w:val="en-US"/>
        </w:rPr>
        <w:t xml:space="preserve"> -</w:t>
      </w:r>
      <w:r w:rsidR="00B44AC5">
        <w:rPr>
          <w:lang w:val="en-US"/>
        </w:rPr>
        <w:br/>
      </w:r>
      <w:r w:rsidR="00B44AC5" w:rsidRPr="00B44AC5">
        <w:rPr>
          <w:sz w:val="18"/>
          <w:szCs w:val="18"/>
          <w:lang w:val="en-US"/>
        </w:rPr>
        <w:t>By Shaked Gofin &amp; Sean Peer</w:t>
      </w:r>
      <w:r w:rsidR="00B44AC5">
        <w:rPr>
          <w:sz w:val="18"/>
          <w:szCs w:val="18"/>
          <w:lang w:val="en-US"/>
        </w:rPr>
        <w:t xml:space="preserve"> -</w:t>
      </w:r>
    </w:p>
    <w:p w14:paraId="3CD33935" w14:textId="30AAFDB7" w:rsidR="00824C27" w:rsidRPr="00824C27" w:rsidRDefault="002149BC" w:rsidP="00824C27">
      <w:pPr>
        <w:rPr>
          <w:rFonts w:asciiTheme="majorHAnsi" w:hAnsiTheme="majorHAnsi"/>
          <w:b/>
          <w:bCs/>
          <w:sz w:val="20"/>
          <w:szCs w:val="20"/>
        </w:rPr>
      </w:pPr>
      <w:r w:rsidRPr="00B44AC5">
        <w:rPr>
          <w:sz w:val="20"/>
          <w:szCs w:val="20"/>
          <w:lang w:val="en-US"/>
        </w:rPr>
        <w:t>We chose to turn the model answers to be binary as good or not good by evaluating the score of each wine. 5 &gt; not good wine, 5 &lt; Is a Good wine.</w:t>
      </w:r>
      <w:r w:rsidR="003A0349" w:rsidRPr="00B44AC5">
        <w:rPr>
          <w:sz w:val="20"/>
          <w:szCs w:val="20"/>
          <w:lang w:val="en-US"/>
        </w:rPr>
        <w:br/>
        <w:t>now we will observe each model and analyze the results.</w:t>
      </w:r>
      <w:r w:rsidR="003A0349" w:rsidRPr="00B44AC5">
        <w:rPr>
          <w:sz w:val="20"/>
          <w:szCs w:val="20"/>
          <w:lang w:val="en-US"/>
        </w:rPr>
        <w:br/>
      </w:r>
      <w:r w:rsidR="003A0349">
        <w:rPr>
          <w:lang w:val="en-US"/>
        </w:rPr>
        <w:br/>
      </w:r>
      <w:r w:rsidR="00824C27" w:rsidRPr="00824C27">
        <w:rPr>
          <w:rFonts w:ascii="Consolas" w:hAnsi="Consolas"/>
          <w:b/>
          <w:bCs/>
          <w:sz w:val="20"/>
          <w:szCs w:val="20"/>
        </w:rPr>
        <w:br/>
      </w:r>
      <w:r w:rsidR="00824C27" w:rsidRPr="00824C27">
        <w:rPr>
          <w:rFonts w:asciiTheme="majorHAnsi" w:hAnsiTheme="majorHAnsi"/>
          <w:b/>
          <w:bCs/>
        </w:rPr>
        <w:t>Logistic Regression Model Summary</w:t>
      </w:r>
      <w:r w:rsidR="00B44AC5">
        <w:rPr>
          <w:rFonts w:asciiTheme="majorHAnsi" w:hAnsiTheme="majorHAnsi"/>
          <w:b/>
          <w:bCs/>
        </w:rPr>
        <w:t xml:space="preserve"> - </w:t>
      </w:r>
    </w:p>
    <w:p w14:paraId="0E466F63" w14:textId="77777777" w:rsidR="00824C27" w:rsidRPr="00824C27" w:rsidRDefault="00824C27" w:rsidP="00824C27">
      <w:pPr>
        <w:rPr>
          <w:rFonts w:asciiTheme="majorHAnsi" w:hAnsiTheme="majorHAnsi"/>
          <w:sz w:val="20"/>
          <w:szCs w:val="20"/>
        </w:rPr>
      </w:pPr>
      <w:r w:rsidRPr="00824C27">
        <w:rPr>
          <w:rFonts w:asciiTheme="majorHAnsi" w:hAnsiTheme="majorHAnsi"/>
          <w:sz w:val="20"/>
          <w:szCs w:val="20"/>
        </w:rPr>
        <w:t xml:space="preserve">The Logistic Regression model showcased an initial accuracy of </w:t>
      </w:r>
      <w:r w:rsidRPr="00824C27">
        <w:rPr>
          <w:rFonts w:asciiTheme="majorHAnsi" w:hAnsiTheme="majorHAnsi"/>
          <w:sz w:val="20"/>
          <w:szCs w:val="20"/>
          <w:highlight w:val="yellow"/>
        </w:rPr>
        <w:t>73.15%.</w:t>
      </w:r>
      <w:r w:rsidRPr="00824C27">
        <w:rPr>
          <w:rFonts w:asciiTheme="majorHAnsi" w:hAnsiTheme="majorHAnsi"/>
          <w:sz w:val="20"/>
          <w:szCs w:val="20"/>
        </w:rPr>
        <w:t xml:space="preserve"> A detailed analysis of its performance is highlighted through a classification report, emphasizing its precision, recall, and F1-score across the binary classification of wine quality:</w:t>
      </w:r>
    </w:p>
    <w:p w14:paraId="2E50EF02" w14:textId="77777777" w:rsidR="00824C27" w:rsidRPr="00824C27" w:rsidRDefault="00824C27" w:rsidP="00824C27">
      <w:pPr>
        <w:rPr>
          <w:rFonts w:asciiTheme="majorHAnsi" w:hAnsiTheme="majorHAnsi"/>
          <w:b/>
          <w:bCs/>
          <w:sz w:val="20"/>
          <w:szCs w:val="20"/>
        </w:rPr>
      </w:pPr>
      <w:r w:rsidRPr="00824C27">
        <w:rPr>
          <w:rFonts w:asciiTheme="majorHAnsi" w:hAnsiTheme="majorHAnsi"/>
          <w:b/>
          <w:bCs/>
          <w:sz w:val="20"/>
          <w:szCs w:val="20"/>
        </w:rPr>
        <w:t>Enhancements and Cross-Validation Insights:</w:t>
      </w:r>
    </w:p>
    <w:p w14:paraId="71EDE316" w14:textId="77777777" w:rsidR="00824C27" w:rsidRPr="00824C27" w:rsidRDefault="00824C27" w:rsidP="00824C27">
      <w:pPr>
        <w:rPr>
          <w:rFonts w:asciiTheme="majorHAnsi" w:hAnsiTheme="majorHAnsi"/>
          <w:sz w:val="20"/>
          <w:szCs w:val="20"/>
        </w:rPr>
      </w:pPr>
      <w:r w:rsidRPr="00824C27">
        <w:rPr>
          <w:rFonts w:asciiTheme="majorHAnsi" w:hAnsiTheme="majorHAnsi"/>
          <w:sz w:val="20"/>
          <w:szCs w:val="20"/>
        </w:rPr>
        <w:t>To refine the model's precision and performance, a structured approach incorporating k-fold cross-validation was employed, leading to an insightful comparative analysis:</w:t>
      </w:r>
    </w:p>
    <w:p w14:paraId="4E2DA825" w14:textId="77777777" w:rsidR="00824C27" w:rsidRPr="00824C27" w:rsidRDefault="00824C27" w:rsidP="00824C27">
      <w:pPr>
        <w:numPr>
          <w:ilvl w:val="0"/>
          <w:numId w:val="3"/>
        </w:numPr>
        <w:rPr>
          <w:rFonts w:asciiTheme="majorHAnsi" w:hAnsiTheme="majorHAnsi"/>
          <w:sz w:val="20"/>
          <w:szCs w:val="20"/>
        </w:rPr>
      </w:pPr>
      <w:r w:rsidRPr="00824C27">
        <w:rPr>
          <w:rFonts w:asciiTheme="majorHAnsi" w:hAnsiTheme="majorHAnsi"/>
          <w:sz w:val="20"/>
          <w:szCs w:val="20"/>
        </w:rPr>
        <w:t xml:space="preserve">The average accuracy across folds improved slightly to </w:t>
      </w:r>
      <w:r w:rsidRPr="00824C27">
        <w:rPr>
          <w:rFonts w:asciiTheme="majorHAnsi" w:hAnsiTheme="majorHAnsi"/>
          <w:sz w:val="20"/>
          <w:szCs w:val="20"/>
          <w:highlight w:val="yellow"/>
        </w:rPr>
        <w:t>73.49%</w:t>
      </w:r>
      <w:r w:rsidRPr="00824C27">
        <w:rPr>
          <w:rFonts w:asciiTheme="majorHAnsi" w:hAnsiTheme="majorHAnsi"/>
          <w:sz w:val="20"/>
          <w:szCs w:val="20"/>
        </w:rPr>
        <w:t>.</w:t>
      </w:r>
    </w:p>
    <w:p w14:paraId="1BE72659" w14:textId="77777777" w:rsidR="00824C27" w:rsidRPr="00824C27" w:rsidRDefault="00824C27" w:rsidP="00824C27">
      <w:pPr>
        <w:rPr>
          <w:rFonts w:asciiTheme="majorHAnsi" w:hAnsiTheme="majorHAnsi"/>
          <w:b/>
          <w:bCs/>
          <w:sz w:val="20"/>
          <w:szCs w:val="20"/>
        </w:rPr>
      </w:pPr>
      <w:r w:rsidRPr="00824C27">
        <w:rPr>
          <w:rFonts w:asciiTheme="majorHAnsi" w:hAnsiTheme="majorHAnsi"/>
          <w:b/>
          <w:bCs/>
          <w:sz w:val="20"/>
          <w:szCs w:val="20"/>
        </w:rPr>
        <w:t>Comparative Classification Reports:</w:t>
      </w:r>
    </w:p>
    <w:p w14:paraId="0DB6D62A" w14:textId="77777777" w:rsidR="00824C27" w:rsidRPr="00824C27" w:rsidRDefault="00824C27" w:rsidP="00824C27">
      <w:pPr>
        <w:rPr>
          <w:rFonts w:asciiTheme="majorHAnsi" w:hAnsiTheme="majorHAnsi"/>
          <w:sz w:val="20"/>
          <w:szCs w:val="20"/>
        </w:rPr>
      </w:pPr>
      <w:r w:rsidRPr="00824C27">
        <w:rPr>
          <w:rFonts w:asciiTheme="majorHAnsi" w:hAnsiTheme="majorHAnsi"/>
          <w:sz w:val="20"/>
          <w:szCs w:val="20"/>
        </w:rPr>
        <w:t>The cross-validation process yielded the following insights into the model's performance across various folds, showcasing a consistent enhancement in the model's ability to classify wine quality accurately:</w:t>
      </w:r>
    </w:p>
    <w:p w14:paraId="3A42B4B8" w14:textId="77777777" w:rsidR="00824C27" w:rsidRPr="00824C27" w:rsidRDefault="00824C27" w:rsidP="00824C27">
      <w:pPr>
        <w:numPr>
          <w:ilvl w:val="0"/>
          <w:numId w:val="4"/>
        </w:numPr>
        <w:rPr>
          <w:rFonts w:asciiTheme="majorHAnsi" w:hAnsiTheme="majorHAnsi"/>
          <w:sz w:val="20"/>
          <w:szCs w:val="20"/>
        </w:rPr>
      </w:pPr>
      <w:r w:rsidRPr="00824C27">
        <w:rPr>
          <w:rFonts w:asciiTheme="majorHAnsi" w:hAnsiTheme="majorHAnsi"/>
          <w:b/>
          <w:bCs/>
          <w:sz w:val="20"/>
          <w:szCs w:val="20"/>
        </w:rPr>
        <w:t>Fold 1</w:t>
      </w:r>
      <w:r w:rsidRPr="00824C27">
        <w:rPr>
          <w:rFonts w:asciiTheme="majorHAnsi" w:hAnsiTheme="majorHAnsi"/>
          <w:sz w:val="20"/>
          <w:szCs w:val="20"/>
        </w:rPr>
        <w:t xml:space="preserve">: Demonstrated an accuracy of approximately </w:t>
      </w:r>
      <w:r w:rsidRPr="00824C27">
        <w:rPr>
          <w:rFonts w:asciiTheme="majorHAnsi" w:hAnsiTheme="majorHAnsi"/>
          <w:sz w:val="20"/>
          <w:szCs w:val="20"/>
          <w:highlight w:val="yellow"/>
        </w:rPr>
        <w:t>74%</w:t>
      </w:r>
      <w:r w:rsidRPr="00824C27">
        <w:rPr>
          <w:rFonts w:asciiTheme="majorHAnsi" w:hAnsiTheme="majorHAnsi"/>
          <w:sz w:val="20"/>
          <w:szCs w:val="20"/>
        </w:rPr>
        <w:t>, with precision and recall for Class 1 showing noteworthy improvement.</w:t>
      </w:r>
    </w:p>
    <w:p w14:paraId="2C1BB7CF" w14:textId="77777777" w:rsidR="00824C27" w:rsidRPr="00824C27" w:rsidRDefault="00824C27" w:rsidP="00824C27">
      <w:pPr>
        <w:numPr>
          <w:ilvl w:val="0"/>
          <w:numId w:val="4"/>
        </w:numPr>
        <w:rPr>
          <w:rFonts w:asciiTheme="majorHAnsi" w:hAnsiTheme="majorHAnsi"/>
          <w:sz w:val="20"/>
          <w:szCs w:val="20"/>
        </w:rPr>
      </w:pPr>
      <w:r w:rsidRPr="00824C27">
        <w:rPr>
          <w:rFonts w:asciiTheme="majorHAnsi" w:hAnsiTheme="majorHAnsi"/>
          <w:b/>
          <w:bCs/>
          <w:sz w:val="20"/>
          <w:szCs w:val="20"/>
        </w:rPr>
        <w:t>Fold 2 to Fold 5</w:t>
      </w:r>
      <w:r w:rsidRPr="00824C27">
        <w:rPr>
          <w:rFonts w:asciiTheme="majorHAnsi" w:hAnsiTheme="majorHAnsi"/>
          <w:sz w:val="20"/>
          <w:szCs w:val="20"/>
        </w:rPr>
        <w:t xml:space="preserve">: Varied performances with accuracy ranging from </w:t>
      </w:r>
      <w:r w:rsidRPr="00824C27">
        <w:rPr>
          <w:rFonts w:asciiTheme="majorHAnsi" w:hAnsiTheme="majorHAnsi"/>
          <w:sz w:val="20"/>
          <w:szCs w:val="20"/>
          <w:highlight w:val="yellow"/>
        </w:rPr>
        <w:t>71% to 75%</w:t>
      </w:r>
      <w:r w:rsidRPr="00824C27">
        <w:rPr>
          <w:rFonts w:asciiTheme="majorHAnsi" w:hAnsiTheme="majorHAnsi"/>
          <w:sz w:val="20"/>
          <w:szCs w:val="20"/>
        </w:rPr>
        <w:t>, depicting the model's adaptability and the effectiveness of cross-validation in refining its predictive accuracy.</w:t>
      </w:r>
    </w:p>
    <w:p w14:paraId="49CF2B08" w14:textId="3E67462F" w:rsidR="005C7469" w:rsidRPr="00824C27" w:rsidRDefault="005C7469" w:rsidP="00824C27">
      <w:pPr>
        <w:rPr>
          <w:rFonts w:ascii="Consolas" w:hAnsi="Consolas"/>
          <w:sz w:val="20"/>
          <w:szCs w:val="20"/>
        </w:rPr>
      </w:pPr>
    </w:p>
    <w:p w14:paraId="732A2DBF" w14:textId="0D4DA40B" w:rsidR="005C7469" w:rsidRDefault="005C7469" w:rsidP="005C7469">
      <w:pPr>
        <w:rPr>
          <w:rFonts w:asciiTheme="majorHAnsi" w:hAnsiTheme="majorHAnsi"/>
        </w:rPr>
      </w:pPr>
    </w:p>
    <w:p w14:paraId="71D2D077" w14:textId="77777777" w:rsidR="00824C27" w:rsidRDefault="00824C27" w:rsidP="005C7469">
      <w:pPr>
        <w:rPr>
          <w:rFonts w:asciiTheme="majorHAnsi" w:hAnsiTheme="majorHAnsi"/>
        </w:rPr>
      </w:pPr>
    </w:p>
    <w:p w14:paraId="3971B72D" w14:textId="77777777" w:rsidR="00824C27" w:rsidRDefault="00824C27" w:rsidP="005C7469">
      <w:pPr>
        <w:rPr>
          <w:rFonts w:asciiTheme="majorHAnsi" w:hAnsiTheme="majorHAnsi"/>
        </w:rPr>
      </w:pPr>
    </w:p>
    <w:p w14:paraId="4361A13C" w14:textId="77777777" w:rsidR="00824C27" w:rsidRDefault="00824C27" w:rsidP="005C7469">
      <w:pPr>
        <w:rPr>
          <w:rFonts w:asciiTheme="majorHAnsi" w:hAnsiTheme="majorHAnsi"/>
        </w:rPr>
      </w:pPr>
    </w:p>
    <w:p w14:paraId="23020C6F" w14:textId="77777777" w:rsidR="00824C27" w:rsidRDefault="00824C27" w:rsidP="005C7469">
      <w:pPr>
        <w:rPr>
          <w:rFonts w:asciiTheme="majorHAnsi" w:hAnsiTheme="majorHAnsi"/>
        </w:rPr>
      </w:pPr>
    </w:p>
    <w:p w14:paraId="253CFB99" w14:textId="77777777" w:rsidR="00B44AC5" w:rsidRDefault="00B44AC5" w:rsidP="005C7469">
      <w:pPr>
        <w:rPr>
          <w:rFonts w:asciiTheme="majorHAnsi" w:hAnsiTheme="majorHAnsi"/>
        </w:rPr>
      </w:pPr>
    </w:p>
    <w:p w14:paraId="4AD6E170" w14:textId="77777777" w:rsidR="00B44AC5" w:rsidRDefault="00B44AC5" w:rsidP="005C7469">
      <w:pPr>
        <w:rPr>
          <w:rFonts w:asciiTheme="majorHAnsi" w:hAnsiTheme="majorHAnsi"/>
        </w:rPr>
      </w:pPr>
    </w:p>
    <w:p w14:paraId="1EDEC593" w14:textId="77777777" w:rsidR="00B44AC5" w:rsidRDefault="00B44AC5" w:rsidP="005C7469">
      <w:pPr>
        <w:rPr>
          <w:rFonts w:asciiTheme="majorHAnsi" w:hAnsiTheme="majorHAnsi"/>
        </w:rPr>
      </w:pPr>
    </w:p>
    <w:p w14:paraId="4E939EF8" w14:textId="77777777" w:rsidR="00B44AC5" w:rsidRDefault="00B44AC5" w:rsidP="005C7469">
      <w:pPr>
        <w:rPr>
          <w:rFonts w:asciiTheme="majorHAnsi" w:hAnsiTheme="majorHAnsi"/>
        </w:rPr>
      </w:pPr>
    </w:p>
    <w:p w14:paraId="79325DCB" w14:textId="77777777" w:rsidR="00B44AC5" w:rsidRDefault="00B44AC5" w:rsidP="005C7469">
      <w:pPr>
        <w:rPr>
          <w:rFonts w:asciiTheme="majorHAnsi" w:hAnsiTheme="majorHAnsi"/>
        </w:rPr>
      </w:pPr>
    </w:p>
    <w:p w14:paraId="25A8847A" w14:textId="77777777" w:rsidR="00B44AC5" w:rsidRDefault="00B44AC5" w:rsidP="005C7469">
      <w:pPr>
        <w:rPr>
          <w:rFonts w:asciiTheme="majorHAnsi" w:hAnsiTheme="majorHAnsi"/>
        </w:rPr>
      </w:pPr>
    </w:p>
    <w:p w14:paraId="457279EB" w14:textId="77777777" w:rsidR="00824C27" w:rsidRDefault="00824C27" w:rsidP="005C7469">
      <w:pPr>
        <w:rPr>
          <w:rFonts w:asciiTheme="majorHAnsi" w:hAnsiTheme="majorHAnsi"/>
        </w:rPr>
      </w:pPr>
    </w:p>
    <w:p w14:paraId="496ECF4D" w14:textId="77777777" w:rsidR="00824C27" w:rsidRDefault="00824C27" w:rsidP="005C7469">
      <w:pPr>
        <w:rPr>
          <w:rFonts w:asciiTheme="majorHAnsi" w:hAnsiTheme="majorHAnsi"/>
        </w:rPr>
      </w:pPr>
    </w:p>
    <w:p w14:paraId="0EADBB17" w14:textId="622E6491" w:rsidR="00824C27" w:rsidRDefault="00824C27" w:rsidP="00824C27">
      <w:pPr>
        <w:rPr>
          <w:rFonts w:asciiTheme="majorHAnsi" w:hAnsiTheme="majorHAnsi"/>
          <w:sz w:val="20"/>
          <w:szCs w:val="20"/>
        </w:rPr>
      </w:pPr>
      <w:r w:rsidRPr="00824C27">
        <w:rPr>
          <w:rFonts w:asciiTheme="majorHAnsi" w:hAnsiTheme="majorHAnsi"/>
          <w:b/>
          <w:bCs/>
          <w:sz w:val="20"/>
          <w:szCs w:val="20"/>
        </w:rPr>
        <w:lastRenderedPageBreak/>
        <w:t>The K-Nearest Neighbour (KNN) model</w:t>
      </w:r>
      <w:r w:rsidR="00B44AC5">
        <w:rPr>
          <w:rFonts w:asciiTheme="majorHAnsi" w:hAnsiTheme="majorHAnsi"/>
          <w:b/>
          <w:bCs/>
          <w:sz w:val="20"/>
          <w:szCs w:val="20"/>
        </w:rPr>
        <w:t xml:space="preserve"> - </w:t>
      </w:r>
    </w:p>
    <w:p w14:paraId="6A2B5090" w14:textId="533AB7E5" w:rsidR="00824C27" w:rsidRPr="00824C27" w:rsidRDefault="00824C27" w:rsidP="00824C27">
      <w:pPr>
        <w:rPr>
          <w:rFonts w:asciiTheme="majorHAnsi" w:hAnsiTheme="majorHAnsi"/>
          <w:sz w:val="20"/>
          <w:szCs w:val="20"/>
        </w:rPr>
      </w:pPr>
      <w:r w:rsidRPr="00824C27">
        <w:rPr>
          <w:rFonts w:asciiTheme="majorHAnsi" w:hAnsiTheme="majorHAnsi"/>
          <w:sz w:val="20"/>
          <w:szCs w:val="20"/>
        </w:rPr>
        <w:t xml:space="preserve">a fundamental algorithm for classification tasks, showed a baseline accuracy of approximately </w:t>
      </w:r>
      <w:r w:rsidRPr="00824C27">
        <w:rPr>
          <w:rFonts w:asciiTheme="majorHAnsi" w:hAnsiTheme="majorHAnsi"/>
          <w:sz w:val="20"/>
          <w:szCs w:val="20"/>
          <w:highlight w:val="yellow"/>
        </w:rPr>
        <w:t>67.85%</w:t>
      </w:r>
      <w:r w:rsidRPr="00824C27">
        <w:rPr>
          <w:rFonts w:asciiTheme="majorHAnsi" w:hAnsiTheme="majorHAnsi"/>
          <w:sz w:val="20"/>
          <w:szCs w:val="20"/>
        </w:rPr>
        <w:t>. To enhance this model's performance and precision, we employed a strategic combination of Min-Max scaling, feature selection, and cross-validation techniques. These adjustments led to a notable improvement in model efficacy:</w:t>
      </w:r>
    </w:p>
    <w:p w14:paraId="1ABE953B" w14:textId="77777777" w:rsidR="00824C27" w:rsidRPr="00824C27" w:rsidRDefault="00824C27" w:rsidP="00824C27">
      <w:pPr>
        <w:numPr>
          <w:ilvl w:val="0"/>
          <w:numId w:val="1"/>
        </w:numPr>
        <w:rPr>
          <w:rFonts w:asciiTheme="majorHAnsi" w:hAnsiTheme="majorHAnsi"/>
          <w:sz w:val="20"/>
          <w:szCs w:val="20"/>
        </w:rPr>
      </w:pPr>
      <w:r w:rsidRPr="00824C27">
        <w:rPr>
          <w:rFonts w:asciiTheme="majorHAnsi" w:hAnsiTheme="majorHAnsi"/>
          <w:sz w:val="20"/>
          <w:szCs w:val="20"/>
        </w:rPr>
        <w:t xml:space="preserve">The cross-validation process, which provides a more robust estimate of model performance, revealed a mean accuracy of </w:t>
      </w:r>
      <w:r w:rsidRPr="00824C27">
        <w:rPr>
          <w:rFonts w:asciiTheme="majorHAnsi" w:hAnsiTheme="majorHAnsi"/>
          <w:sz w:val="20"/>
          <w:szCs w:val="20"/>
          <w:highlight w:val="yellow"/>
        </w:rPr>
        <w:t>73.45%</w:t>
      </w:r>
      <w:r w:rsidRPr="00824C27">
        <w:rPr>
          <w:rFonts w:asciiTheme="majorHAnsi" w:hAnsiTheme="majorHAnsi"/>
          <w:sz w:val="20"/>
          <w:szCs w:val="20"/>
        </w:rPr>
        <w:t>.</w:t>
      </w:r>
    </w:p>
    <w:p w14:paraId="1C6FC803" w14:textId="77777777" w:rsidR="00824C27" w:rsidRPr="00824C27" w:rsidRDefault="00824C27" w:rsidP="00824C27">
      <w:pPr>
        <w:numPr>
          <w:ilvl w:val="0"/>
          <w:numId w:val="1"/>
        </w:numPr>
        <w:rPr>
          <w:rFonts w:asciiTheme="majorHAnsi" w:hAnsiTheme="majorHAnsi"/>
          <w:sz w:val="20"/>
          <w:szCs w:val="20"/>
        </w:rPr>
      </w:pPr>
      <w:r w:rsidRPr="00824C27">
        <w:rPr>
          <w:rFonts w:asciiTheme="majorHAnsi" w:hAnsiTheme="majorHAnsi"/>
          <w:sz w:val="20"/>
          <w:szCs w:val="20"/>
        </w:rPr>
        <w:t xml:space="preserve">After applying Min-Max scaling and feature selection, the test set accuracy further increased to </w:t>
      </w:r>
      <w:r w:rsidRPr="00824C27">
        <w:rPr>
          <w:rFonts w:asciiTheme="majorHAnsi" w:hAnsiTheme="majorHAnsi"/>
          <w:sz w:val="20"/>
          <w:szCs w:val="20"/>
          <w:highlight w:val="yellow"/>
        </w:rPr>
        <w:t>75.62%</w:t>
      </w:r>
      <w:r w:rsidRPr="00824C27">
        <w:rPr>
          <w:rFonts w:asciiTheme="majorHAnsi" w:hAnsiTheme="majorHAnsi"/>
          <w:sz w:val="20"/>
          <w:szCs w:val="20"/>
        </w:rPr>
        <w:t>, demonstrating the positive impact of preprocessing and feature selection on model performance.</w:t>
      </w:r>
    </w:p>
    <w:p w14:paraId="0758CAD3" w14:textId="767C8AAF" w:rsidR="00824C27" w:rsidRPr="00824C27" w:rsidRDefault="00824C27" w:rsidP="00824C27">
      <w:pPr>
        <w:rPr>
          <w:rFonts w:asciiTheme="majorHAnsi" w:hAnsiTheme="majorHAnsi"/>
          <w:sz w:val="20"/>
          <w:szCs w:val="20"/>
        </w:rPr>
      </w:pPr>
      <w:r w:rsidRPr="00824C27">
        <w:rPr>
          <w:rFonts w:asciiTheme="majorHAnsi" w:hAnsiTheme="majorHAnsi"/>
          <w:sz w:val="20"/>
          <w:szCs w:val="20"/>
        </w:rPr>
        <w:t>In terms of feature importance, an analysis revealed that alcohol content is a significant predictor of wine quality within the KNN model's decision-making process. Specifically, wines with higher alcohol content tend to be associated with better quality scores. This insight not only underscores the importance of alcohol content in determining wine quality but also highlights the value of feature importance analysis in understanding model behaviour and identifying key predictors.</w:t>
      </w:r>
    </w:p>
    <w:p w14:paraId="7469A8D0" w14:textId="123B3A26" w:rsidR="00824C27" w:rsidRPr="00824C27" w:rsidRDefault="00824C27" w:rsidP="00824C27">
      <w:pPr>
        <w:rPr>
          <w:rFonts w:asciiTheme="majorHAnsi" w:hAnsiTheme="majorHAnsi"/>
          <w:sz w:val="20"/>
          <w:szCs w:val="20"/>
        </w:rPr>
      </w:pPr>
      <w:r w:rsidRPr="00824C27">
        <w:rPr>
          <w:rFonts w:asciiTheme="majorHAnsi" w:hAnsiTheme="majorHAnsi"/>
          <w:sz w:val="20"/>
          <w:szCs w:val="20"/>
        </w:rPr>
        <w:t>Overall, the strategic enhancements to the KNN model not only improved its accuracy and precision but also provided valuable insights into the features most influential in predicting wine quality, offering a clear direction for further model refinement and feature engineering.</w:t>
      </w:r>
    </w:p>
    <w:p w14:paraId="227E2A6B" w14:textId="6DC0279C" w:rsidR="00174804" w:rsidRDefault="00F802F4" w:rsidP="00824C27">
      <w:pPr>
        <w:rPr>
          <w:rFonts w:asciiTheme="majorHAnsi" w:eastAsia="Times New Roman" w:hAnsiTheme="majorHAnsi" w:cs="Times New Roman"/>
          <w:kern w:val="0"/>
          <w:lang w:eastAsia="en-IL"/>
          <w14:ligatures w14:val="none"/>
        </w:rPr>
      </w:pPr>
      <w:r>
        <w:rPr>
          <w:rFonts w:asciiTheme="majorHAnsi" w:eastAsia="Times New Roman" w:hAnsiTheme="majorHAnsi"/>
          <w:noProof/>
          <w:kern w:val="0"/>
          <w:lang w:eastAsia="en-IL"/>
          <w14:ligatures w14:val="none"/>
        </w:rPr>
        <w:drawing>
          <wp:anchor distT="0" distB="0" distL="114300" distR="114300" simplePos="0" relativeHeight="251659264" behindDoc="1" locked="0" layoutInCell="1" allowOverlap="1" wp14:anchorId="1D12CB7D" wp14:editId="24E36A58">
            <wp:simplePos x="0" y="0"/>
            <wp:positionH relativeFrom="column">
              <wp:posOffset>-266700</wp:posOffset>
            </wp:positionH>
            <wp:positionV relativeFrom="paragraph">
              <wp:posOffset>2595245</wp:posOffset>
            </wp:positionV>
            <wp:extent cx="5722620" cy="3436620"/>
            <wp:effectExtent l="0" t="0" r="0" b="0"/>
            <wp:wrapNone/>
            <wp:docPr id="87419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436620"/>
                    </a:xfrm>
                    <a:prstGeom prst="rect">
                      <a:avLst/>
                    </a:prstGeom>
                    <a:noFill/>
                    <a:ln>
                      <a:noFill/>
                    </a:ln>
                  </pic:spPr>
                </pic:pic>
              </a:graphicData>
            </a:graphic>
          </wp:anchor>
        </w:drawing>
      </w:r>
      <w:r w:rsidR="00824C27">
        <w:rPr>
          <w:noProof/>
        </w:rPr>
        <w:drawing>
          <wp:inline distT="0" distB="0" distL="0" distR="0" wp14:anchorId="42AC16AB" wp14:editId="0BF4637D">
            <wp:extent cx="4777740" cy="2827156"/>
            <wp:effectExtent l="0" t="0" r="3810" b="0"/>
            <wp:docPr id="20310775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77522" name=""/>
                    <pic:cNvPicPr/>
                  </pic:nvPicPr>
                  <pic:blipFill>
                    <a:blip r:embed="rId6"/>
                    <a:stretch>
                      <a:fillRect/>
                    </a:stretch>
                  </pic:blipFill>
                  <pic:spPr>
                    <a:xfrm>
                      <a:off x="0" y="0"/>
                      <a:ext cx="4807035" cy="2844491"/>
                    </a:xfrm>
                    <a:prstGeom prst="rect">
                      <a:avLst/>
                    </a:prstGeom>
                  </pic:spPr>
                </pic:pic>
              </a:graphicData>
            </a:graphic>
          </wp:inline>
        </w:drawing>
      </w:r>
    </w:p>
    <w:p w14:paraId="6C0CA814" w14:textId="5F54EF1F" w:rsidR="007E3FEB" w:rsidRDefault="007E3FEB" w:rsidP="00824C27">
      <w:pPr>
        <w:rPr>
          <w:rFonts w:asciiTheme="majorHAnsi" w:eastAsia="Times New Roman" w:hAnsiTheme="majorHAnsi" w:cs="Times New Roman"/>
          <w:kern w:val="0"/>
          <w:lang w:eastAsia="en-IL"/>
          <w14:ligatures w14:val="none"/>
        </w:rPr>
      </w:pPr>
    </w:p>
    <w:p w14:paraId="544AA927" w14:textId="07A03D81" w:rsidR="007E3FEB" w:rsidRDefault="007E3FEB" w:rsidP="00824C27">
      <w:pPr>
        <w:rPr>
          <w:rFonts w:asciiTheme="majorHAnsi" w:eastAsia="Times New Roman" w:hAnsiTheme="majorHAnsi" w:cs="Times New Roman"/>
          <w:kern w:val="0"/>
          <w:lang w:eastAsia="en-IL"/>
          <w14:ligatures w14:val="none"/>
        </w:rPr>
      </w:pPr>
    </w:p>
    <w:p w14:paraId="1C6DD07A" w14:textId="19C92747" w:rsidR="007E3FEB" w:rsidRDefault="007E3FEB" w:rsidP="00824C27">
      <w:pPr>
        <w:rPr>
          <w:rFonts w:asciiTheme="majorHAnsi" w:eastAsia="Times New Roman" w:hAnsiTheme="majorHAnsi" w:cs="Times New Roman"/>
          <w:kern w:val="0"/>
          <w:lang w:eastAsia="en-IL"/>
          <w14:ligatures w14:val="none"/>
        </w:rPr>
      </w:pPr>
    </w:p>
    <w:p w14:paraId="26C6DCA2" w14:textId="259F5D04" w:rsidR="007E3FEB" w:rsidRDefault="007E3FEB" w:rsidP="00824C27">
      <w:pPr>
        <w:rPr>
          <w:rFonts w:asciiTheme="majorHAnsi" w:eastAsia="Times New Roman" w:hAnsiTheme="majorHAnsi" w:cs="Times New Roman"/>
          <w:kern w:val="0"/>
          <w:lang w:eastAsia="en-IL"/>
          <w14:ligatures w14:val="none"/>
        </w:rPr>
      </w:pPr>
    </w:p>
    <w:p w14:paraId="2BCAED5A" w14:textId="5A90701B" w:rsidR="009354DF" w:rsidRDefault="009354DF" w:rsidP="00824C27">
      <w:pPr>
        <w:rPr>
          <w:rFonts w:asciiTheme="majorHAnsi" w:eastAsia="Times New Roman" w:hAnsiTheme="majorHAnsi" w:cs="Times New Roman"/>
          <w:kern w:val="0"/>
          <w:lang w:eastAsia="en-IL"/>
          <w14:ligatures w14:val="none"/>
        </w:rPr>
      </w:pPr>
    </w:p>
    <w:p w14:paraId="61A7193E" w14:textId="11195D11" w:rsidR="009354DF" w:rsidRDefault="009354DF" w:rsidP="00824C27">
      <w:pPr>
        <w:rPr>
          <w:rFonts w:asciiTheme="majorHAnsi" w:eastAsia="Times New Roman" w:hAnsiTheme="majorHAnsi" w:cs="Times New Roman"/>
          <w:kern w:val="0"/>
          <w:lang w:eastAsia="en-IL"/>
          <w14:ligatures w14:val="none"/>
        </w:rPr>
      </w:pPr>
    </w:p>
    <w:p w14:paraId="6FBA6D33" w14:textId="13EDE8E9" w:rsidR="009354DF" w:rsidRDefault="009354DF" w:rsidP="00824C27">
      <w:pPr>
        <w:rPr>
          <w:rFonts w:asciiTheme="majorHAnsi" w:eastAsia="Times New Roman" w:hAnsiTheme="majorHAnsi" w:cs="Times New Roman"/>
          <w:kern w:val="0"/>
          <w:lang w:eastAsia="en-IL"/>
          <w14:ligatures w14:val="none"/>
        </w:rPr>
      </w:pPr>
    </w:p>
    <w:p w14:paraId="2F3DF31A" w14:textId="77777777" w:rsidR="009354DF" w:rsidRDefault="009354DF" w:rsidP="00824C27">
      <w:pPr>
        <w:rPr>
          <w:rFonts w:asciiTheme="majorHAnsi" w:eastAsia="Times New Roman" w:hAnsiTheme="majorHAnsi" w:cs="Times New Roman"/>
          <w:kern w:val="0"/>
          <w:lang w:eastAsia="en-IL"/>
          <w14:ligatures w14:val="none"/>
        </w:rPr>
      </w:pPr>
    </w:p>
    <w:p w14:paraId="1C33EF61" w14:textId="5F857146" w:rsidR="009354DF" w:rsidRDefault="009354DF" w:rsidP="00824C27">
      <w:pPr>
        <w:rPr>
          <w:rFonts w:asciiTheme="majorHAnsi" w:eastAsia="Times New Roman" w:hAnsiTheme="majorHAnsi" w:cs="Times New Roman"/>
          <w:kern w:val="0"/>
          <w:lang w:eastAsia="en-IL"/>
          <w14:ligatures w14:val="none"/>
        </w:rPr>
      </w:pPr>
    </w:p>
    <w:p w14:paraId="12A71CC7" w14:textId="74888083" w:rsidR="009354DF" w:rsidRPr="009354DF" w:rsidRDefault="009354DF" w:rsidP="009354DF">
      <w:pPr>
        <w:rPr>
          <w:rFonts w:asciiTheme="majorHAnsi" w:eastAsia="Times New Roman" w:hAnsiTheme="majorHAnsi" w:cs="Times New Roman"/>
          <w:b/>
          <w:bCs/>
          <w:kern w:val="0"/>
          <w:lang w:eastAsia="en-IL"/>
          <w14:ligatures w14:val="none"/>
        </w:rPr>
      </w:pPr>
      <w:r w:rsidRPr="009354DF">
        <w:rPr>
          <w:rFonts w:asciiTheme="majorHAnsi" w:eastAsia="Times New Roman" w:hAnsiTheme="majorHAnsi" w:cs="Times New Roman"/>
          <w:b/>
          <w:bCs/>
          <w:kern w:val="0"/>
          <w:lang w:eastAsia="en-IL"/>
          <w14:ligatures w14:val="none"/>
        </w:rPr>
        <w:t xml:space="preserve">Decision Tree Model </w:t>
      </w:r>
      <w:r w:rsidR="00B44AC5">
        <w:rPr>
          <w:rFonts w:asciiTheme="majorHAnsi" w:eastAsia="Times New Roman" w:hAnsiTheme="majorHAnsi" w:cs="Times New Roman"/>
          <w:b/>
          <w:bCs/>
          <w:kern w:val="0"/>
          <w:lang w:eastAsia="en-IL"/>
          <w14:ligatures w14:val="none"/>
        </w:rPr>
        <w:t>-</w:t>
      </w:r>
    </w:p>
    <w:p w14:paraId="3007C39A" w14:textId="77777777" w:rsidR="009354DF" w:rsidRPr="009354DF" w:rsidRDefault="009354DF" w:rsidP="009354DF">
      <w:pPr>
        <w:rPr>
          <w:rFonts w:asciiTheme="majorHAnsi" w:eastAsia="Times New Roman" w:hAnsiTheme="majorHAnsi" w:cs="Times New Roman"/>
          <w:kern w:val="0"/>
          <w:sz w:val="20"/>
          <w:szCs w:val="20"/>
          <w:lang w:eastAsia="en-IL"/>
          <w14:ligatures w14:val="none"/>
        </w:rPr>
      </w:pPr>
      <w:r w:rsidRPr="009354DF">
        <w:rPr>
          <w:rFonts w:asciiTheme="majorHAnsi" w:eastAsia="Times New Roman" w:hAnsiTheme="majorHAnsi" w:cs="Times New Roman"/>
          <w:kern w:val="0"/>
          <w:sz w:val="20"/>
          <w:szCs w:val="20"/>
          <w:lang w:eastAsia="en-IL"/>
          <w14:ligatures w14:val="none"/>
        </w:rPr>
        <w:t xml:space="preserve">The Decision Tree Classifier was applied to predict wine quality, achieving a test set accuracy of </w:t>
      </w:r>
      <w:r w:rsidRPr="009354DF">
        <w:rPr>
          <w:rFonts w:asciiTheme="majorHAnsi" w:eastAsia="Times New Roman" w:hAnsiTheme="majorHAnsi" w:cs="Times New Roman"/>
          <w:kern w:val="0"/>
          <w:sz w:val="20"/>
          <w:szCs w:val="20"/>
          <w:highlight w:val="yellow"/>
          <w:lang w:eastAsia="en-IL"/>
          <w14:ligatures w14:val="none"/>
        </w:rPr>
        <w:t>81.15%</w:t>
      </w:r>
      <w:r w:rsidRPr="009354DF">
        <w:rPr>
          <w:rFonts w:asciiTheme="majorHAnsi" w:eastAsia="Times New Roman" w:hAnsiTheme="majorHAnsi" w:cs="Times New Roman"/>
          <w:kern w:val="0"/>
          <w:sz w:val="20"/>
          <w:szCs w:val="20"/>
          <w:lang w:eastAsia="en-IL"/>
          <w14:ligatures w14:val="none"/>
        </w:rPr>
        <w:t>. This result underscores the model's capability to effectively distinguish between different quality levels of wine, highlighting its practical utility in scenarios requiring quick and interpretable decision-making.</w:t>
      </w:r>
    </w:p>
    <w:p w14:paraId="5B6EC6DE" w14:textId="77777777" w:rsidR="005E07A0" w:rsidRPr="005E07A0" w:rsidRDefault="005E07A0" w:rsidP="00AC655D">
      <w:pPr>
        <w:ind w:left="720"/>
        <w:rPr>
          <w:rFonts w:asciiTheme="majorHAnsi" w:eastAsia="Times New Roman" w:hAnsiTheme="majorHAnsi" w:cs="Times New Roman"/>
          <w:b/>
          <w:bCs/>
          <w:kern w:val="0"/>
          <w:sz w:val="20"/>
          <w:szCs w:val="20"/>
          <w:lang w:eastAsia="en-IL"/>
          <w14:ligatures w14:val="none"/>
        </w:rPr>
      </w:pPr>
      <w:r w:rsidRPr="005E07A0">
        <w:rPr>
          <w:rFonts w:asciiTheme="majorHAnsi" w:eastAsia="Times New Roman" w:hAnsiTheme="majorHAnsi" w:cs="Times New Roman"/>
          <w:b/>
          <w:bCs/>
          <w:kern w:val="0"/>
          <w:sz w:val="20"/>
          <w:szCs w:val="20"/>
          <w:lang w:eastAsia="en-IL"/>
          <w14:ligatures w14:val="none"/>
        </w:rPr>
        <w:t>Key Highlights:</w:t>
      </w:r>
    </w:p>
    <w:p w14:paraId="43D01A93" w14:textId="77777777" w:rsidR="005E07A0" w:rsidRPr="005E07A0" w:rsidRDefault="005E07A0" w:rsidP="00AC655D">
      <w:pPr>
        <w:numPr>
          <w:ilvl w:val="0"/>
          <w:numId w:val="7"/>
        </w:numPr>
        <w:rPr>
          <w:rFonts w:asciiTheme="majorHAnsi" w:eastAsia="Times New Roman" w:hAnsiTheme="majorHAnsi" w:cs="Times New Roman"/>
          <w:kern w:val="0"/>
          <w:sz w:val="20"/>
          <w:szCs w:val="20"/>
          <w:lang w:eastAsia="en-IL"/>
          <w14:ligatures w14:val="none"/>
        </w:rPr>
      </w:pPr>
      <w:r w:rsidRPr="005E07A0">
        <w:rPr>
          <w:rFonts w:asciiTheme="majorHAnsi" w:eastAsia="Times New Roman" w:hAnsiTheme="majorHAnsi" w:cs="Times New Roman"/>
          <w:kern w:val="0"/>
          <w:sz w:val="20"/>
          <w:szCs w:val="20"/>
          <w:lang w:eastAsia="en-IL"/>
          <w14:ligatures w14:val="none"/>
        </w:rPr>
        <w:t>The model was rigorously trained and tested on a split dataset, ensuring a reliable evaluation of its predictive accuracy.</w:t>
      </w:r>
    </w:p>
    <w:p w14:paraId="219850C5" w14:textId="77777777" w:rsidR="005E07A0" w:rsidRPr="005E07A0" w:rsidRDefault="005E07A0" w:rsidP="00AC655D">
      <w:pPr>
        <w:numPr>
          <w:ilvl w:val="0"/>
          <w:numId w:val="7"/>
        </w:numPr>
        <w:rPr>
          <w:rFonts w:asciiTheme="majorHAnsi" w:eastAsia="Times New Roman" w:hAnsiTheme="majorHAnsi" w:cs="Times New Roman"/>
          <w:kern w:val="0"/>
          <w:sz w:val="20"/>
          <w:szCs w:val="20"/>
          <w:lang w:eastAsia="en-IL"/>
          <w14:ligatures w14:val="none"/>
        </w:rPr>
      </w:pPr>
      <w:r w:rsidRPr="005E07A0">
        <w:rPr>
          <w:rFonts w:asciiTheme="majorHAnsi" w:eastAsia="Times New Roman" w:hAnsiTheme="majorHAnsi" w:cs="Times New Roman"/>
          <w:kern w:val="0"/>
          <w:sz w:val="20"/>
          <w:szCs w:val="20"/>
          <w:lang w:eastAsia="en-IL"/>
          <w14:ligatures w14:val="none"/>
        </w:rPr>
        <w:t>Achieving over 81% accuracy indicates a strong alignment between the model's predictions and the actual quality classifications of wines in the test set.</w:t>
      </w:r>
    </w:p>
    <w:p w14:paraId="6B5F6776" w14:textId="77777777" w:rsidR="005E07A0" w:rsidRPr="005E07A0" w:rsidRDefault="005E07A0" w:rsidP="00AC655D">
      <w:pPr>
        <w:ind w:left="720"/>
        <w:rPr>
          <w:rFonts w:asciiTheme="majorHAnsi" w:eastAsia="Times New Roman" w:hAnsiTheme="majorHAnsi" w:cs="Times New Roman"/>
          <w:kern w:val="0"/>
          <w:sz w:val="20"/>
          <w:szCs w:val="20"/>
          <w:lang w:eastAsia="en-IL"/>
          <w14:ligatures w14:val="none"/>
        </w:rPr>
      </w:pPr>
      <w:r w:rsidRPr="005E07A0">
        <w:rPr>
          <w:rFonts w:asciiTheme="majorHAnsi" w:eastAsia="Times New Roman" w:hAnsiTheme="majorHAnsi" w:cs="Times New Roman"/>
          <w:kern w:val="0"/>
          <w:sz w:val="20"/>
          <w:szCs w:val="20"/>
          <w:lang w:eastAsia="en-IL"/>
          <w14:ligatures w14:val="none"/>
        </w:rPr>
        <w:t>Implications of Results:</w:t>
      </w:r>
    </w:p>
    <w:p w14:paraId="46110829" w14:textId="77777777" w:rsidR="005E07A0" w:rsidRPr="005E07A0" w:rsidRDefault="005E07A0" w:rsidP="00AC655D">
      <w:pPr>
        <w:numPr>
          <w:ilvl w:val="0"/>
          <w:numId w:val="8"/>
        </w:numPr>
        <w:rPr>
          <w:rFonts w:asciiTheme="majorHAnsi" w:eastAsia="Times New Roman" w:hAnsiTheme="majorHAnsi" w:cs="Times New Roman"/>
          <w:kern w:val="0"/>
          <w:sz w:val="20"/>
          <w:szCs w:val="20"/>
          <w:lang w:eastAsia="en-IL"/>
          <w14:ligatures w14:val="none"/>
        </w:rPr>
      </w:pPr>
      <w:r w:rsidRPr="005E07A0">
        <w:rPr>
          <w:rFonts w:asciiTheme="majorHAnsi" w:eastAsia="Times New Roman" w:hAnsiTheme="majorHAnsi" w:cs="Times New Roman"/>
          <w:kern w:val="0"/>
          <w:sz w:val="20"/>
          <w:szCs w:val="20"/>
          <w:lang w:eastAsia="en-IL"/>
          <w14:ligatures w14:val="none"/>
        </w:rPr>
        <w:t>The high accuracy achieved by the Decision Tree Classifier suggests it has successfully captured the underlying patterns in the dataset, making it a valuable tool for assessing wine quality.</w:t>
      </w:r>
    </w:p>
    <w:p w14:paraId="1672F51F" w14:textId="77777777" w:rsidR="005E07A0" w:rsidRPr="005E07A0" w:rsidRDefault="005E07A0" w:rsidP="00AC655D">
      <w:pPr>
        <w:numPr>
          <w:ilvl w:val="0"/>
          <w:numId w:val="8"/>
        </w:numPr>
        <w:rPr>
          <w:rFonts w:asciiTheme="majorHAnsi" w:eastAsia="Times New Roman" w:hAnsiTheme="majorHAnsi" w:cs="Times New Roman"/>
          <w:kern w:val="0"/>
          <w:sz w:val="20"/>
          <w:szCs w:val="20"/>
          <w:lang w:eastAsia="en-IL"/>
          <w14:ligatures w14:val="none"/>
        </w:rPr>
      </w:pPr>
      <w:r w:rsidRPr="005E07A0">
        <w:rPr>
          <w:rFonts w:asciiTheme="majorHAnsi" w:eastAsia="Times New Roman" w:hAnsiTheme="majorHAnsi" w:cs="Times New Roman"/>
          <w:kern w:val="0"/>
          <w:sz w:val="20"/>
          <w:szCs w:val="20"/>
          <w:lang w:eastAsia="en-IL"/>
          <w14:ligatures w14:val="none"/>
        </w:rPr>
        <w:t>Such performance demonstrates the model's potential for deployment in quality control settings or as part of an automated system to classify wines based on their characteristics.</w:t>
      </w:r>
    </w:p>
    <w:p w14:paraId="399C6EC1" w14:textId="1A42327C" w:rsidR="005E07A0" w:rsidRPr="007E3FEB" w:rsidRDefault="00AC655D" w:rsidP="005E07A0">
      <w:pPr>
        <w:ind w:left="720"/>
        <w:rPr>
          <w:rFonts w:asciiTheme="majorHAnsi" w:eastAsia="Times New Roman" w:hAnsiTheme="majorHAnsi" w:cs="Times New Roman"/>
          <w:kern w:val="0"/>
          <w:sz w:val="20"/>
          <w:szCs w:val="20"/>
          <w:lang w:eastAsia="en-IL"/>
          <w14:ligatures w14:val="none"/>
        </w:rPr>
      </w:pPr>
      <w:r>
        <w:rPr>
          <w:noProof/>
        </w:rPr>
        <w:drawing>
          <wp:anchor distT="0" distB="0" distL="114300" distR="114300" simplePos="0" relativeHeight="251658240" behindDoc="0" locked="0" layoutInCell="1" allowOverlap="1" wp14:anchorId="04B1FDAD" wp14:editId="3C938E11">
            <wp:simplePos x="0" y="0"/>
            <wp:positionH relativeFrom="page">
              <wp:align>right</wp:align>
            </wp:positionH>
            <wp:positionV relativeFrom="paragraph">
              <wp:posOffset>236855</wp:posOffset>
            </wp:positionV>
            <wp:extent cx="7364095" cy="3498215"/>
            <wp:effectExtent l="0" t="0" r="8255" b="6985"/>
            <wp:wrapThrough wrapText="bothSides">
              <wp:wrapPolygon edited="0">
                <wp:start x="0" y="0"/>
                <wp:lineTo x="0" y="21526"/>
                <wp:lineTo x="21568" y="21526"/>
                <wp:lineTo x="21568" y="0"/>
                <wp:lineTo x="0" y="0"/>
              </wp:wrapPolygon>
            </wp:wrapThrough>
            <wp:docPr id="20672674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67463" name=""/>
                    <pic:cNvPicPr/>
                  </pic:nvPicPr>
                  <pic:blipFill>
                    <a:blip r:embed="rId7">
                      <a:extLst>
                        <a:ext uri="{28A0092B-C50C-407E-A947-70E740481C1C}">
                          <a14:useLocalDpi xmlns:a14="http://schemas.microsoft.com/office/drawing/2010/main" val="0"/>
                        </a:ext>
                      </a:extLst>
                    </a:blip>
                    <a:stretch>
                      <a:fillRect/>
                    </a:stretch>
                  </pic:blipFill>
                  <pic:spPr>
                    <a:xfrm>
                      <a:off x="0" y="0"/>
                      <a:ext cx="7364095" cy="3498215"/>
                    </a:xfrm>
                    <a:prstGeom prst="rect">
                      <a:avLst/>
                    </a:prstGeom>
                  </pic:spPr>
                </pic:pic>
              </a:graphicData>
            </a:graphic>
            <wp14:sizeRelH relativeFrom="margin">
              <wp14:pctWidth>0</wp14:pctWidth>
            </wp14:sizeRelH>
            <wp14:sizeRelV relativeFrom="margin">
              <wp14:pctHeight>0</wp14:pctHeight>
            </wp14:sizeRelV>
          </wp:anchor>
        </w:drawing>
      </w:r>
    </w:p>
    <w:p w14:paraId="32B63FC0" w14:textId="72F774A1" w:rsidR="007E3FEB" w:rsidRDefault="007E3FEB" w:rsidP="00824C27">
      <w:pPr>
        <w:rPr>
          <w:rFonts w:asciiTheme="majorHAnsi" w:eastAsia="Times New Roman" w:hAnsiTheme="majorHAnsi" w:cs="Times New Roman"/>
          <w:kern w:val="0"/>
          <w:lang w:eastAsia="en-IL"/>
          <w14:ligatures w14:val="none"/>
        </w:rPr>
      </w:pPr>
    </w:p>
    <w:p w14:paraId="2D7231C8" w14:textId="77777777" w:rsidR="00AC655D" w:rsidRDefault="00AC655D" w:rsidP="00824C27">
      <w:pPr>
        <w:rPr>
          <w:rFonts w:asciiTheme="majorHAnsi" w:eastAsia="Times New Roman" w:hAnsiTheme="majorHAnsi" w:cs="Times New Roman"/>
          <w:kern w:val="0"/>
          <w:lang w:eastAsia="en-IL"/>
          <w14:ligatures w14:val="none"/>
        </w:rPr>
      </w:pPr>
    </w:p>
    <w:p w14:paraId="5E14BAD0" w14:textId="77777777" w:rsidR="00AC655D" w:rsidRDefault="00AC655D" w:rsidP="00824C27">
      <w:pPr>
        <w:rPr>
          <w:rFonts w:asciiTheme="majorHAnsi" w:eastAsia="Times New Roman" w:hAnsiTheme="majorHAnsi" w:cs="Times New Roman"/>
          <w:kern w:val="0"/>
          <w:lang w:eastAsia="en-IL"/>
          <w14:ligatures w14:val="none"/>
        </w:rPr>
      </w:pPr>
    </w:p>
    <w:p w14:paraId="73EBE209" w14:textId="77777777" w:rsidR="00AC655D" w:rsidRDefault="00AC655D" w:rsidP="00824C27">
      <w:pPr>
        <w:rPr>
          <w:rFonts w:asciiTheme="majorHAnsi" w:eastAsia="Times New Roman" w:hAnsiTheme="majorHAnsi" w:cs="Times New Roman"/>
          <w:kern w:val="0"/>
          <w:lang w:eastAsia="en-IL"/>
          <w14:ligatures w14:val="none"/>
        </w:rPr>
      </w:pPr>
    </w:p>
    <w:p w14:paraId="58323F5C" w14:textId="77777777" w:rsidR="00AC655D" w:rsidRDefault="00AC655D" w:rsidP="00824C27">
      <w:pPr>
        <w:rPr>
          <w:rFonts w:asciiTheme="majorHAnsi" w:eastAsia="Times New Roman" w:hAnsiTheme="majorHAnsi" w:cs="Times New Roman"/>
          <w:kern w:val="0"/>
          <w:lang w:eastAsia="en-IL"/>
          <w14:ligatures w14:val="none"/>
        </w:rPr>
      </w:pPr>
    </w:p>
    <w:p w14:paraId="0A264C21" w14:textId="77777777" w:rsidR="00AC655D" w:rsidRDefault="00AC655D" w:rsidP="00824C27">
      <w:pPr>
        <w:rPr>
          <w:rFonts w:asciiTheme="majorHAnsi" w:eastAsia="Times New Roman" w:hAnsiTheme="majorHAnsi" w:cs="Times New Roman"/>
          <w:kern w:val="0"/>
          <w:lang w:eastAsia="en-IL"/>
          <w14:ligatures w14:val="none"/>
        </w:rPr>
      </w:pPr>
    </w:p>
    <w:p w14:paraId="7089BECE" w14:textId="6A123A98" w:rsidR="00AC655D" w:rsidRPr="00AC655D" w:rsidRDefault="00AC655D" w:rsidP="00AC655D">
      <w:pPr>
        <w:rPr>
          <w:rFonts w:asciiTheme="majorHAnsi" w:eastAsia="Times New Roman" w:hAnsiTheme="majorHAnsi"/>
          <w:kern w:val="0"/>
          <w:sz w:val="20"/>
          <w:szCs w:val="20"/>
          <w:lang w:eastAsia="en-IL"/>
          <w14:ligatures w14:val="none"/>
        </w:rPr>
      </w:pPr>
      <w:r w:rsidRPr="00AC655D">
        <w:rPr>
          <w:rFonts w:asciiTheme="majorHAnsi" w:eastAsia="Times New Roman" w:hAnsiTheme="majorHAnsi" w:cs="Times New Roman"/>
          <w:b/>
          <w:bCs/>
          <w:kern w:val="0"/>
          <w:lang w:eastAsia="en-IL"/>
          <w14:ligatures w14:val="none"/>
        </w:rPr>
        <w:t>Randon Forest</w:t>
      </w:r>
      <w:r>
        <w:rPr>
          <w:rFonts w:asciiTheme="majorHAnsi" w:eastAsia="Times New Roman" w:hAnsiTheme="majorHAnsi" w:cs="Times New Roman"/>
          <w:kern w:val="0"/>
          <w:lang w:eastAsia="en-IL"/>
          <w14:ligatures w14:val="none"/>
        </w:rPr>
        <w:t xml:space="preserve"> </w:t>
      </w:r>
      <w:r w:rsidR="009354DF" w:rsidRPr="009354DF">
        <w:rPr>
          <w:rFonts w:asciiTheme="majorHAnsi" w:eastAsia="Times New Roman" w:hAnsiTheme="majorHAnsi" w:cs="Times New Roman"/>
          <w:b/>
          <w:bCs/>
          <w:kern w:val="0"/>
          <w:lang w:eastAsia="en-IL"/>
          <w14:ligatures w14:val="none"/>
        </w:rPr>
        <w:t>Classifier -</w:t>
      </w:r>
      <w:r>
        <w:rPr>
          <w:rFonts w:asciiTheme="majorHAnsi" w:eastAsia="Times New Roman" w:hAnsiTheme="majorHAnsi" w:cs="Times New Roman"/>
          <w:kern w:val="0"/>
          <w:lang w:eastAsia="en-IL"/>
          <w14:ligatures w14:val="none"/>
        </w:rPr>
        <w:br/>
      </w:r>
      <w:r>
        <w:rPr>
          <w:rFonts w:asciiTheme="majorHAnsi" w:eastAsia="Times New Roman" w:hAnsiTheme="majorHAnsi"/>
          <w:kern w:val="0"/>
          <w:sz w:val="20"/>
          <w:szCs w:val="20"/>
          <w:lang w:eastAsia="en-IL"/>
          <w14:ligatures w14:val="none"/>
        </w:rPr>
        <w:t>D</w:t>
      </w:r>
      <w:r w:rsidRPr="00AC655D">
        <w:rPr>
          <w:rFonts w:asciiTheme="majorHAnsi" w:eastAsia="Times New Roman" w:hAnsiTheme="majorHAnsi"/>
          <w:kern w:val="0"/>
          <w:sz w:val="20"/>
          <w:szCs w:val="20"/>
          <w:lang w:eastAsia="en-IL"/>
          <w14:ligatures w14:val="none"/>
        </w:rPr>
        <w:t xml:space="preserve">emonstrating an impressive accuracy of </w:t>
      </w:r>
      <w:r w:rsidRPr="009354DF">
        <w:rPr>
          <w:rFonts w:asciiTheme="majorHAnsi" w:eastAsia="Times New Roman" w:hAnsiTheme="majorHAnsi"/>
          <w:kern w:val="0"/>
          <w:sz w:val="20"/>
          <w:szCs w:val="20"/>
          <w:highlight w:val="yellow"/>
          <w:lang w:eastAsia="en-IL"/>
          <w14:ligatures w14:val="none"/>
        </w:rPr>
        <w:t>84.38%</w:t>
      </w:r>
      <w:r w:rsidRPr="00AC655D">
        <w:rPr>
          <w:rFonts w:asciiTheme="majorHAnsi" w:eastAsia="Times New Roman" w:hAnsiTheme="majorHAnsi"/>
          <w:kern w:val="0"/>
          <w:sz w:val="20"/>
          <w:szCs w:val="20"/>
          <w:lang w:eastAsia="en-IL"/>
          <w14:ligatures w14:val="none"/>
        </w:rPr>
        <w:t xml:space="preserve"> on the test set. This performance not only signifies the model's strong predictive capabilities but also its effectiveness in handling complex classification tasks.</w:t>
      </w:r>
    </w:p>
    <w:p w14:paraId="6F69E9FB" w14:textId="77777777" w:rsidR="00AC655D" w:rsidRPr="00AC655D" w:rsidRDefault="00AC655D" w:rsidP="00AC655D">
      <w:pPr>
        <w:rPr>
          <w:rFonts w:asciiTheme="majorHAnsi" w:eastAsia="Times New Roman" w:hAnsiTheme="majorHAnsi" w:cs="Times New Roman"/>
          <w:b/>
          <w:bCs/>
          <w:kern w:val="0"/>
          <w:sz w:val="20"/>
          <w:szCs w:val="20"/>
          <w:lang w:eastAsia="en-IL"/>
          <w14:ligatures w14:val="none"/>
        </w:rPr>
      </w:pPr>
      <w:r w:rsidRPr="00AC655D">
        <w:rPr>
          <w:rFonts w:asciiTheme="majorHAnsi" w:eastAsia="Times New Roman" w:hAnsiTheme="majorHAnsi" w:cs="Times New Roman"/>
          <w:b/>
          <w:bCs/>
          <w:kern w:val="0"/>
          <w:sz w:val="20"/>
          <w:szCs w:val="20"/>
          <w:lang w:eastAsia="en-IL"/>
          <w14:ligatures w14:val="none"/>
        </w:rPr>
        <w:t>Highlights:</w:t>
      </w:r>
    </w:p>
    <w:p w14:paraId="4D4239D8" w14:textId="77777777" w:rsidR="00AC655D" w:rsidRPr="00AC655D" w:rsidRDefault="00AC655D" w:rsidP="00AC655D">
      <w:pPr>
        <w:numPr>
          <w:ilvl w:val="0"/>
          <w:numId w:val="9"/>
        </w:numPr>
        <w:rPr>
          <w:rFonts w:asciiTheme="majorHAnsi" w:eastAsia="Times New Roman" w:hAnsiTheme="majorHAnsi" w:cs="Times New Roman"/>
          <w:kern w:val="0"/>
          <w:sz w:val="20"/>
          <w:szCs w:val="20"/>
          <w:lang w:eastAsia="en-IL"/>
          <w14:ligatures w14:val="none"/>
        </w:rPr>
      </w:pPr>
      <w:r w:rsidRPr="00AC655D">
        <w:rPr>
          <w:rFonts w:asciiTheme="majorHAnsi" w:eastAsia="Times New Roman" w:hAnsiTheme="majorHAnsi" w:cs="Times New Roman"/>
          <w:kern w:val="0"/>
          <w:sz w:val="20"/>
          <w:szCs w:val="20"/>
          <w:lang w:eastAsia="en-IL"/>
          <w14:ligatures w14:val="none"/>
        </w:rPr>
        <w:t>Utilizing a combination of multiple decision trees to make more accurate and stable predictions, the Random Forest model effectively leveraged the training data, leading to high accuracy.</w:t>
      </w:r>
    </w:p>
    <w:p w14:paraId="00B1F075" w14:textId="77777777" w:rsidR="00AC655D" w:rsidRDefault="00AC655D" w:rsidP="00AC655D">
      <w:pPr>
        <w:numPr>
          <w:ilvl w:val="0"/>
          <w:numId w:val="9"/>
        </w:numPr>
        <w:rPr>
          <w:rFonts w:asciiTheme="majorHAnsi" w:eastAsia="Times New Roman" w:hAnsiTheme="majorHAnsi" w:cs="Times New Roman"/>
          <w:kern w:val="0"/>
          <w:sz w:val="20"/>
          <w:szCs w:val="20"/>
          <w:lang w:eastAsia="en-IL"/>
          <w14:ligatures w14:val="none"/>
        </w:rPr>
      </w:pPr>
      <w:r w:rsidRPr="00AC655D">
        <w:rPr>
          <w:rFonts w:asciiTheme="majorHAnsi" w:eastAsia="Times New Roman" w:hAnsiTheme="majorHAnsi" w:cs="Times New Roman"/>
          <w:kern w:val="0"/>
          <w:sz w:val="20"/>
          <w:szCs w:val="20"/>
          <w:lang w:eastAsia="en-IL"/>
          <w14:ligatures w14:val="none"/>
        </w:rPr>
        <w:t>The model's success in the wine quality prediction task reflects its ability to discern intricate patterns and relationships within the dataset, making it a robust tool for such classification challenges.</w:t>
      </w:r>
    </w:p>
    <w:p w14:paraId="46900B2F" w14:textId="1BD4516C" w:rsidR="009354DF" w:rsidRPr="00F802F4" w:rsidRDefault="00AC655D" w:rsidP="00F802F4">
      <w:pPr>
        <w:rPr>
          <w:rFonts w:asciiTheme="majorHAnsi" w:eastAsia="Times New Roman" w:hAnsiTheme="majorHAnsi" w:cs="Times New Roman"/>
          <w:kern w:val="0"/>
          <w:sz w:val="20"/>
          <w:szCs w:val="20"/>
          <w:lang w:eastAsia="en-IL"/>
          <w14:ligatures w14:val="none"/>
        </w:rPr>
      </w:pPr>
      <w:r>
        <w:rPr>
          <w:rFonts w:asciiTheme="majorHAnsi" w:eastAsia="Times New Roman" w:hAnsiTheme="majorHAnsi" w:cs="Times New Roman"/>
          <w:kern w:val="0"/>
          <w:sz w:val="20"/>
          <w:szCs w:val="20"/>
          <w:lang w:eastAsia="en-IL"/>
          <w14:ligatures w14:val="none"/>
        </w:rPr>
        <w:t>Confusion Matrix -</w:t>
      </w:r>
      <w:r>
        <w:rPr>
          <w:rFonts w:asciiTheme="majorHAnsi" w:eastAsia="Times New Roman" w:hAnsiTheme="majorHAnsi" w:cs="Times New Roman"/>
          <w:kern w:val="0"/>
          <w:sz w:val="20"/>
          <w:szCs w:val="20"/>
          <w:lang w:eastAsia="en-IL"/>
          <w14:ligatures w14:val="none"/>
        </w:rPr>
        <w:br/>
      </w:r>
      <w:r>
        <w:rPr>
          <w:noProof/>
        </w:rPr>
        <w:drawing>
          <wp:inline distT="0" distB="0" distL="0" distR="0" wp14:anchorId="65187405" wp14:editId="4A581855">
            <wp:extent cx="4432300" cy="3596026"/>
            <wp:effectExtent l="0" t="0" r="6350" b="4445"/>
            <wp:docPr id="74886715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67158" name=""/>
                    <pic:cNvPicPr/>
                  </pic:nvPicPr>
                  <pic:blipFill>
                    <a:blip r:embed="rId8"/>
                    <a:stretch>
                      <a:fillRect/>
                    </a:stretch>
                  </pic:blipFill>
                  <pic:spPr>
                    <a:xfrm>
                      <a:off x="0" y="0"/>
                      <a:ext cx="4440134" cy="3602382"/>
                    </a:xfrm>
                    <a:prstGeom prst="rect">
                      <a:avLst/>
                    </a:prstGeom>
                  </pic:spPr>
                </pic:pic>
              </a:graphicData>
            </a:graphic>
          </wp:inline>
        </w:drawing>
      </w:r>
    </w:p>
    <w:p w14:paraId="35940A41" w14:textId="77777777" w:rsidR="00F802F4" w:rsidRPr="00F94DBD" w:rsidRDefault="00F802F4" w:rsidP="00F802F4">
      <w:pPr>
        <w:rPr>
          <w:rFonts w:asciiTheme="majorHAnsi" w:eastAsia="Times New Roman" w:hAnsiTheme="majorHAnsi"/>
          <w:kern w:val="0"/>
          <w:sz w:val="20"/>
          <w:szCs w:val="20"/>
          <w:lang w:eastAsia="en-IL"/>
          <w14:ligatures w14:val="none"/>
        </w:rPr>
      </w:pPr>
      <w:r w:rsidRPr="00F94DBD">
        <w:rPr>
          <w:rFonts w:asciiTheme="majorHAnsi" w:eastAsia="Times New Roman" w:hAnsiTheme="majorHAnsi"/>
          <w:kern w:val="0"/>
          <w:sz w:val="20"/>
          <w:szCs w:val="20"/>
          <w:lang w:eastAsia="en-IL"/>
          <w14:ligatures w14:val="none"/>
        </w:rPr>
        <w:t>To try and “squeeze out” the strongest features a bit, we chose to use PCA which is dimensional reduction.</w:t>
      </w:r>
    </w:p>
    <w:p w14:paraId="2CE38A7D" w14:textId="0B5A21EE" w:rsidR="009354DF" w:rsidRPr="00F94DBD" w:rsidRDefault="00F802F4" w:rsidP="00F802F4">
      <w:pPr>
        <w:rPr>
          <w:rFonts w:asciiTheme="majorHAnsi" w:eastAsia="Times New Roman" w:hAnsiTheme="majorHAnsi"/>
          <w:kern w:val="0"/>
          <w:sz w:val="20"/>
          <w:szCs w:val="20"/>
          <w:lang w:eastAsia="en-IL"/>
          <w14:ligatures w14:val="none"/>
        </w:rPr>
      </w:pPr>
      <w:r w:rsidRPr="00F94DBD">
        <w:rPr>
          <w:rFonts w:asciiTheme="majorHAnsi" w:eastAsia="Times New Roman" w:hAnsiTheme="majorHAnsi"/>
          <w:kern w:val="0"/>
          <w:sz w:val="20"/>
          <w:szCs w:val="20"/>
          <w:lang w:eastAsia="en-IL"/>
          <w14:ligatures w14:val="none"/>
        </w:rPr>
        <w:t>transforms a set of possibly correlated features into a smaller set of linearly uncorrelated variables called principal components.</w:t>
      </w:r>
    </w:p>
    <w:p w14:paraId="5731242E" w14:textId="77777777" w:rsidR="009354DF" w:rsidRDefault="009354DF" w:rsidP="009354DF">
      <w:pPr>
        <w:rPr>
          <w:rFonts w:asciiTheme="majorHAnsi" w:eastAsia="Times New Roman" w:hAnsiTheme="majorHAnsi"/>
          <w:kern w:val="0"/>
          <w:lang w:eastAsia="en-IL"/>
          <w14:ligatures w14:val="none"/>
        </w:rPr>
      </w:pPr>
    </w:p>
    <w:p w14:paraId="79D62F71" w14:textId="77777777" w:rsidR="009354DF" w:rsidRDefault="009354DF" w:rsidP="009354DF">
      <w:pPr>
        <w:rPr>
          <w:rFonts w:asciiTheme="majorHAnsi" w:eastAsia="Times New Roman" w:hAnsiTheme="majorHAnsi"/>
          <w:kern w:val="0"/>
          <w:lang w:eastAsia="en-IL"/>
          <w14:ligatures w14:val="none"/>
        </w:rPr>
      </w:pPr>
    </w:p>
    <w:p w14:paraId="40401584" w14:textId="77777777" w:rsidR="009354DF" w:rsidRDefault="009354DF" w:rsidP="009354DF">
      <w:pPr>
        <w:rPr>
          <w:rFonts w:asciiTheme="majorHAnsi" w:eastAsia="Times New Roman" w:hAnsiTheme="majorHAnsi"/>
          <w:kern w:val="0"/>
          <w:lang w:eastAsia="en-IL"/>
          <w14:ligatures w14:val="none"/>
        </w:rPr>
      </w:pPr>
    </w:p>
    <w:p w14:paraId="3C4705B3" w14:textId="77777777" w:rsidR="009354DF" w:rsidRDefault="009354DF" w:rsidP="009354DF">
      <w:pPr>
        <w:rPr>
          <w:rFonts w:asciiTheme="majorHAnsi" w:eastAsia="Times New Roman" w:hAnsiTheme="majorHAnsi"/>
          <w:kern w:val="0"/>
          <w:lang w:eastAsia="en-IL"/>
          <w14:ligatures w14:val="none"/>
        </w:rPr>
      </w:pPr>
    </w:p>
    <w:p w14:paraId="4AD49B32" w14:textId="77777777" w:rsidR="00F802F4" w:rsidRDefault="00F802F4" w:rsidP="009354DF">
      <w:pPr>
        <w:rPr>
          <w:rFonts w:asciiTheme="majorHAnsi" w:eastAsia="Times New Roman" w:hAnsiTheme="majorHAnsi"/>
          <w:kern w:val="0"/>
          <w:lang w:eastAsia="en-IL"/>
          <w14:ligatures w14:val="none"/>
        </w:rPr>
      </w:pPr>
    </w:p>
    <w:p w14:paraId="557E44C6" w14:textId="561CA5C5" w:rsidR="00F802F4" w:rsidRDefault="00F802F4" w:rsidP="009354DF">
      <w:pPr>
        <w:rPr>
          <w:rFonts w:asciiTheme="majorHAnsi" w:eastAsia="Times New Roman" w:hAnsiTheme="majorHAnsi"/>
          <w:kern w:val="0"/>
          <w:lang w:eastAsia="en-IL"/>
          <w14:ligatures w14:val="none"/>
        </w:rPr>
      </w:pPr>
    </w:p>
    <w:p w14:paraId="5B25ED37" w14:textId="77777777" w:rsidR="009354DF" w:rsidRDefault="009354DF" w:rsidP="009354DF">
      <w:pPr>
        <w:rPr>
          <w:rFonts w:asciiTheme="majorHAnsi" w:eastAsia="Times New Roman" w:hAnsiTheme="majorHAnsi"/>
          <w:kern w:val="0"/>
          <w:lang w:eastAsia="en-IL"/>
          <w14:ligatures w14:val="none"/>
        </w:rPr>
      </w:pPr>
    </w:p>
    <w:p w14:paraId="0BB56B45" w14:textId="73996436" w:rsidR="009354DF" w:rsidRPr="009354DF" w:rsidRDefault="009354DF" w:rsidP="009354DF">
      <w:pPr>
        <w:rPr>
          <w:rFonts w:asciiTheme="majorHAnsi" w:eastAsia="Times New Roman" w:hAnsiTheme="majorHAnsi"/>
          <w:kern w:val="0"/>
          <w:sz w:val="20"/>
          <w:szCs w:val="20"/>
          <w:lang w:eastAsia="en-IL"/>
          <w14:ligatures w14:val="none"/>
        </w:rPr>
      </w:pPr>
      <w:r w:rsidRPr="009354DF">
        <w:rPr>
          <w:rFonts w:asciiTheme="majorHAnsi" w:eastAsia="Times New Roman" w:hAnsiTheme="majorHAnsi"/>
          <w:b/>
          <w:bCs/>
          <w:kern w:val="0"/>
          <w:lang w:eastAsia="en-IL"/>
          <w14:ligatures w14:val="none"/>
        </w:rPr>
        <w:lastRenderedPageBreak/>
        <w:t>Random Forest PCA</w:t>
      </w:r>
      <w:r>
        <w:rPr>
          <w:rFonts w:asciiTheme="majorHAnsi" w:eastAsia="Times New Roman" w:hAnsiTheme="majorHAnsi"/>
          <w:b/>
          <w:bCs/>
          <w:kern w:val="0"/>
          <w:lang w:eastAsia="en-IL"/>
          <w14:ligatures w14:val="none"/>
        </w:rPr>
        <w:t>-</w:t>
      </w:r>
      <w:r>
        <w:rPr>
          <w:rFonts w:asciiTheme="majorHAnsi" w:eastAsia="Times New Roman" w:hAnsiTheme="majorHAnsi"/>
          <w:kern w:val="0"/>
          <w:lang w:eastAsia="en-IL"/>
          <w14:ligatures w14:val="none"/>
        </w:rPr>
        <w:br/>
      </w:r>
      <w:r w:rsidRPr="009354DF">
        <w:rPr>
          <w:rFonts w:asciiTheme="majorHAnsi" w:eastAsia="Times New Roman" w:hAnsiTheme="majorHAnsi"/>
          <w:kern w:val="0"/>
          <w:lang w:eastAsia="en-IL"/>
          <w14:ligatures w14:val="none"/>
        </w:rPr>
        <w:br/>
      </w:r>
      <w:r w:rsidRPr="009354DF">
        <w:rPr>
          <w:rFonts w:asciiTheme="majorHAnsi" w:eastAsia="Times New Roman" w:hAnsiTheme="majorHAnsi"/>
          <w:kern w:val="0"/>
          <w:sz w:val="20"/>
          <w:szCs w:val="20"/>
          <w:lang w:eastAsia="en-IL"/>
          <w14:ligatures w14:val="none"/>
        </w:rPr>
        <w:t xml:space="preserve">The Random Forest model combined with PCA, utilizing 6 principal components derived from the original dataset, achieved an accuracy of </w:t>
      </w:r>
      <w:r w:rsidRPr="009354DF">
        <w:rPr>
          <w:rFonts w:asciiTheme="majorHAnsi" w:eastAsia="Times New Roman" w:hAnsiTheme="majorHAnsi"/>
          <w:kern w:val="0"/>
          <w:sz w:val="20"/>
          <w:szCs w:val="20"/>
          <w:highlight w:val="yellow"/>
          <w:lang w:eastAsia="en-IL"/>
          <w14:ligatures w14:val="none"/>
        </w:rPr>
        <w:t>82.46%</w:t>
      </w:r>
      <w:r w:rsidRPr="009354DF">
        <w:rPr>
          <w:rFonts w:asciiTheme="majorHAnsi" w:eastAsia="Times New Roman" w:hAnsiTheme="majorHAnsi"/>
          <w:kern w:val="0"/>
          <w:sz w:val="20"/>
          <w:szCs w:val="20"/>
          <w:lang w:eastAsia="en-IL"/>
          <w14:ligatures w14:val="none"/>
        </w:rPr>
        <w:t xml:space="preserve"> on the test set. This outcome, while still high, is slightly lower than the accuracy observed with the regular Random Forest model without PCA.</w:t>
      </w:r>
    </w:p>
    <w:p w14:paraId="49E0F920" w14:textId="77777777" w:rsidR="009354DF" w:rsidRPr="009354DF" w:rsidRDefault="009354DF" w:rsidP="009354DF">
      <w:pPr>
        <w:rPr>
          <w:rFonts w:asciiTheme="majorHAnsi" w:eastAsia="Times New Roman" w:hAnsiTheme="majorHAnsi"/>
          <w:b/>
          <w:bCs/>
          <w:kern w:val="0"/>
          <w:sz w:val="20"/>
          <w:szCs w:val="20"/>
          <w:lang w:eastAsia="en-IL"/>
          <w14:ligatures w14:val="none"/>
        </w:rPr>
      </w:pPr>
      <w:r w:rsidRPr="009354DF">
        <w:rPr>
          <w:rFonts w:asciiTheme="majorHAnsi" w:eastAsia="Times New Roman" w:hAnsiTheme="majorHAnsi"/>
          <w:b/>
          <w:bCs/>
          <w:kern w:val="0"/>
          <w:sz w:val="20"/>
          <w:szCs w:val="20"/>
          <w:lang w:eastAsia="en-IL"/>
          <w14:ligatures w14:val="none"/>
        </w:rPr>
        <w:t>Key Points:</w:t>
      </w:r>
    </w:p>
    <w:p w14:paraId="56C23044" w14:textId="77777777" w:rsidR="009354DF" w:rsidRPr="009354DF" w:rsidRDefault="009354DF" w:rsidP="009354DF">
      <w:pPr>
        <w:numPr>
          <w:ilvl w:val="0"/>
          <w:numId w:val="10"/>
        </w:numPr>
        <w:rPr>
          <w:rFonts w:asciiTheme="majorHAnsi" w:eastAsia="Times New Roman" w:hAnsiTheme="majorHAnsi"/>
          <w:kern w:val="0"/>
          <w:sz w:val="20"/>
          <w:szCs w:val="20"/>
          <w:lang w:eastAsia="en-IL"/>
          <w14:ligatures w14:val="none"/>
        </w:rPr>
      </w:pPr>
      <w:r w:rsidRPr="009354DF">
        <w:rPr>
          <w:rFonts w:asciiTheme="majorHAnsi" w:eastAsia="Times New Roman" w:hAnsiTheme="majorHAnsi"/>
          <w:b/>
          <w:bCs/>
          <w:kern w:val="0"/>
          <w:sz w:val="20"/>
          <w:szCs w:val="20"/>
          <w:lang w:eastAsia="en-IL"/>
          <w14:ligatures w14:val="none"/>
        </w:rPr>
        <w:t>Dimensionality Reduction</w:t>
      </w:r>
      <w:r w:rsidRPr="009354DF">
        <w:rPr>
          <w:rFonts w:asciiTheme="majorHAnsi" w:eastAsia="Times New Roman" w:hAnsiTheme="majorHAnsi"/>
          <w:kern w:val="0"/>
          <w:sz w:val="20"/>
          <w:szCs w:val="20"/>
          <w:lang w:eastAsia="en-IL"/>
          <w14:ligatures w14:val="none"/>
        </w:rPr>
        <w:t>: PCA was applied to reduce the dataset to 6 principal components, focusing on capturing the most significant variance in the data with fewer features.</w:t>
      </w:r>
    </w:p>
    <w:p w14:paraId="72C29344" w14:textId="77777777" w:rsidR="009354DF" w:rsidRPr="009354DF" w:rsidRDefault="009354DF" w:rsidP="009354DF">
      <w:pPr>
        <w:numPr>
          <w:ilvl w:val="0"/>
          <w:numId w:val="10"/>
        </w:numPr>
        <w:rPr>
          <w:rFonts w:asciiTheme="majorHAnsi" w:eastAsia="Times New Roman" w:hAnsiTheme="majorHAnsi"/>
          <w:kern w:val="0"/>
          <w:sz w:val="20"/>
          <w:szCs w:val="20"/>
          <w:lang w:eastAsia="en-IL"/>
          <w14:ligatures w14:val="none"/>
        </w:rPr>
      </w:pPr>
      <w:r w:rsidRPr="009354DF">
        <w:rPr>
          <w:rFonts w:asciiTheme="majorHAnsi" w:eastAsia="Times New Roman" w:hAnsiTheme="majorHAnsi"/>
          <w:b/>
          <w:bCs/>
          <w:kern w:val="0"/>
          <w:sz w:val="20"/>
          <w:szCs w:val="20"/>
          <w:lang w:eastAsia="en-IL"/>
          <w14:ligatures w14:val="none"/>
        </w:rPr>
        <w:t>Accuracy Impact</w:t>
      </w:r>
      <w:r w:rsidRPr="009354DF">
        <w:rPr>
          <w:rFonts w:asciiTheme="majorHAnsi" w:eastAsia="Times New Roman" w:hAnsiTheme="majorHAnsi"/>
          <w:kern w:val="0"/>
          <w:sz w:val="20"/>
          <w:szCs w:val="20"/>
          <w:lang w:eastAsia="en-IL"/>
          <w14:ligatures w14:val="none"/>
        </w:rPr>
        <w:t>: The reduction in accuracy compared to the standard Random Forest model can be attributed to the loss of information. While PCA aims to retain the most important variance, the elimination of dimensions may lead to the exclusion of some details that were valuable for prediction.</w:t>
      </w:r>
    </w:p>
    <w:p w14:paraId="2D988D7E" w14:textId="77777777" w:rsidR="009354DF" w:rsidRPr="009354DF" w:rsidRDefault="009354DF" w:rsidP="009354DF">
      <w:pPr>
        <w:rPr>
          <w:rFonts w:asciiTheme="majorHAnsi" w:eastAsia="Times New Roman" w:hAnsiTheme="majorHAnsi"/>
          <w:b/>
          <w:bCs/>
          <w:kern w:val="0"/>
          <w:sz w:val="20"/>
          <w:szCs w:val="20"/>
          <w:lang w:eastAsia="en-IL"/>
          <w14:ligatures w14:val="none"/>
        </w:rPr>
      </w:pPr>
      <w:r w:rsidRPr="009354DF">
        <w:rPr>
          <w:rFonts w:asciiTheme="majorHAnsi" w:eastAsia="Times New Roman" w:hAnsiTheme="majorHAnsi"/>
          <w:b/>
          <w:bCs/>
          <w:kern w:val="0"/>
          <w:sz w:val="20"/>
          <w:szCs w:val="20"/>
          <w:lang w:eastAsia="en-IL"/>
          <w14:ligatures w14:val="none"/>
        </w:rPr>
        <w:t>Conclusion:</w:t>
      </w:r>
    </w:p>
    <w:p w14:paraId="5078E2EE" w14:textId="05A42FE7" w:rsidR="009354DF" w:rsidRPr="009354DF" w:rsidRDefault="00F802F4" w:rsidP="009354DF">
      <w:pPr>
        <w:rPr>
          <w:rFonts w:asciiTheme="majorHAnsi" w:eastAsia="Times New Roman" w:hAnsiTheme="majorHAnsi"/>
          <w:kern w:val="0"/>
          <w:sz w:val="20"/>
          <w:szCs w:val="20"/>
          <w:lang w:eastAsia="en-IL"/>
          <w14:ligatures w14:val="none"/>
        </w:rPr>
      </w:pPr>
      <w:r>
        <w:rPr>
          <w:rFonts w:asciiTheme="majorHAnsi" w:eastAsia="Times New Roman" w:hAnsiTheme="majorHAnsi"/>
          <w:noProof/>
          <w:kern w:val="0"/>
          <w:lang w:eastAsia="en-IL"/>
          <w14:ligatures w14:val="none"/>
        </w:rPr>
        <w:drawing>
          <wp:anchor distT="0" distB="0" distL="114300" distR="114300" simplePos="0" relativeHeight="251660288" behindDoc="0" locked="0" layoutInCell="1" allowOverlap="1" wp14:anchorId="55969978" wp14:editId="326B97D8">
            <wp:simplePos x="0" y="0"/>
            <wp:positionH relativeFrom="column">
              <wp:posOffset>-735330</wp:posOffset>
            </wp:positionH>
            <wp:positionV relativeFrom="paragraph">
              <wp:posOffset>893445</wp:posOffset>
            </wp:positionV>
            <wp:extent cx="6763097" cy="4061460"/>
            <wp:effectExtent l="0" t="0" r="0" b="0"/>
            <wp:wrapNone/>
            <wp:docPr id="44161404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3097" cy="406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54DF" w:rsidRPr="009354DF">
        <w:rPr>
          <w:rFonts w:asciiTheme="majorHAnsi" w:eastAsia="Times New Roman" w:hAnsiTheme="majorHAnsi"/>
          <w:kern w:val="0"/>
          <w:sz w:val="20"/>
          <w:szCs w:val="20"/>
          <w:lang w:eastAsia="en-IL"/>
          <w14:ligatures w14:val="none"/>
        </w:rPr>
        <w:t>The application of PCA with Random Forest showcases a trade-off between model simplicity and predictive performance. The slight decrease in accuracy emphasizes the balance between reducing complexity and maintaining the integrity of the dataset's predictive power. This approach is beneficial in scenarios where model efficiency and computational resource limitations are priorities, but it's important to consider the potential impact on prediction accuracy.</w:t>
      </w:r>
    </w:p>
    <w:p w14:paraId="5644909B" w14:textId="009F9859" w:rsidR="009B6F07" w:rsidRPr="009B6F07" w:rsidRDefault="009B6F07" w:rsidP="009B6F07">
      <w:pPr>
        <w:rPr>
          <w:rFonts w:asciiTheme="majorHAnsi" w:eastAsia="Times New Roman" w:hAnsiTheme="majorHAnsi" w:cs="Times New Roman"/>
          <w:vanish/>
          <w:kern w:val="0"/>
          <w:lang w:eastAsia="en-IL"/>
          <w14:ligatures w14:val="none"/>
        </w:rPr>
      </w:pPr>
      <w:r w:rsidRPr="009B6F07">
        <w:rPr>
          <w:rFonts w:asciiTheme="majorHAnsi" w:eastAsia="Times New Roman" w:hAnsiTheme="majorHAnsi" w:cs="Times New Roman"/>
          <w:vanish/>
          <w:kern w:val="0"/>
          <w:rtl/>
          <w:lang w:eastAsia="en-IL"/>
          <w14:ligatures w14:val="none"/>
        </w:rPr>
        <w:t>ראש הטופס</w:t>
      </w:r>
    </w:p>
    <w:p w14:paraId="013903A6" w14:textId="6E127297" w:rsidR="00AC655D" w:rsidRPr="00824C27" w:rsidRDefault="00F802F4" w:rsidP="00824C27">
      <w:pPr>
        <w:rPr>
          <w:rFonts w:asciiTheme="majorHAnsi" w:eastAsia="Times New Roman" w:hAnsiTheme="majorHAnsi" w:cs="Times New Roman"/>
          <w:kern w:val="0"/>
          <w:lang w:eastAsia="en-IL"/>
          <w14:ligatures w14:val="none"/>
        </w:rPr>
      </w:pPr>
      <w:r>
        <w:rPr>
          <w:rFonts w:asciiTheme="majorHAnsi" w:eastAsia="Times New Roman" w:hAnsiTheme="majorHAnsi" w:cs="Times New Roman"/>
          <w:noProof/>
          <w:vanish/>
          <w:kern w:val="0"/>
          <w:lang w:eastAsia="en-IL"/>
          <w14:ligatures w14:val="none"/>
        </w:rPr>
        <w:drawing>
          <wp:inline distT="0" distB="0" distL="0" distR="0" wp14:anchorId="38BD075C" wp14:editId="06CE72C9">
            <wp:extent cx="5722620" cy="3436620"/>
            <wp:effectExtent l="0" t="0" r="0" b="0"/>
            <wp:docPr id="80383485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436620"/>
                    </a:xfrm>
                    <a:prstGeom prst="rect">
                      <a:avLst/>
                    </a:prstGeom>
                    <a:noFill/>
                    <a:ln>
                      <a:noFill/>
                    </a:ln>
                  </pic:spPr>
                </pic:pic>
              </a:graphicData>
            </a:graphic>
          </wp:inline>
        </w:drawing>
      </w:r>
    </w:p>
    <w:p w14:paraId="6EAC9AD4" w14:textId="77777777" w:rsidR="00EF43E9" w:rsidRPr="00824C27" w:rsidRDefault="00EF43E9">
      <w:pPr>
        <w:rPr>
          <w:rFonts w:asciiTheme="majorHAnsi" w:eastAsia="Times New Roman" w:hAnsiTheme="majorHAnsi" w:cs="Times New Roman"/>
          <w:kern w:val="0"/>
          <w:lang w:eastAsia="en-IL"/>
          <w14:ligatures w14:val="none"/>
        </w:rPr>
      </w:pPr>
    </w:p>
    <w:sectPr w:rsidR="00EF43E9" w:rsidRPr="00824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4BE"/>
    <w:multiLevelType w:val="multilevel"/>
    <w:tmpl w:val="2E3A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26B49"/>
    <w:multiLevelType w:val="multilevel"/>
    <w:tmpl w:val="1B8E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461FF3"/>
    <w:multiLevelType w:val="multilevel"/>
    <w:tmpl w:val="C38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95A6A"/>
    <w:multiLevelType w:val="multilevel"/>
    <w:tmpl w:val="B40C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04BD2"/>
    <w:multiLevelType w:val="multilevel"/>
    <w:tmpl w:val="181E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D33BC"/>
    <w:multiLevelType w:val="multilevel"/>
    <w:tmpl w:val="F788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1F1EF4"/>
    <w:multiLevelType w:val="multilevel"/>
    <w:tmpl w:val="6262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20D72"/>
    <w:multiLevelType w:val="multilevel"/>
    <w:tmpl w:val="1ED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4D3B08"/>
    <w:multiLevelType w:val="multilevel"/>
    <w:tmpl w:val="DB6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823845"/>
    <w:multiLevelType w:val="multilevel"/>
    <w:tmpl w:val="E2A2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5236082">
    <w:abstractNumId w:val="0"/>
  </w:num>
  <w:num w:numId="2" w16cid:durableId="1473208473">
    <w:abstractNumId w:val="8"/>
  </w:num>
  <w:num w:numId="3" w16cid:durableId="2133329420">
    <w:abstractNumId w:val="1"/>
  </w:num>
  <w:num w:numId="4" w16cid:durableId="1260722450">
    <w:abstractNumId w:val="4"/>
  </w:num>
  <w:num w:numId="5" w16cid:durableId="774790486">
    <w:abstractNumId w:val="6"/>
  </w:num>
  <w:num w:numId="6" w16cid:durableId="1333801863">
    <w:abstractNumId w:val="7"/>
  </w:num>
  <w:num w:numId="7" w16cid:durableId="68499790">
    <w:abstractNumId w:val="9"/>
  </w:num>
  <w:num w:numId="8" w16cid:durableId="1954482853">
    <w:abstractNumId w:val="3"/>
  </w:num>
  <w:num w:numId="9" w16cid:durableId="1836727556">
    <w:abstractNumId w:val="5"/>
  </w:num>
  <w:num w:numId="10" w16cid:durableId="1743093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F8"/>
    <w:rsid w:val="00174804"/>
    <w:rsid w:val="002149BC"/>
    <w:rsid w:val="003A0349"/>
    <w:rsid w:val="003E0901"/>
    <w:rsid w:val="00455D98"/>
    <w:rsid w:val="00463C1A"/>
    <w:rsid w:val="004B26E2"/>
    <w:rsid w:val="005C7469"/>
    <w:rsid w:val="005E07A0"/>
    <w:rsid w:val="00664460"/>
    <w:rsid w:val="007131D3"/>
    <w:rsid w:val="007E3FEB"/>
    <w:rsid w:val="00824C27"/>
    <w:rsid w:val="009354DF"/>
    <w:rsid w:val="009B6F07"/>
    <w:rsid w:val="00AC655D"/>
    <w:rsid w:val="00B44AC5"/>
    <w:rsid w:val="00B774F8"/>
    <w:rsid w:val="00C3618E"/>
    <w:rsid w:val="00D46E57"/>
    <w:rsid w:val="00E217FF"/>
    <w:rsid w:val="00EF43E9"/>
    <w:rsid w:val="00F802F4"/>
    <w:rsid w:val="00F94D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4B3F"/>
  <w15:chartTrackingRefBased/>
  <w15:docId w15:val="{10AB5A81-5866-42DD-9570-606C1615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7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77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774F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774F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774F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774F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774F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774F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774F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774F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774F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774F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774F8"/>
    <w:rPr>
      <w:rFonts w:eastAsiaTheme="majorEastAsia" w:cstheme="majorBidi"/>
      <w:i/>
      <w:iCs/>
      <w:color w:val="0F4761" w:themeColor="accent1" w:themeShade="BF"/>
    </w:rPr>
  </w:style>
  <w:style w:type="character" w:customStyle="1" w:styleId="50">
    <w:name w:val="כותרת 5 תו"/>
    <w:basedOn w:val="a0"/>
    <w:link w:val="5"/>
    <w:uiPriority w:val="9"/>
    <w:semiHidden/>
    <w:rsid w:val="00B774F8"/>
    <w:rPr>
      <w:rFonts w:eastAsiaTheme="majorEastAsia" w:cstheme="majorBidi"/>
      <w:color w:val="0F4761" w:themeColor="accent1" w:themeShade="BF"/>
    </w:rPr>
  </w:style>
  <w:style w:type="character" w:customStyle="1" w:styleId="60">
    <w:name w:val="כותרת 6 תו"/>
    <w:basedOn w:val="a0"/>
    <w:link w:val="6"/>
    <w:uiPriority w:val="9"/>
    <w:semiHidden/>
    <w:rsid w:val="00B774F8"/>
    <w:rPr>
      <w:rFonts w:eastAsiaTheme="majorEastAsia" w:cstheme="majorBidi"/>
      <w:i/>
      <w:iCs/>
      <w:color w:val="595959" w:themeColor="text1" w:themeTint="A6"/>
    </w:rPr>
  </w:style>
  <w:style w:type="character" w:customStyle="1" w:styleId="70">
    <w:name w:val="כותרת 7 תו"/>
    <w:basedOn w:val="a0"/>
    <w:link w:val="7"/>
    <w:uiPriority w:val="9"/>
    <w:semiHidden/>
    <w:rsid w:val="00B774F8"/>
    <w:rPr>
      <w:rFonts w:eastAsiaTheme="majorEastAsia" w:cstheme="majorBidi"/>
      <w:color w:val="595959" w:themeColor="text1" w:themeTint="A6"/>
    </w:rPr>
  </w:style>
  <w:style w:type="character" w:customStyle="1" w:styleId="80">
    <w:name w:val="כותרת 8 תו"/>
    <w:basedOn w:val="a0"/>
    <w:link w:val="8"/>
    <w:uiPriority w:val="9"/>
    <w:semiHidden/>
    <w:rsid w:val="00B774F8"/>
    <w:rPr>
      <w:rFonts w:eastAsiaTheme="majorEastAsia" w:cstheme="majorBidi"/>
      <w:i/>
      <w:iCs/>
      <w:color w:val="272727" w:themeColor="text1" w:themeTint="D8"/>
    </w:rPr>
  </w:style>
  <w:style w:type="character" w:customStyle="1" w:styleId="90">
    <w:name w:val="כותרת 9 תו"/>
    <w:basedOn w:val="a0"/>
    <w:link w:val="9"/>
    <w:uiPriority w:val="9"/>
    <w:semiHidden/>
    <w:rsid w:val="00B774F8"/>
    <w:rPr>
      <w:rFonts w:eastAsiaTheme="majorEastAsia" w:cstheme="majorBidi"/>
      <w:color w:val="272727" w:themeColor="text1" w:themeTint="D8"/>
    </w:rPr>
  </w:style>
  <w:style w:type="paragraph" w:styleId="a3">
    <w:name w:val="Title"/>
    <w:basedOn w:val="a"/>
    <w:next w:val="a"/>
    <w:link w:val="a4"/>
    <w:uiPriority w:val="10"/>
    <w:qFormat/>
    <w:rsid w:val="00B77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774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74F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774F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774F8"/>
    <w:pPr>
      <w:spacing w:before="160"/>
      <w:jc w:val="center"/>
    </w:pPr>
    <w:rPr>
      <w:i/>
      <w:iCs/>
      <w:color w:val="404040" w:themeColor="text1" w:themeTint="BF"/>
    </w:rPr>
  </w:style>
  <w:style w:type="character" w:customStyle="1" w:styleId="a8">
    <w:name w:val="ציטוט תו"/>
    <w:basedOn w:val="a0"/>
    <w:link w:val="a7"/>
    <w:uiPriority w:val="29"/>
    <w:rsid w:val="00B774F8"/>
    <w:rPr>
      <w:i/>
      <w:iCs/>
      <w:color w:val="404040" w:themeColor="text1" w:themeTint="BF"/>
    </w:rPr>
  </w:style>
  <w:style w:type="paragraph" w:styleId="a9">
    <w:name w:val="List Paragraph"/>
    <w:basedOn w:val="a"/>
    <w:uiPriority w:val="34"/>
    <w:qFormat/>
    <w:rsid w:val="00B774F8"/>
    <w:pPr>
      <w:ind w:left="720"/>
      <w:contextualSpacing/>
    </w:pPr>
  </w:style>
  <w:style w:type="character" w:styleId="aa">
    <w:name w:val="Intense Emphasis"/>
    <w:basedOn w:val="a0"/>
    <w:uiPriority w:val="21"/>
    <w:qFormat/>
    <w:rsid w:val="00B774F8"/>
    <w:rPr>
      <w:i/>
      <w:iCs/>
      <w:color w:val="0F4761" w:themeColor="accent1" w:themeShade="BF"/>
    </w:rPr>
  </w:style>
  <w:style w:type="paragraph" w:styleId="ab">
    <w:name w:val="Intense Quote"/>
    <w:basedOn w:val="a"/>
    <w:next w:val="a"/>
    <w:link w:val="ac"/>
    <w:uiPriority w:val="30"/>
    <w:qFormat/>
    <w:rsid w:val="00B77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774F8"/>
    <w:rPr>
      <w:i/>
      <w:iCs/>
      <w:color w:val="0F4761" w:themeColor="accent1" w:themeShade="BF"/>
    </w:rPr>
  </w:style>
  <w:style w:type="character" w:styleId="ad">
    <w:name w:val="Intense Reference"/>
    <w:basedOn w:val="a0"/>
    <w:uiPriority w:val="32"/>
    <w:qFormat/>
    <w:rsid w:val="00B774F8"/>
    <w:rPr>
      <w:b/>
      <w:bCs/>
      <w:smallCaps/>
      <w:color w:val="0F4761" w:themeColor="accent1" w:themeShade="BF"/>
      <w:spacing w:val="5"/>
    </w:rPr>
  </w:style>
  <w:style w:type="paragraph" w:styleId="NormalWeb">
    <w:name w:val="Normal (Web)"/>
    <w:basedOn w:val="a"/>
    <w:uiPriority w:val="99"/>
    <w:semiHidden/>
    <w:unhideWhenUsed/>
    <w:rsid w:val="00AC65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7481">
      <w:bodyDiv w:val="1"/>
      <w:marLeft w:val="0"/>
      <w:marRight w:val="0"/>
      <w:marTop w:val="0"/>
      <w:marBottom w:val="0"/>
      <w:divBdr>
        <w:top w:val="none" w:sz="0" w:space="0" w:color="auto"/>
        <w:left w:val="none" w:sz="0" w:space="0" w:color="auto"/>
        <w:bottom w:val="none" w:sz="0" w:space="0" w:color="auto"/>
        <w:right w:val="none" w:sz="0" w:space="0" w:color="auto"/>
      </w:divBdr>
      <w:divsChild>
        <w:div w:id="539123512">
          <w:marLeft w:val="0"/>
          <w:marRight w:val="0"/>
          <w:marTop w:val="0"/>
          <w:marBottom w:val="0"/>
          <w:divBdr>
            <w:top w:val="none" w:sz="0" w:space="0" w:color="auto"/>
            <w:left w:val="none" w:sz="0" w:space="0" w:color="auto"/>
            <w:bottom w:val="none" w:sz="0" w:space="0" w:color="auto"/>
            <w:right w:val="none" w:sz="0" w:space="0" w:color="auto"/>
          </w:divBdr>
          <w:divsChild>
            <w:div w:id="382408898">
              <w:marLeft w:val="0"/>
              <w:marRight w:val="0"/>
              <w:marTop w:val="0"/>
              <w:marBottom w:val="0"/>
              <w:divBdr>
                <w:top w:val="none" w:sz="0" w:space="0" w:color="auto"/>
                <w:left w:val="none" w:sz="0" w:space="0" w:color="auto"/>
                <w:bottom w:val="none" w:sz="0" w:space="0" w:color="auto"/>
                <w:right w:val="none" w:sz="0" w:space="0" w:color="auto"/>
              </w:divBdr>
            </w:div>
            <w:div w:id="1306160621">
              <w:marLeft w:val="0"/>
              <w:marRight w:val="0"/>
              <w:marTop w:val="0"/>
              <w:marBottom w:val="0"/>
              <w:divBdr>
                <w:top w:val="none" w:sz="0" w:space="0" w:color="auto"/>
                <w:left w:val="none" w:sz="0" w:space="0" w:color="auto"/>
                <w:bottom w:val="none" w:sz="0" w:space="0" w:color="auto"/>
                <w:right w:val="none" w:sz="0" w:space="0" w:color="auto"/>
              </w:divBdr>
            </w:div>
            <w:div w:id="1115976978">
              <w:marLeft w:val="0"/>
              <w:marRight w:val="0"/>
              <w:marTop w:val="0"/>
              <w:marBottom w:val="0"/>
              <w:divBdr>
                <w:top w:val="none" w:sz="0" w:space="0" w:color="auto"/>
                <w:left w:val="none" w:sz="0" w:space="0" w:color="auto"/>
                <w:bottom w:val="none" w:sz="0" w:space="0" w:color="auto"/>
                <w:right w:val="none" w:sz="0" w:space="0" w:color="auto"/>
              </w:divBdr>
            </w:div>
            <w:div w:id="1311255062">
              <w:marLeft w:val="0"/>
              <w:marRight w:val="0"/>
              <w:marTop w:val="0"/>
              <w:marBottom w:val="0"/>
              <w:divBdr>
                <w:top w:val="none" w:sz="0" w:space="0" w:color="auto"/>
                <w:left w:val="none" w:sz="0" w:space="0" w:color="auto"/>
                <w:bottom w:val="none" w:sz="0" w:space="0" w:color="auto"/>
                <w:right w:val="none" w:sz="0" w:space="0" w:color="auto"/>
              </w:divBdr>
            </w:div>
            <w:div w:id="6507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7869">
      <w:bodyDiv w:val="1"/>
      <w:marLeft w:val="0"/>
      <w:marRight w:val="0"/>
      <w:marTop w:val="0"/>
      <w:marBottom w:val="0"/>
      <w:divBdr>
        <w:top w:val="none" w:sz="0" w:space="0" w:color="auto"/>
        <w:left w:val="none" w:sz="0" w:space="0" w:color="auto"/>
        <w:bottom w:val="none" w:sz="0" w:space="0" w:color="auto"/>
        <w:right w:val="none" w:sz="0" w:space="0" w:color="auto"/>
      </w:divBdr>
    </w:div>
    <w:div w:id="196163388">
      <w:bodyDiv w:val="1"/>
      <w:marLeft w:val="0"/>
      <w:marRight w:val="0"/>
      <w:marTop w:val="0"/>
      <w:marBottom w:val="0"/>
      <w:divBdr>
        <w:top w:val="none" w:sz="0" w:space="0" w:color="auto"/>
        <w:left w:val="none" w:sz="0" w:space="0" w:color="auto"/>
        <w:bottom w:val="none" w:sz="0" w:space="0" w:color="auto"/>
        <w:right w:val="none" w:sz="0" w:space="0" w:color="auto"/>
      </w:divBdr>
    </w:div>
    <w:div w:id="219636310">
      <w:bodyDiv w:val="1"/>
      <w:marLeft w:val="0"/>
      <w:marRight w:val="0"/>
      <w:marTop w:val="0"/>
      <w:marBottom w:val="0"/>
      <w:divBdr>
        <w:top w:val="none" w:sz="0" w:space="0" w:color="auto"/>
        <w:left w:val="none" w:sz="0" w:space="0" w:color="auto"/>
        <w:bottom w:val="none" w:sz="0" w:space="0" w:color="auto"/>
        <w:right w:val="none" w:sz="0" w:space="0" w:color="auto"/>
      </w:divBdr>
    </w:div>
    <w:div w:id="249240810">
      <w:bodyDiv w:val="1"/>
      <w:marLeft w:val="0"/>
      <w:marRight w:val="0"/>
      <w:marTop w:val="0"/>
      <w:marBottom w:val="0"/>
      <w:divBdr>
        <w:top w:val="none" w:sz="0" w:space="0" w:color="auto"/>
        <w:left w:val="none" w:sz="0" w:space="0" w:color="auto"/>
        <w:bottom w:val="none" w:sz="0" w:space="0" w:color="auto"/>
        <w:right w:val="none" w:sz="0" w:space="0" w:color="auto"/>
      </w:divBdr>
    </w:div>
    <w:div w:id="348457084">
      <w:bodyDiv w:val="1"/>
      <w:marLeft w:val="0"/>
      <w:marRight w:val="0"/>
      <w:marTop w:val="0"/>
      <w:marBottom w:val="0"/>
      <w:divBdr>
        <w:top w:val="none" w:sz="0" w:space="0" w:color="auto"/>
        <w:left w:val="none" w:sz="0" w:space="0" w:color="auto"/>
        <w:bottom w:val="none" w:sz="0" w:space="0" w:color="auto"/>
        <w:right w:val="none" w:sz="0" w:space="0" w:color="auto"/>
      </w:divBdr>
    </w:div>
    <w:div w:id="364450999">
      <w:bodyDiv w:val="1"/>
      <w:marLeft w:val="0"/>
      <w:marRight w:val="0"/>
      <w:marTop w:val="0"/>
      <w:marBottom w:val="0"/>
      <w:divBdr>
        <w:top w:val="none" w:sz="0" w:space="0" w:color="auto"/>
        <w:left w:val="none" w:sz="0" w:space="0" w:color="auto"/>
        <w:bottom w:val="none" w:sz="0" w:space="0" w:color="auto"/>
        <w:right w:val="none" w:sz="0" w:space="0" w:color="auto"/>
      </w:divBdr>
      <w:divsChild>
        <w:div w:id="499807049">
          <w:marLeft w:val="0"/>
          <w:marRight w:val="0"/>
          <w:marTop w:val="0"/>
          <w:marBottom w:val="0"/>
          <w:divBdr>
            <w:top w:val="single" w:sz="2" w:space="0" w:color="E3E3E3"/>
            <w:left w:val="single" w:sz="2" w:space="0" w:color="E3E3E3"/>
            <w:bottom w:val="single" w:sz="2" w:space="0" w:color="E3E3E3"/>
            <w:right w:val="single" w:sz="2" w:space="0" w:color="E3E3E3"/>
          </w:divBdr>
          <w:divsChild>
            <w:div w:id="253520120">
              <w:marLeft w:val="0"/>
              <w:marRight w:val="0"/>
              <w:marTop w:val="0"/>
              <w:marBottom w:val="0"/>
              <w:divBdr>
                <w:top w:val="single" w:sz="2" w:space="0" w:color="E3E3E3"/>
                <w:left w:val="single" w:sz="2" w:space="0" w:color="E3E3E3"/>
                <w:bottom w:val="single" w:sz="2" w:space="0" w:color="E3E3E3"/>
                <w:right w:val="single" w:sz="2" w:space="0" w:color="E3E3E3"/>
              </w:divBdr>
              <w:divsChild>
                <w:div w:id="785273455">
                  <w:marLeft w:val="0"/>
                  <w:marRight w:val="0"/>
                  <w:marTop w:val="0"/>
                  <w:marBottom w:val="0"/>
                  <w:divBdr>
                    <w:top w:val="single" w:sz="2" w:space="0" w:color="E3E3E3"/>
                    <w:left w:val="single" w:sz="2" w:space="0" w:color="E3E3E3"/>
                    <w:bottom w:val="single" w:sz="2" w:space="0" w:color="E3E3E3"/>
                    <w:right w:val="single" w:sz="2" w:space="0" w:color="E3E3E3"/>
                  </w:divBdr>
                  <w:divsChild>
                    <w:div w:id="411467195">
                      <w:marLeft w:val="0"/>
                      <w:marRight w:val="0"/>
                      <w:marTop w:val="0"/>
                      <w:marBottom w:val="0"/>
                      <w:divBdr>
                        <w:top w:val="single" w:sz="2" w:space="0" w:color="E3E3E3"/>
                        <w:left w:val="single" w:sz="2" w:space="0" w:color="E3E3E3"/>
                        <w:bottom w:val="single" w:sz="2" w:space="0" w:color="E3E3E3"/>
                        <w:right w:val="single" w:sz="2" w:space="0" w:color="E3E3E3"/>
                      </w:divBdr>
                      <w:divsChild>
                        <w:div w:id="615676353">
                          <w:marLeft w:val="0"/>
                          <w:marRight w:val="0"/>
                          <w:marTop w:val="0"/>
                          <w:marBottom w:val="0"/>
                          <w:divBdr>
                            <w:top w:val="single" w:sz="2" w:space="0" w:color="E3E3E3"/>
                            <w:left w:val="single" w:sz="2" w:space="0" w:color="E3E3E3"/>
                            <w:bottom w:val="single" w:sz="2" w:space="0" w:color="E3E3E3"/>
                            <w:right w:val="single" w:sz="2" w:space="0" w:color="E3E3E3"/>
                          </w:divBdr>
                          <w:divsChild>
                            <w:div w:id="5835341">
                              <w:marLeft w:val="0"/>
                              <w:marRight w:val="0"/>
                              <w:marTop w:val="100"/>
                              <w:marBottom w:val="100"/>
                              <w:divBdr>
                                <w:top w:val="single" w:sz="2" w:space="0" w:color="E3E3E3"/>
                                <w:left w:val="single" w:sz="2" w:space="0" w:color="E3E3E3"/>
                                <w:bottom w:val="single" w:sz="2" w:space="0" w:color="E3E3E3"/>
                                <w:right w:val="single" w:sz="2" w:space="0" w:color="E3E3E3"/>
                              </w:divBdr>
                              <w:divsChild>
                                <w:div w:id="286740983">
                                  <w:marLeft w:val="0"/>
                                  <w:marRight w:val="0"/>
                                  <w:marTop w:val="0"/>
                                  <w:marBottom w:val="0"/>
                                  <w:divBdr>
                                    <w:top w:val="single" w:sz="2" w:space="0" w:color="E3E3E3"/>
                                    <w:left w:val="single" w:sz="2" w:space="0" w:color="E3E3E3"/>
                                    <w:bottom w:val="single" w:sz="2" w:space="0" w:color="E3E3E3"/>
                                    <w:right w:val="single" w:sz="2" w:space="0" w:color="E3E3E3"/>
                                  </w:divBdr>
                                  <w:divsChild>
                                    <w:div w:id="1914466686">
                                      <w:marLeft w:val="0"/>
                                      <w:marRight w:val="0"/>
                                      <w:marTop w:val="0"/>
                                      <w:marBottom w:val="0"/>
                                      <w:divBdr>
                                        <w:top w:val="single" w:sz="2" w:space="0" w:color="E3E3E3"/>
                                        <w:left w:val="single" w:sz="2" w:space="0" w:color="E3E3E3"/>
                                        <w:bottom w:val="single" w:sz="2" w:space="0" w:color="E3E3E3"/>
                                        <w:right w:val="single" w:sz="2" w:space="0" w:color="E3E3E3"/>
                                      </w:divBdr>
                                      <w:divsChild>
                                        <w:div w:id="877887356">
                                          <w:marLeft w:val="0"/>
                                          <w:marRight w:val="0"/>
                                          <w:marTop w:val="0"/>
                                          <w:marBottom w:val="0"/>
                                          <w:divBdr>
                                            <w:top w:val="single" w:sz="2" w:space="0" w:color="E3E3E3"/>
                                            <w:left w:val="single" w:sz="2" w:space="0" w:color="E3E3E3"/>
                                            <w:bottom w:val="single" w:sz="2" w:space="0" w:color="E3E3E3"/>
                                            <w:right w:val="single" w:sz="2" w:space="0" w:color="E3E3E3"/>
                                          </w:divBdr>
                                          <w:divsChild>
                                            <w:div w:id="1041055539">
                                              <w:marLeft w:val="0"/>
                                              <w:marRight w:val="0"/>
                                              <w:marTop w:val="0"/>
                                              <w:marBottom w:val="0"/>
                                              <w:divBdr>
                                                <w:top w:val="single" w:sz="2" w:space="0" w:color="E3E3E3"/>
                                                <w:left w:val="single" w:sz="2" w:space="0" w:color="E3E3E3"/>
                                                <w:bottom w:val="single" w:sz="2" w:space="0" w:color="E3E3E3"/>
                                                <w:right w:val="single" w:sz="2" w:space="0" w:color="E3E3E3"/>
                                              </w:divBdr>
                                              <w:divsChild>
                                                <w:div w:id="1455323910">
                                                  <w:marLeft w:val="0"/>
                                                  <w:marRight w:val="0"/>
                                                  <w:marTop w:val="0"/>
                                                  <w:marBottom w:val="0"/>
                                                  <w:divBdr>
                                                    <w:top w:val="single" w:sz="2" w:space="0" w:color="E3E3E3"/>
                                                    <w:left w:val="single" w:sz="2" w:space="0" w:color="E3E3E3"/>
                                                    <w:bottom w:val="single" w:sz="2" w:space="0" w:color="E3E3E3"/>
                                                    <w:right w:val="single" w:sz="2" w:space="0" w:color="E3E3E3"/>
                                                  </w:divBdr>
                                                  <w:divsChild>
                                                    <w:div w:id="110515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436604">
          <w:marLeft w:val="0"/>
          <w:marRight w:val="0"/>
          <w:marTop w:val="0"/>
          <w:marBottom w:val="0"/>
          <w:divBdr>
            <w:top w:val="none" w:sz="0" w:space="0" w:color="auto"/>
            <w:left w:val="none" w:sz="0" w:space="0" w:color="auto"/>
            <w:bottom w:val="none" w:sz="0" w:space="0" w:color="auto"/>
            <w:right w:val="none" w:sz="0" w:space="0" w:color="auto"/>
          </w:divBdr>
        </w:div>
      </w:divsChild>
    </w:div>
    <w:div w:id="468593492">
      <w:bodyDiv w:val="1"/>
      <w:marLeft w:val="0"/>
      <w:marRight w:val="0"/>
      <w:marTop w:val="0"/>
      <w:marBottom w:val="0"/>
      <w:divBdr>
        <w:top w:val="none" w:sz="0" w:space="0" w:color="auto"/>
        <w:left w:val="none" w:sz="0" w:space="0" w:color="auto"/>
        <w:bottom w:val="none" w:sz="0" w:space="0" w:color="auto"/>
        <w:right w:val="none" w:sz="0" w:space="0" w:color="auto"/>
      </w:divBdr>
      <w:divsChild>
        <w:div w:id="63769584">
          <w:marLeft w:val="0"/>
          <w:marRight w:val="0"/>
          <w:marTop w:val="0"/>
          <w:marBottom w:val="0"/>
          <w:divBdr>
            <w:top w:val="none" w:sz="0" w:space="0" w:color="auto"/>
            <w:left w:val="none" w:sz="0" w:space="0" w:color="auto"/>
            <w:bottom w:val="none" w:sz="0" w:space="0" w:color="auto"/>
            <w:right w:val="none" w:sz="0" w:space="0" w:color="auto"/>
          </w:divBdr>
        </w:div>
        <w:div w:id="605314876">
          <w:marLeft w:val="0"/>
          <w:marRight w:val="0"/>
          <w:marTop w:val="0"/>
          <w:marBottom w:val="0"/>
          <w:divBdr>
            <w:top w:val="none" w:sz="0" w:space="0" w:color="auto"/>
            <w:left w:val="none" w:sz="0" w:space="0" w:color="auto"/>
            <w:bottom w:val="none" w:sz="0" w:space="0" w:color="auto"/>
            <w:right w:val="none" w:sz="0" w:space="0" w:color="auto"/>
          </w:divBdr>
          <w:divsChild>
            <w:div w:id="1773743935">
              <w:marLeft w:val="0"/>
              <w:marRight w:val="0"/>
              <w:marTop w:val="0"/>
              <w:marBottom w:val="0"/>
              <w:divBdr>
                <w:top w:val="none" w:sz="0" w:space="0" w:color="auto"/>
                <w:left w:val="none" w:sz="0" w:space="0" w:color="auto"/>
                <w:bottom w:val="none" w:sz="0" w:space="0" w:color="auto"/>
                <w:right w:val="none" w:sz="0" w:space="0" w:color="auto"/>
              </w:divBdr>
              <w:divsChild>
                <w:div w:id="209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58030">
      <w:bodyDiv w:val="1"/>
      <w:marLeft w:val="0"/>
      <w:marRight w:val="0"/>
      <w:marTop w:val="0"/>
      <w:marBottom w:val="0"/>
      <w:divBdr>
        <w:top w:val="none" w:sz="0" w:space="0" w:color="auto"/>
        <w:left w:val="none" w:sz="0" w:space="0" w:color="auto"/>
        <w:bottom w:val="none" w:sz="0" w:space="0" w:color="auto"/>
        <w:right w:val="none" w:sz="0" w:space="0" w:color="auto"/>
      </w:divBdr>
    </w:div>
    <w:div w:id="575438233">
      <w:bodyDiv w:val="1"/>
      <w:marLeft w:val="0"/>
      <w:marRight w:val="0"/>
      <w:marTop w:val="0"/>
      <w:marBottom w:val="0"/>
      <w:divBdr>
        <w:top w:val="none" w:sz="0" w:space="0" w:color="auto"/>
        <w:left w:val="none" w:sz="0" w:space="0" w:color="auto"/>
        <w:bottom w:val="none" w:sz="0" w:space="0" w:color="auto"/>
        <w:right w:val="none" w:sz="0" w:space="0" w:color="auto"/>
      </w:divBdr>
    </w:div>
    <w:div w:id="654186853">
      <w:bodyDiv w:val="1"/>
      <w:marLeft w:val="0"/>
      <w:marRight w:val="0"/>
      <w:marTop w:val="0"/>
      <w:marBottom w:val="0"/>
      <w:divBdr>
        <w:top w:val="none" w:sz="0" w:space="0" w:color="auto"/>
        <w:left w:val="none" w:sz="0" w:space="0" w:color="auto"/>
        <w:bottom w:val="none" w:sz="0" w:space="0" w:color="auto"/>
        <w:right w:val="none" w:sz="0" w:space="0" w:color="auto"/>
      </w:divBdr>
    </w:div>
    <w:div w:id="827787552">
      <w:bodyDiv w:val="1"/>
      <w:marLeft w:val="0"/>
      <w:marRight w:val="0"/>
      <w:marTop w:val="0"/>
      <w:marBottom w:val="0"/>
      <w:divBdr>
        <w:top w:val="none" w:sz="0" w:space="0" w:color="auto"/>
        <w:left w:val="none" w:sz="0" w:space="0" w:color="auto"/>
        <w:bottom w:val="none" w:sz="0" w:space="0" w:color="auto"/>
        <w:right w:val="none" w:sz="0" w:space="0" w:color="auto"/>
      </w:divBdr>
    </w:div>
    <w:div w:id="834421125">
      <w:bodyDiv w:val="1"/>
      <w:marLeft w:val="0"/>
      <w:marRight w:val="0"/>
      <w:marTop w:val="0"/>
      <w:marBottom w:val="0"/>
      <w:divBdr>
        <w:top w:val="none" w:sz="0" w:space="0" w:color="auto"/>
        <w:left w:val="none" w:sz="0" w:space="0" w:color="auto"/>
        <w:bottom w:val="none" w:sz="0" w:space="0" w:color="auto"/>
        <w:right w:val="none" w:sz="0" w:space="0" w:color="auto"/>
      </w:divBdr>
    </w:div>
    <w:div w:id="1060398825">
      <w:bodyDiv w:val="1"/>
      <w:marLeft w:val="0"/>
      <w:marRight w:val="0"/>
      <w:marTop w:val="0"/>
      <w:marBottom w:val="0"/>
      <w:divBdr>
        <w:top w:val="none" w:sz="0" w:space="0" w:color="auto"/>
        <w:left w:val="none" w:sz="0" w:space="0" w:color="auto"/>
        <w:bottom w:val="none" w:sz="0" w:space="0" w:color="auto"/>
        <w:right w:val="none" w:sz="0" w:space="0" w:color="auto"/>
      </w:divBdr>
    </w:div>
    <w:div w:id="1186212613">
      <w:bodyDiv w:val="1"/>
      <w:marLeft w:val="0"/>
      <w:marRight w:val="0"/>
      <w:marTop w:val="0"/>
      <w:marBottom w:val="0"/>
      <w:divBdr>
        <w:top w:val="none" w:sz="0" w:space="0" w:color="auto"/>
        <w:left w:val="none" w:sz="0" w:space="0" w:color="auto"/>
        <w:bottom w:val="none" w:sz="0" w:space="0" w:color="auto"/>
        <w:right w:val="none" w:sz="0" w:space="0" w:color="auto"/>
      </w:divBdr>
      <w:divsChild>
        <w:div w:id="339743699">
          <w:marLeft w:val="0"/>
          <w:marRight w:val="0"/>
          <w:marTop w:val="0"/>
          <w:marBottom w:val="0"/>
          <w:divBdr>
            <w:top w:val="single" w:sz="2" w:space="0" w:color="E3E3E3"/>
            <w:left w:val="single" w:sz="2" w:space="0" w:color="E3E3E3"/>
            <w:bottom w:val="single" w:sz="2" w:space="0" w:color="E3E3E3"/>
            <w:right w:val="single" w:sz="2" w:space="0" w:color="E3E3E3"/>
          </w:divBdr>
          <w:divsChild>
            <w:div w:id="826170158">
              <w:marLeft w:val="0"/>
              <w:marRight w:val="0"/>
              <w:marTop w:val="0"/>
              <w:marBottom w:val="0"/>
              <w:divBdr>
                <w:top w:val="single" w:sz="2" w:space="0" w:color="E3E3E3"/>
                <w:left w:val="single" w:sz="2" w:space="0" w:color="E3E3E3"/>
                <w:bottom w:val="single" w:sz="2" w:space="0" w:color="E3E3E3"/>
                <w:right w:val="single" w:sz="2" w:space="0" w:color="E3E3E3"/>
              </w:divBdr>
              <w:divsChild>
                <w:div w:id="664213557">
                  <w:marLeft w:val="0"/>
                  <w:marRight w:val="0"/>
                  <w:marTop w:val="0"/>
                  <w:marBottom w:val="0"/>
                  <w:divBdr>
                    <w:top w:val="single" w:sz="2" w:space="0" w:color="E3E3E3"/>
                    <w:left w:val="single" w:sz="2" w:space="0" w:color="E3E3E3"/>
                    <w:bottom w:val="single" w:sz="2" w:space="0" w:color="E3E3E3"/>
                    <w:right w:val="single" w:sz="2" w:space="0" w:color="E3E3E3"/>
                  </w:divBdr>
                  <w:divsChild>
                    <w:div w:id="1796102365">
                      <w:marLeft w:val="0"/>
                      <w:marRight w:val="0"/>
                      <w:marTop w:val="0"/>
                      <w:marBottom w:val="0"/>
                      <w:divBdr>
                        <w:top w:val="single" w:sz="2" w:space="0" w:color="E3E3E3"/>
                        <w:left w:val="single" w:sz="2" w:space="0" w:color="E3E3E3"/>
                        <w:bottom w:val="single" w:sz="2" w:space="0" w:color="E3E3E3"/>
                        <w:right w:val="single" w:sz="2" w:space="0" w:color="E3E3E3"/>
                      </w:divBdr>
                      <w:divsChild>
                        <w:div w:id="558590990">
                          <w:marLeft w:val="0"/>
                          <w:marRight w:val="0"/>
                          <w:marTop w:val="0"/>
                          <w:marBottom w:val="0"/>
                          <w:divBdr>
                            <w:top w:val="single" w:sz="2" w:space="0" w:color="E3E3E3"/>
                            <w:left w:val="single" w:sz="2" w:space="0" w:color="E3E3E3"/>
                            <w:bottom w:val="single" w:sz="2" w:space="0" w:color="E3E3E3"/>
                            <w:right w:val="single" w:sz="2" w:space="0" w:color="E3E3E3"/>
                          </w:divBdr>
                          <w:divsChild>
                            <w:div w:id="2005353294">
                              <w:marLeft w:val="0"/>
                              <w:marRight w:val="0"/>
                              <w:marTop w:val="100"/>
                              <w:marBottom w:val="100"/>
                              <w:divBdr>
                                <w:top w:val="single" w:sz="2" w:space="0" w:color="E3E3E3"/>
                                <w:left w:val="single" w:sz="2" w:space="0" w:color="E3E3E3"/>
                                <w:bottom w:val="single" w:sz="2" w:space="0" w:color="E3E3E3"/>
                                <w:right w:val="single" w:sz="2" w:space="0" w:color="E3E3E3"/>
                              </w:divBdr>
                              <w:divsChild>
                                <w:div w:id="698429843">
                                  <w:marLeft w:val="0"/>
                                  <w:marRight w:val="0"/>
                                  <w:marTop w:val="0"/>
                                  <w:marBottom w:val="0"/>
                                  <w:divBdr>
                                    <w:top w:val="single" w:sz="2" w:space="0" w:color="E3E3E3"/>
                                    <w:left w:val="single" w:sz="2" w:space="0" w:color="E3E3E3"/>
                                    <w:bottom w:val="single" w:sz="2" w:space="0" w:color="E3E3E3"/>
                                    <w:right w:val="single" w:sz="2" w:space="0" w:color="E3E3E3"/>
                                  </w:divBdr>
                                  <w:divsChild>
                                    <w:div w:id="1085152516">
                                      <w:marLeft w:val="0"/>
                                      <w:marRight w:val="0"/>
                                      <w:marTop w:val="0"/>
                                      <w:marBottom w:val="0"/>
                                      <w:divBdr>
                                        <w:top w:val="single" w:sz="2" w:space="0" w:color="E3E3E3"/>
                                        <w:left w:val="single" w:sz="2" w:space="0" w:color="E3E3E3"/>
                                        <w:bottom w:val="single" w:sz="2" w:space="0" w:color="E3E3E3"/>
                                        <w:right w:val="single" w:sz="2" w:space="0" w:color="E3E3E3"/>
                                      </w:divBdr>
                                      <w:divsChild>
                                        <w:div w:id="2123185571">
                                          <w:marLeft w:val="0"/>
                                          <w:marRight w:val="0"/>
                                          <w:marTop w:val="0"/>
                                          <w:marBottom w:val="0"/>
                                          <w:divBdr>
                                            <w:top w:val="single" w:sz="2" w:space="0" w:color="E3E3E3"/>
                                            <w:left w:val="single" w:sz="2" w:space="0" w:color="E3E3E3"/>
                                            <w:bottom w:val="single" w:sz="2" w:space="0" w:color="E3E3E3"/>
                                            <w:right w:val="single" w:sz="2" w:space="0" w:color="E3E3E3"/>
                                          </w:divBdr>
                                          <w:divsChild>
                                            <w:div w:id="1589387189">
                                              <w:marLeft w:val="0"/>
                                              <w:marRight w:val="0"/>
                                              <w:marTop w:val="0"/>
                                              <w:marBottom w:val="0"/>
                                              <w:divBdr>
                                                <w:top w:val="single" w:sz="2" w:space="0" w:color="E3E3E3"/>
                                                <w:left w:val="single" w:sz="2" w:space="0" w:color="E3E3E3"/>
                                                <w:bottom w:val="single" w:sz="2" w:space="0" w:color="E3E3E3"/>
                                                <w:right w:val="single" w:sz="2" w:space="0" w:color="E3E3E3"/>
                                              </w:divBdr>
                                              <w:divsChild>
                                                <w:div w:id="1304963768">
                                                  <w:marLeft w:val="0"/>
                                                  <w:marRight w:val="0"/>
                                                  <w:marTop w:val="0"/>
                                                  <w:marBottom w:val="0"/>
                                                  <w:divBdr>
                                                    <w:top w:val="single" w:sz="2" w:space="0" w:color="E3E3E3"/>
                                                    <w:left w:val="single" w:sz="2" w:space="0" w:color="E3E3E3"/>
                                                    <w:bottom w:val="single" w:sz="2" w:space="0" w:color="E3E3E3"/>
                                                    <w:right w:val="single" w:sz="2" w:space="0" w:color="E3E3E3"/>
                                                  </w:divBdr>
                                                  <w:divsChild>
                                                    <w:div w:id="1367559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7225937">
          <w:marLeft w:val="0"/>
          <w:marRight w:val="0"/>
          <w:marTop w:val="0"/>
          <w:marBottom w:val="0"/>
          <w:divBdr>
            <w:top w:val="none" w:sz="0" w:space="0" w:color="auto"/>
            <w:left w:val="none" w:sz="0" w:space="0" w:color="auto"/>
            <w:bottom w:val="none" w:sz="0" w:space="0" w:color="auto"/>
            <w:right w:val="none" w:sz="0" w:space="0" w:color="auto"/>
          </w:divBdr>
        </w:div>
      </w:divsChild>
    </w:div>
    <w:div w:id="1471678213">
      <w:bodyDiv w:val="1"/>
      <w:marLeft w:val="0"/>
      <w:marRight w:val="0"/>
      <w:marTop w:val="0"/>
      <w:marBottom w:val="0"/>
      <w:divBdr>
        <w:top w:val="none" w:sz="0" w:space="0" w:color="auto"/>
        <w:left w:val="none" w:sz="0" w:space="0" w:color="auto"/>
        <w:bottom w:val="none" w:sz="0" w:space="0" w:color="auto"/>
        <w:right w:val="none" w:sz="0" w:space="0" w:color="auto"/>
      </w:divBdr>
    </w:div>
    <w:div w:id="1873028453">
      <w:bodyDiv w:val="1"/>
      <w:marLeft w:val="0"/>
      <w:marRight w:val="0"/>
      <w:marTop w:val="0"/>
      <w:marBottom w:val="0"/>
      <w:divBdr>
        <w:top w:val="none" w:sz="0" w:space="0" w:color="auto"/>
        <w:left w:val="none" w:sz="0" w:space="0" w:color="auto"/>
        <w:bottom w:val="none" w:sz="0" w:space="0" w:color="auto"/>
        <w:right w:val="none" w:sz="0" w:space="0" w:color="auto"/>
      </w:divBdr>
    </w:div>
    <w:div w:id="1902910998">
      <w:bodyDiv w:val="1"/>
      <w:marLeft w:val="0"/>
      <w:marRight w:val="0"/>
      <w:marTop w:val="0"/>
      <w:marBottom w:val="0"/>
      <w:divBdr>
        <w:top w:val="none" w:sz="0" w:space="0" w:color="auto"/>
        <w:left w:val="none" w:sz="0" w:space="0" w:color="auto"/>
        <w:bottom w:val="none" w:sz="0" w:space="0" w:color="auto"/>
        <w:right w:val="none" w:sz="0" w:space="0" w:color="auto"/>
      </w:divBdr>
    </w:div>
    <w:div w:id="2103065194">
      <w:bodyDiv w:val="1"/>
      <w:marLeft w:val="0"/>
      <w:marRight w:val="0"/>
      <w:marTop w:val="0"/>
      <w:marBottom w:val="0"/>
      <w:divBdr>
        <w:top w:val="none" w:sz="0" w:space="0" w:color="auto"/>
        <w:left w:val="none" w:sz="0" w:space="0" w:color="auto"/>
        <w:bottom w:val="none" w:sz="0" w:space="0" w:color="auto"/>
        <w:right w:val="none" w:sz="0" w:space="0" w:color="auto"/>
      </w:divBdr>
    </w:div>
    <w:div w:id="212665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1014</Words>
  <Characters>5073</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שון פאר</dc:creator>
  <cp:keywords/>
  <dc:description/>
  <cp:lastModifiedBy>Shaked Gofin</cp:lastModifiedBy>
  <cp:revision>2</cp:revision>
  <dcterms:created xsi:type="dcterms:W3CDTF">2024-04-20T08:30:00Z</dcterms:created>
  <dcterms:modified xsi:type="dcterms:W3CDTF">2024-04-20T08:30:00Z</dcterms:modified>
</cp:coreProperties>
</file>