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07973" w14:textId="77777777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Comparative Genomic Analysis Report: Human, Chimpanzee, and Dog</w:t>
      </w:r>
    </w:p>
    <w:p w14:paraId="15DFFC15" w14:textId="77777777" w:rsidR="0051216C" w:rsidRPr="0051216C" w:rsidRDefault="0051216C" w:rsidP="0051216C">
      <w:pPr>
        <w:bidi w:val="0"/>
      </w:pPr>
      <w:r w:rsidRPr="0051216C">
        <w:rPr>
          <w:b/>
          <w:bCs/>
        </w:rPr>
        <w:t>Authors:</w:t>
      </w:r>
      <w:r w:rsidRPr="0051216C">
        <w:t xml:space="preserve"> Yamit Moreno &amp; Shaked Tadesse</w:t>
      </w:r>
    </w:p>
    <w:p w14:paraId="4CD67A29" w14:textId="77777777" w:rsidR="0051216C" w:rsidRDefault="0051216C" w:rsidP="0051216C">
      <w:pPr>
        <w:bidi w:val="0"/>
      </w:pPr>
      <w:r w:rsidRPr="0051216C">
        <w:rPr>
          <w:b/>
          <w:bCs/>
        </w:rPr>
        <w:t>Course:</w:t>
      </w:r>
      <w:r w:rsidRPr="0051216C">
        <w:t xml:space="preserve"> Algorithms and Data Structures on Strings (62013)</w:t>
      </w:r>
    </w:p>
    <w:p w14:paraId="40DEA937" w14:textId="77777777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1. Dataset Description</w:t>
      </w:r>
    </w:p>
    <w:p w14:paraId="390E8CEE" w14:textId="2156123C" w:rsidR="0051216C" w:rsidRPr="0051216C" w:rsidRDefault="0051216C" w:rsidP="0051216C">
      <w:pPr>
        <w:bidi w:val="0"/>
      </w:pPr>
      <w:r w:rsidRPr="0051216C">
        <w:t xml:space="preserve">The study was conducted on coding DNA sequences (CDS) from three mammalian species. The data is represented using a 4-letter alphabet </w:t>
      </w:r>
      <m:oMath>
        <m:r>
          <w:rPr>
            <w:rFonts w:ascii="Cambria Math" w:hAnsi="Cambria Math"/>
          </w:rPr>
          <m:t>{A, C, G, T}</m:t>
        </m:r>
        <m:r>
          <w:rPr>
            <w:rFonts w:ascii="Cambria Math" w:hAnsi="Cambria Math"/>
          </w:rPr>
          <m:t>,</m:t>
        </m:r>
      </m:oMath>
      <w:r w:rsidRPr="0051216C">
        <w:t xml:space="preserve"> with the addition of the character </w:t>
      </w:r>
      <m:oMath>
        <m:r>
          <w:rPr>
            <w:rFonts w:ascii="Cambria Math" w:hAnsi="Cambria Math"/>
          </w:rPr>
          <m:t>N</m:t>
        </m:r>
      </m:oMath>
      <w:r w:rsidRPr="0051216C">
        <w:t xml:space="preserve"> representing undetermined or unreadable bases.</w:t>
      </w:r>
    </w:p>
    <w:p w14:paraId="7E415A27" w14:textId="77777777" w:rsidR="0051216C" w:rsidRPr="0051216C" w:rsidRDefault="0051216C" w:rsidP="0051216C">
      <w:pPr>
        <w:numPr>
          <w:ilvl w:val="0"/>
          <w:numId w:val="4"/>
        </w:numPr>
        <w:bidi w:val="0"/>
      </w:pPr>
      <w:r w:rsidRPr="0051216C">
        <w:rPr>
          <w:b/>
          <w:bCs/>
        </w:rPr>
        <w:t>Human:</w:t>
      </w:r>
      <w:r w:rsidRPr="0051216C">
        <w:t xml:space="preserve"> ~5.5 million bases.</w:t>
      </w:r>
    </w:p>
    <w:p w14:paraId="2C2C8640" w14:textId="77777777" w:rsidR="0051216C" w:rsidRPr="0051216C" w:rsidRDefault="0051216C" w:rsidP="0051216C">
      <w:pPr>
        <w:numPr>
          <w:ilvl w:val="0"/>
          <w:numId w:val="4"/>
        </w:numPr>
        <w:bidi w:val="0"/>
      </w:pPr>
      <w:r w:rsidRPr="0051216C">
        <w:rPr>
          <w:b/>
          <w:bCs/>
        </w:rPr>
        <w:t>Chimpanzee:</w:t>
      </w:r>
      <w:r w:rsidRPr="0051216C">
        <w:t xml:space="preserve"> ~3.2 million bases.</w:t>
      </w:r>
    </w:p>
    <w:p w14:paraId="4327174C" w14:textId="77777777" w:rsidR="0051216C" w:rsidRPr="0051216C" w:rsidRDefault="0051216C" w:rsidP="0051216C">
      <w:pPr>
        <w:numPr>
          <w:ilvl w:val="0"/>
          <w:numId w:val="4"/>
        </w:numPr>
        <w:bidi w:val="0"/>
      </w:pPr>
      <w:r w:rsidRPr="0051216C">
        <w:rPr>
          <w:b/>
          <w:bCs/>
        </w:rPr>
        <w:t>Dog:</w:t>
      </w:r>
      <w:r w:rsidRPr="0051216C">
        <w:t xml:space="preserve"> ~1.6 million bases.</w:t>
      </w:r>
    </w:p>
    <w:p w14:paraId="3035ACA8" w14:textId="77777777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2. Algorithms and Data Structures</w:t>
      </w:r>
    </w:p>
    <w:p w14:paraId="162D716B" w14:textId="77777777" w:rsidR="0051216C" w:rsidRPr="0051216C" w:rsidRDefault="0051216C" w:rsidP="0051216C">
      <w:pPr>
        <w:bidi w:val="0"/>
      </w:pPr>
      <w:r w:rsidRPr="0051216C">
        <w:t>To handle millions of characters efficiently, we utilized advanced string-processing structures instead of naive search methods:</w:t>
      </w:r>
    </w:p>
    <w:p w14:paraId="6864CBD1" w14:textId="01651330" w:rsidR="0051216C" w:rsidRPr="0051216C" w:rsidRDefault="0051216C" w:rsidP="0051216C">
      <w:pPr>
        <w:numPr>
          <w:ilvl w:val="0"/>
          <w:numId w:val="5"/>
        </w:numPr>
        <w:bidi w:val="0"/>
      </w:pPr>
      <w:r w:rsidRPr="0051216C">
        <w:rPr>
          <w:b/>
          <w:bCs/>
        </w:rPr>
        <w:t>Suffix Array &amp; LCP Array:</w:t>
      </w:r>
      <w:r w:rsidRPr="0051216C">
        <w:t xml:space="preserve"> We indexed the entire genome into a sorted structure of all possible suffixes. The </w:t>
      </w:r>
      <w:r w:rsidRPr="0051216C">
        <w:rPr>
          <w:b/>
          <w:bCs/>
        </w:rPr>
        <w:t>Longest Common Prefix (LCP)</w:t>
      </w:r>
      <w:r w:rsidRPr="0051216C">
        <w:t xml:space="preserve"> array was then used to identify repetitions of length </w:t>
      </w:r>
      <m:oMath>
        <m:r>
          <w:rPr>
            <w:rFonts w:ascii="Cambria Math" w:hAnsi="Cambria Math"/>
          </w:rPr>
          <m:t>L</m:t>
        </m:r>
      </m:oMath>
      <w:r w:rsidRPr="0051216C">
        <w:t xml:space="preserve"> in linear time </w:t>
      </w:r>
      <m:oMath>
        <m:r>
          <w:rPr>
            <w:rFonts w:ascii="Cambria Math" w:hAnsi="Cambria Math"/>
          </w:rPr>
          <m:t>O(n)</m:t>
        </m:r>
      </m:oMath>
      <w:r w:rsidRPr="0051216C">
        <w:t xml:space="preserve"> after the initial construction.</w:t>
      </w:r>
    </w:p>
    <w:p w14:paraId="7DEC08BC" w14:textId="77777777" w:rsidR="0051216C" w:rsidRPr="0051216C" w:rsidRDefault="0051216C" w:rsidP="0051216C">
      <w:pPr>
        <w:numPr>
          <w:ilvl w:val="0"/>
          <w:numId w:val="5"/>
        </w:numPr>
        <w:bidi w:val="0"/>
      </w:pPr>
      <w:r w:rsidRPr="0051216C">
        <w:rPr>
          <w:b/>
          <w:bCs/>
        </w:rPr>
        <w:t>LRS Identification:</w:t>
      </w:r>
      <w:r w:rsidRPr="0051216C">
        <w:t xml:space="preserve"> By finding the maximum value in the LCP array, we identified the </w:t>
      </w:r>
      <w:r w:rsidRPr="0051216C">
        <w:rPr>
          <w:b/>
          <w:bCs/>
        </w:rPr>
        <w:t>Longest Repeating Substring</w:t>
      </w:r>
      <w:r w:rsidRPr="0051216C">
        <w:t>—the largest identical block of genetic information that appears at least twice.</w:t>
      </w:r>
    </w:p>
    <w:p w14:paraId="6317FF25" w14:textId="77777777" w:rsidR="0051216C" w:rsidRPr="0051216C" w:rsidRDefault="0051216C" w:rsidP="0051216C">
      <w:pPr>
        <w:numPr>
          <w:ilvl w:val="0"/>
          <w:numId w:val="5"/>
        </w:numPr>
        <w:bidi w:val="0"/>
      </w:pPr>
      <w:r w:rsidRPr="0051216C">
        <w:rPr>
          <w:b/>
          <w:bCs/>
        </w:rPr>
        <w:t>Shared Motif Discovery:</w:t>
      </w:r>
      <w:r w:rsidRPr="0051216C">
        <w:t xml:space="preserve"> Using a </w:t>
      </w:r>
      <w:r w:rsidRPr="0051216C">
        <w:rPr>
          <w:b/>
          <w:bCs/>
        </w:rPr>
        <w:t>Generalized Suffix Array</w:t>
      </w:r>
      <w:r w:rsidRPr="0051216C">
        <w:t xml:space="preserve"> (merging sequences of different species), we identified the intersection of motifs across species.</w:t>
      </w:r>
    </w:p>
    <w:p w14:paraId="2AA4092E" w14:textId="77777777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Complexity Analysis:</w:t>
      </w:r>
    </w:p>
    <w:p w14:paraId="72010246" w14:textId="08303628" w:rsidR="0051216C" w:rsidRPr="0051216C" w:rsidRDefault="0051216C" w:rsidP="0051216C">
      <w:pPr>
        <w:numPr>
          <w:ilvl w:val="0"/>
          <w:numId w:val="6"/>
        </w:numPr>
        <w:bidi w:val="0"/>
      </w:pPr>
      <w:r w:rsidRPr="0051216C">
        <w:rPr>
          <w:b/>
          <w:bCs/>
        </w:rPr>
        <w:t>Time Complexity:</w:t>
      </w:r>
      <w:r w:rsidRPr="0051216C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Cs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Pr="0051216C">
        <w:t xml:space="preserve"> for Suffix Array construction (using prefix doubling) and </w:t>
      </w:r>
      <m:oMath>
        <m:r>
          <w:rPr>
            <w:rFonts w:ascii="Cambria Math" w:hAnsi="Cambria Math"/>
          </w:rPr>
          <m:t>O(n)</m:t>
        </m:r>
        <m:r>
          <w:rPr>
            <w:rFonts w:ascii="Cambria Math" w:hAnsi="Cambria Math"/>
          </w:rPr>
          <m:t xml:space="preserve"> </m:t>
        </m:r>
      </m:oMath>
      <w:r w:rsidRPr="0051216C">
        <w:t>for LCP construction and scanning.</w:t>
      </w:r>
    </w:p>
    <w:p w14:paraId="2BC12C18" w14:textId="2FF9A1F8" w:rsidR="0051216C" w:rsidRPr="0051216C" w:rsidRDefault="0051216C" w:rsidP="0051216C">
      <w:pPr>
        <w:numPr>
          <w:ilvl w:val="0"/>
          <w:numId w:val="6"/>
        </w:numPr>
        <w:bidi w:val="0"/>
      </w:pPr>
      <w:r w:rsidRPr="0051216C">
        <w:rPr>
          <w:b/>
          <w:bCs/>
        </w:rPr>
        <w:t>Memory Complexity:</w:t>
      </w:r>
      <w:r w:rsidRPr="0051216C">
        <w:t xml:space="preserve"> </w:t>
      </w:r>
      <m:oMath>
        <m:r>
          <w:rPr>
            <w:rFonts w:ascii="Cambria Math" w:hAnsi="Cambria Math"/>
          </w:rPr>
          <m:t>O(n)</m:t>
        </m:r>
        <m:r>
          <w:rPr>
            <w:rFonts w:ascii="Cambria Math" w:hAnsi="Cambria Math"/>
          </w:rPr>
          <m:t>,</m:t>
        </m:r>
      </m:oMath>
      <w:r w:rsidRPr="0051216C">
        <w:t xml:space="preserve"> which is significantly more space-efficient than a Suffix Tree, allowing us to process 5.5 million characters on standard hardware.</w:t>
      </w:r>
    </w:p>
    <w:p w14:paraId="5328995C" w14:textId="77777777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3. Results: Repeating Substrings and Motifs</w:t>
      </w:r>
    </w:p>
    <w:p w14:paraId="57904F0A" w14:textId="58E4F5FC" w:rsidR="0051216C" w:rsidRPr="0051216C" w:rsidRDefault="0051216C" w:rsidP="0051216C">
      <w:pPr>
        <w:bidi w:val="0"/>
        <w:rPr>
          <w:b/>
          <w:bCs/>
        </w:rPr>
      </w:pPr>
      <w:r w:rsidRPr="0051216C">
        <w:rPr>
          <w:b/>
          <w:bCs/>
        </w:rPr>
        <w:t>A. Longest Repeating Substring (LRS) Comparison</w:t>
      </w:r>
    </w:p>
    <w:p w14:paraId="2285A951" w14:textId="43166408" w:rsidR="0051216C" w:rsidRPr="0051216C" w:rsidRDefault="0051216C" w:rsidP="0051216C">
      <w:pPr>
        <w:bidi w:val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7E1517B" wp14:editId="575914FD">
            <wp:simplePos x="0" y="0"/>
            <wp:positionH relativeFrom="column">
              <wp:posOffset>2649415</wp:posOffset>
            </wp:positionH>
            <wp:positionV relativeFrom="paragraph">
              <wp:posOffset>9232</wp:posOffset>
            </wp:positionV>
            <wp:extent cx="1885950" cy="1609725"/>
            <wp:effectExtent l="0" t="0" r="0" b="9525"/>
            <wp:wrapTight wrapText="bothSides">
              <wp:wrapPolygon edited="0">
                <wp:start x="0" y="0"/>
                <wp:lineTo x="0" y="21472"/>
                <wp:lineTo x="21382" y="21472"/>
                <wp:lineTo x="21382" y="0"/>
                <wp:lineTo x="0" y="0"/>
              </wp:wrapPolygon>
            </wp:wrapTight>
            <wp:docPr id="14744909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1216C">
        <w:drawing>
          <wp:inline distT="0" distB="0" distL="0" distR="0" wp14:anchorId="7EBE09C9" wp14:editId="486694A1">
            <wp:extent cx="2038635" cy="1581371"/>
            <wp:effectExtent l="0" t="0" r="0" b="0"/>
            <wp:docPr id="10974775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7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5BBE2" w14:textId="4C17AB60" w:rsidR="0051216C" w:rsidRDefault="0051216C" w:rsidP="0051216C">
      <w:pPr>
        <w:jc w:val="right"/>
        <w:rPr>
          <w:rFonts w:cs="Arial"/>
          <w:rtl/>
        </w:rPr>
      </w:pPr>
      <w:r w:rsidRPr="0051216C">
        <w:rPr>
          <w:rFonts w:cs="Arial"/>
          <w:rtl/>
        </w:rPr>
        <w:lastRenderedPageBreak/>
        <w:drawing>
          <wp:inline distT="0" distB="0" distL="0" distR="0" wp14:anchorId="22B4A2FC" wp14:editId="11A0AF59">
            <wp:extent cx="2248482" cy="1534258"/>
            <wp:effectExtent l="0" t="0" r="0" b="8890"/>
            <wp:docPr id="17286845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84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5204" cy="153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4"/>
        <w:gridCol w:w="1522"/>
        <w:gridCol w:w="5074"/>
      </w:tblGrid>
      <w:tr w:rsidR="0051216C" w:rsidRPr="0051216C" w14:paraId="74EDE0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21C7F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Species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C02E3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LRS Length (Bases)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794A3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Biological Interpretation</w:t>
            </w:r>
          </w:p>
        </w:tc>
      </w:tr>
      <w:tr w:rsidR="0051216C" w:rsidRPr="0051216C" w14:paraId="0075D5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47379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Human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EE244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29,533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B2778" w14:textId="77777777" w:rsidR="0051216C" w:rsidRPr="0051216C" w:rsidRDefault="0051216C" w:rsidP="0051216C">
            <w:pPr>
              <w:jc w:val="right"/>
            </w:pPr>
            <w:r w:rsidRPr="0051216C">
              <w:t xml:space="preserve">Indicates massive </w:t>
            </w:r>
            <w:r w:rsidRPr="0051216C">
              <w:rPr>
                <w:b/>
                <w:bCs/>
              </w:rPr>
              <w:t>Segmental Duplications</w:t>
            </w:r>
            <w:r w:rsidRPr="0051216C">
              <w:t>. These provide "raw material" for the evolution of complex brain-related genes.</w:t>
            </w:r>
          </w:p>
        </w:tc>
      </w:tr>
      <w:tr w:rsidR="0051216C" w:rsidRPr="0051216C" w14:paraId="32C8DB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DFEBF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Chimpanzee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2C239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9,757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1EC09" w14:textId="77777777" w:rsidR="0051216C" w:rsidRPr="0051216C" w:rsidRDefault="0051216C" w:rsidP="0051216C">
            <w:pPr>
              <w:jc w:val="right"/>
            </w:pPr>
            <w:r w:rsidRPr="0051216C">
              <w:t>Substantial length but 3x shorter than Human. Primarily associated with muscle function and visual systems.</w:t>
            </w:r>
          </w:p>
        </w:tc>
      </w:tr>
      <w:tr w:rsidR="0051216C" w:rsidRPr="0051216C" w14:paraId="2394D7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0191D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Dog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058D5" w14:textId="77777777" w:rsidR="0051216C" w:rsidRPr="0051216C" w:rsidRDefault="0051216C" w:rsidP="0051216C">
            <w:pPr>
              <w:jc w:val="right"/>
            </w:pPr>
            <w:r w:rsidRPr="0051216C">
              <w:rPr>
                <w:b/>
                <w:bCs/>
              </w:rPr>
              <w:t>6,881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CC16A" w14:textId="77777777" w:rsidR="0051216C" w:rsidRPr="0051216C" w:rsidRDefault="0051216C" w:rsidP="0051216C">
            <w:pPr>
              <w:jc w:val="right"/>
            </w:pPr>
            <w:r w:rsidRPr="0051216C">
              <w:t xml:space="preserve">Large relative to its genome </w:t>
            </w:r>
            <w:proofErr w:type="gramStart"/>
            <w:r w:rsidRPr="0051216C">
              <w:t>size, but</w:t>
            </w:r>
            <w:proofErr w:type="gramEnd"/>
            <w:r w:rsidRPr="0051216C">
              <w:t xml:space="preserve"> indicates a less "modular" evolutionary strategy compared to primates.</w:t>
            </w:r>
          </w:p>
        </w:tc>
      </w:tr>
    </w:tbl>
    <w:p w14:paraId="5A2DB244" w14:textId="7932EE86" w:rsidR="008859C3" w:rsidRDefault="008859C3" w:rsidP="0051216C">
      <w:pPr>
        <w:jc w:val="right"/>
        <w:rPr>
          <w:rtl/>
        </w:rPr>
      </w:pPr>
    </w:p>
    <w:p w14:paraId="6061B552" w14:textId="399DE27F" w:rsidR="0051216C" w:rsidRDefault="0051216C" w:rsidP="0051216C">
      <w:pPr>
        <w:jc w:val="right"/>
        <w:rPr>
          <w:b/>
          <w:bCs/>
        </w:rPr>
      </w:pPr>
      <w:r w:rsidRPr="0051216C">
        <w:rPr>
          <w:b/>
          <w:bCs/>
        </w:rPr>
        <w:t>B. Frequency Distribution by Length (L)</w:t>
      </w:r>
    </w:p>
    <w:p w14:paraId="6D70BC9D" w14:textId="645C015A" w:rsidR="009C5503" w:rsidRPr="0051216C" w:rsidRDefault="009C5503" w:rsidP="0051216C">
      <w:pPr>
        <w:jc w:val="right"/>
        <w:rPr>
          <w:rFonts w:hint="cs"/>
          <w:b/>
          <w:bCs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2227"/>
        <w:gridCol w:w="2667"/>
        <w:gridCol w:w="2119"/>
      </w:tblGrid>
      <w:tr w:rsidR="009C5503" w:rsidRPr="009C5503" w14:paraId="07233A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CC47D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Length (L)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AB791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Max Frequency (Human)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10C71" w14:textId="41DA156F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Max Frequency (</w:t>
            </w:r>
            <w:r w:rsidRPr="0051216C">
              <w:rPr>
                <w:b/>
                <w:bCs/>
              </w:rPr>
              <w:t>Chimpanzee</w:t>
            </w:r>
            <w:r w:rsidRPr="009C550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731EE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Max Frequency (Dog)</w:t>
            </w:r>
          </w:p>
        </w:tc>
      </w:tr>
      <w:tr w:rsidR="009C5503" w:rsidRPr="009C5503" w14:paraId="206A51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4D0DD" w14:textId="500AEFF4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D9756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117</w:t>
            </w:r>
            <w:r w:rsidRPr="009C5503">
              <w:t xml:space="preserve"> (Dense Control)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38B32" w14:textId="77777777" w:rsidR="009C5503" w:rsidRPr="009C5503" w:rsidRDefault="009C5503" w:rsidP="009C5503">
            <w:pPr>
              <w:jc w:val="right"/>
            </w:pPr>
            <w:r w:rsidRPr="009C5503">
              <w:t>105 (Similar Control)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FC58C" w14:textId="77777777" w:rsidR="009C5503" w:rsidRPr="009C5503" w:rsidRDefault="009C5503" w:rsidP="009C5503">
            <w:pPr>
              <w:jc w:val="right"/>
            </w:pPr>
            <w:r w:rsidRPr="009C5503">
              <w:t>44 (Simple Control)</w:t>
            </w:r>
          </w:p>
        </w:tc>
      </w:tr>
      <w:tr w:rsidR="009C5503" w:rsidRPr="009C5503" w14:paraId="17C1F3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8B923" w14:textId="1D946DF4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33760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116</w:t>
            </w:r>
            <w:r w:rsidRPr="009C5503">
              <w:t xml:space="preserve"> (Protein Modules)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0388A" w14:textId="77777777" w:rsidR="009C5503" w:rsidRPr="009C5503" w:rsidRDefault="009C5503" w:rsidP="009C5503">
            <w:pPr>
              <w:jc w:val="right"/>
            </w:pPr>
            <w:r w:rsidRPr="009C5503">
              <w:t>11 (High Uniqueness)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D5D7BB" w14:textId="77777777" w:rsidR="009C5503" w:rsidRPr="009C5503" w:rsidRDefault="009C5503" w:rsidP="009C5503">
            <w:pPr>
              <w:jc w:val="right"/>
            </w:pPr>
            <w:r w:rsidRPr="009C5503">
              <w:t>6 (High Uniqueness)</w:t>
            </w:r>
          </w:p>
        </w:tc>
      </w:tr>
      <w:tr w:rsidR="009C5503" w:rsidRPr="009C5503" w14:paraId="0922A6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1BC69" w14:textId="587BB9D1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5AD2A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114</w:t>
            </w:r>
            <w:r w:rsidRPr="009C5503">
              <w:t xml:space="preserve"> (Complex Patterns)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0CD66" w14:textId="77777777" w:rsidR="009C5503" w:rsidRPr="009C5503" w:rsidRDefault="009C5503" w:rsidP="009C5503">
            <w:pPr>
              <w:jc w:val="right"/>
            </w:pPr>
            <w:r w:rsidRPr="009C5503">
              <w:t>10 (Sharp Drop)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46AD1" w14:textId="77777777" w:rsidR="009C5503" w:rsidRPr="009C5503" w:rsidRDefault="009C5503" w:rsidP="009C5503">
            <w:pPr>
              <w:jc w:val="right"/>
            </w:pPr>
            <w:r w:rsidRPr="009C5503">
              <w:t>4 (Minimal)</w:t>
            </w:r>
          </w:p>
        </w:tc>
      </w:tr>
    </w:tbl>
    <w:p w14:paraId="3BB8F40C" w14:textId="77777777" w:rsidR="009C5503" w:rsidRDefault="009C5503" w:rsidP="0051216C">
      <w:pPr>
        <w:jc w:val="right"/>
        <w:rPr>
          <w:b/>
          <w:bCs/>
        </w:rPr>
      </w:pPr>
    </w:p>
    <w:p w14:paraId="5108BCC5" w14:textId="7993F207" w:rsidR="009C5503" w:rsidRDefault="009C5503" w:rsidP="0051216C">
      <w:pPr>
        <w:jc w:val="right"/>
        <w:rPr>
          <w:b/>
          <w:bCs/>
        </w:rPr>
      </w:pPr>
      <w:r w:rsidRPr="0051216C">
        <w:rPr>
          <w:b/>
          <w:bCs/>
        </w:rPr>
        <w:lastRenderedPageBreak/>
        <w:t>Human</w:t>
      </w:r>
      <w:r>
        <w:rPr>
          <w:b/>
          <w:bCs/>
        </w:rPr>
        <w:t>:</w:t>
      </w:r>
    </w:p>
    <w:p w14:paraId="19D647A6" w14:textId="35682732" w:rsidR="009C5503" w:rsidRDefault="009C5503" w:rsidP="0051216C">
      <w:pPr>
        <w:jc w:val="right"/>
        <w:rPr>
          <w:b/>
          <w:bCs/>
          <w:rtl/>
        </w:rPr>
      </w:pPr>
      <w:r w:rsidRPr="009C5503">
        <w:rPr>
          <w:rFonts w:cs="Arial"/>
          <w:b/>
          <w:bCs/>
          <w:rtl/>
        </w:rPr>
        <w:drawing>
          <wp:inline distT="0" distB="0" distL="0" distR="0" wp14:anchorId="3A4823FB" wp14:editId="2DE67349">
            <wp:extent cx="4542692" cy="3914831"/>
            <wp:effectExtent l="0" t="0" r="0" b="0"/>
            <wp:docPr id="220940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40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7256" cy="391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74F1" w14:textId="29DFE70B" w:rsidR="009C5503" w:rsidRDefault="009C5503" w:rsidP="0051216C">
      <w:pPr>
        <w:jc w:val="right"/>
        <w:rPr>
          <w:b/>
          <w:bCs/>
        </w:rPr>
      </w:pPr>
      <w:r w:rsidRPr="009C5503">
        <w:rPr>
          <w:b/>
          <w:bCs/>
        </w:rPr>
        <w:t>Dog</w:t>
      </w:r>
      <w:r>
        <w:rPr>
          <w:b/>
          <w:bCs/>
        </w:rPr>
        <w:t>:</w:t>
      </w:r>
    </w:p>
    <w:p w14:paraId="31F71845" w14:textId="687F8AB4" w:rsidR="009C5503" w:rsidRDefault="009C5503" w:rsidP="0051216C">
      <w:pPr>
        <w:jc w:val="right"/>
        <w:rPr>
          <w:rFonts w:hint="cs"/>
          <w:b/>
          <w:bCs/>
        </w:rPr>
      </w:pPr>
      <w:r w:rsidRPr="009C5503">
        <w:rPr>
          <w:rFonts w:cs="Arial"/>
          <w:b/>
          <w:bCs/>
          <w:rtl/>
        </w:rPr>
        <w:drawing>
          <wp:inline distT="0" distB="0" distL="0" distR="0" wp14:anchorId="7FF900FD" wp14:editId="07BEFAC9">
            <wp:extent cx="4641264" cy="4126065"/>
            <wp:effectExtent l="0" t="0" r="6985" b="8255"/>
            <wp:docPr id="20444438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43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413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89C4" w14:textId="44A79D9A" w:rsidR="009C5503" w:rsidRPr="009C5503" w:rsidRDefault="009C5503" w:rsidP="009C5503">
      <w:pPr>
        <w:jc w:val="right"/>
        <w:rPr>
          <w:rFonts w:hint="cs"/>
          <w:b/>
          <w:bCs/>
          <w:rtl/>
        </w:rPr>
      </w:pPr>
      <w:r w:rsidRPr="0051216C">
        <w:rPr>
          <w:b/>
          <w:bCs/>
        </w:rPr>
        <w:lastRenderedPageBreak/>
        <w:t>Chimpanzee</w:t>
      </w:r>
      <w:r>
        <w:rPr>
          <w:b/>
          <w:bCs/>
        </w:rPr>
        <w:t>:</w:t>
      </w:r>
    </w:p>
    <w:p w14:paraId="3FC18EFC" w14:textId="77777777" w:rsidR="009C5503" w:rsidRDefault="009C5503" w:rsidP="0051216C">
      <w:pPr>
        <w:jc w:val="right"/>
        <w:rPr>
          <w:rtl/>
        </w:rPr>
      </w:pPr>
    </w:p>
    <w:p w14:paraId="6981776B" w14:textId="6BC77CE6" w:rsidR="009C5503" w:rsidRDefault="00371490" w:rsidP="0051216C">
      <w:pPr>
        <w:jc w:val="right"/>
        <w:rPr>
          <w:rtl/>
        </w:rPr>
      </w:pPr>
      <w:r w:rsidRPr="00371490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24472FBA" wp14:editId="028261BB">
            <wp:simplePos x="0" y="0"/>
            <wp:positionH relativeFrom="column">
              <wp:posOffset>-961390</wp:posOffset>
            </wp:positionH>
            <wp:positionV relativeFrom="paragraph">
              <wp:posOffset>3940810</wp:posOffset>
            </wp:positionV>
            <wp:extent cx="7218045" cy="4131945"/>
            <wp:effectExtent l="0" t="0" r="1905" b="190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632028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2899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8045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503" w:rsidRPr="009C5503">
        <w:rPr>
          <w:rFonts w:cs="Arial"/>
          <w:b/>
          <w:bCs/>
          <w:rtl/>
        </w:rPr>
        <w:drawing>
          <wp:inline distT="0" distB="0" distL="0" distR="0" wp14:anchorId="76F22FE7" wp14:editId="33491F76">
            <wp:extent cx="4443046" cy="3717694"/>
            <wp:effectExtent l="0" t="0" r="0" b="0"/>
            <wp:docPr id="14558629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62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5467" cy="371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1025" w14:textId="7DCC6FE7" w:rsidR="00371490" w:rsidRDefault="00371490" w:rsidP="009C5503">
      <w:pPr>
        <w:jc w:val="right"/>
        <w:rPr>
          <w:rtl/>
        </w:rPr>
      </w:pPr>
      <w:r w:rsidRPr="00371490">
        <w:rPr>
          <w:rFonts w:cs="Arial"/>
          <w:rtl/>
        </w:rPr>
        <w:lastRenderedPageBreak/>
        <w:drawing>
          <wp:anchor distT="0" distB="0" distL="114300" distR="114300" simplePos="0" relativeHeight="251660288" behindDoc="1" locked="0" layoutInCell="1" allowOverlap="1" wp14:anchorId="0CDD00B8" wp14:editId="474C3567">
            <wp:simplePos x="0" y="0"/>
            <wp:positionH relativeFrom="margin">
              <wp:posOffset>-803032</wp:posOffset>
            </wp:positionH>
            <wp:positionV relativeFrom="paragraph">
              <wp:posOffset>468</wp:posOffset>
            </wp:positionV>
            <wp:extent cx="6904893" cy="3969523"/>
            <wp:effectExtent l="0" t="0" r="0" b="0"/>
            <wp:wrapTight wrapText="bothSides">
              <wp:wrapPolygon edited="0">
                <wp:start x="0" y="0"/>
                <wp:lineTo x="0" y="21458"/>
                <wp:lineTo x="21515" y="21458"/>
                <wp:lineTo x="21515" y="0"/>
                <wp:lineTo x="0" y="0"/>
              </wp:wrapPolygon>
            </wp:wrapTight>
            <wp:docPr id="1960552709" name="תמונה 1" descr="תמונה שמכילה תרשים, עלילה, קו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2709" name="תמונה 1" descr="תמונה שמכילה תרשים, עלילה, קו, צילום מסך&#10;&#10;תוכן בינה מלאכותית גנרטיב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708" cy="398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8BDC9" w14:textId="5EEC0671" w:rsidR="009C5503" w:rsidRPr="009C5503" w:rsidRDefault="009C5503" w:rsidP="009C5503">
      <w:pPr>
        <w:jc w:val="right"/>
        <w:rPr>
          <w:b/>
          <w:bCs/>
        </w:rPr>
      </w:pPr>
      <w:r w:rsidRPr="009C5503">
        <w:rPr>
          <w:b/>
          <w:bCs/>
        </w:rPr>
        <w:t>4. Cross-Species Comparison (Shared Motifs)</w:t>
      </w:r>
    </w:p>
    <w:p w14:paraId="3EC57E58" w14:textId="77777777" w:rsidR="009C5503" w:rsidRPr="009C5503" w:rsidRDefault="009C5503" w:rsidP="009C5503">
      <w:pPr>
        <w:jc w:val="right"/>
      </w:pPr>
      <w:r w:rsidRPr="009C5503">
        <w:t>This analysis identifies the "Shared Language" between species.</w:t>
      </w:r>
    </w:p>
    <w:p w14:paraId="398CC3E5" w14:textId="77777777" w:rsidR="009C5503" w:rsidRPr="009C5503" w:rsidRDefault="009C5503" w:rsidP="009C5503">
      <w:pPr>
        <w:jc w:val="right"/>
        <w:rPr>
          <w:b/>
          <w:bCs/>
        </w:rPr>
      </w:pPr>
      <w:r w:rsidRPr="009C5503">
        <w:rPr>
          <w:b/>
          <w:bCs/>
        </w:rPr>
        <w:t>Pairwise Shared Motifs Table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5"/>
        <w:gridCol w:w="2193"/>
        <w:gridCol w:w="1920"/>
        <w:gridCol w:w="2489"/>
      </w:tblGrid>
      <w:tr w:rsidR="009C5503" w:rsidRPr="009C5503" w14:paraId="51A183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3ABB1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Length (L)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E6630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Chimp vs. Human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324D0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Human vs. Dog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8368D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Shared by ALL (Core)</w:t>
            </w:r>
          </w:p>
        </w:tc>
      </w:tr>
      <w:tr w:rsidR="009C5503" w:rsidRPr="009C5503" w14:paraId="63CC2F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97137" w14:textId="1CC08879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9117C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333,742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0BF53" w14:textId="77777777" w:rsidR="009C5503" w:rsidRPr="009C5503" w:rsidRDefault="009C5503" w:rsidP="009C5503">
            <w:pPr>
              <w:jc w:val="right"/>
            </w:pPr>
            <w:r w:rsidRPr="009C5503">
              <w:t>1,664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C7F8" w14:textId="77777777" w:rsidR="009C5503" w:rsidRPr="009C5503" w:rsidRDefault="009C5503" w:rsidP="009C5503">
            <w:pPr>
              <w:jc w:val="right"/>
            </w:pPr>
            <w:r w:rsidRPr="009C5503">
              <w:t>759</w:t>
            </w:r>
          </w:p>
        </w:tc>
      </w:tr>
      <w:tr w:rsidR="009C5503" w:rsidRPr="009C5503" w14:paraId="5924C7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5AED1" w14:textId="68F33058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03F73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265,054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EE91B" w14:textId="77777777" w:rsidR="009C5503" w:rsidRPr="009C5503" w:rsidRDefault="009C5503" w:rsidP="009C5503">
            <w:pPr>
              <w:jc w:val="right"/>
            </w:pPr>
            <w:r w:rsidRPr="009C5503">
              <w:t>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191D8" w14:textId="77777777" w:rsidR="009C5503" w:rsidRPr="009C5503" w:rsidRDefault="009C5503" w:rsidP="009C5503">
            <w:pPr>
              <w:jc w:val="right"/>
            </w:pPr>
            <w:r w:rsidRPr="009C5503">
              <w:t>62</w:t>
            </w:r>
          </w:p>
        </w:tc>
      </w:tr>
      <w:tr w:rsidR="009C5503" w:rsidRPr="009C5503" w14:paraId="210681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8ACB6" w14:textId="54928B44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L=120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6B44F" w14:textId="77777777" w:rsidR="009C5503" w:rsidRPr="009C5503" w:rsidRDefault="009C5503" w:rsidP="009C5503">
            <w:pPr>
              <w:jc w:val="right"/>
            </w:pPr>
            <w:r w:rsidRPr="009C5503">
              <w:rPr>
                <w:b/>
                <w:bCs/>
              </w:rPr>
              <w:t>202,243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00DA4" w14:textId="77777777" w:rsidR="009C5503" w:rsidRPr="009C5503" w:rsidRDefault="009C5503" w:rsidP="009C5503">
            <w:pPr>
              <w:jc w:val="right"/>
            </w:pPr>
            <w:r w:rsidRPr="009C5503"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84FB4" w14:textId="77777777" w:rsidR="009C5503" w:rsidRPr="009C5503" w:rsidRDefault="009C5503" w:rsidP="009C5503">
            <w:pPr>
              <w:jc w:val="right"/>
            </w:pPr>
            <w:r w:rsidRPr="009C5503">
              <w:t>0</w:t>
            </w:r>
          </w:p>
        </w:tc>
      </w:tr>
    </w:tbl>
    <w:p w14:paraId="6F46C1DD" w14:textId="77777777" w:rsidR="00371490" w:rsidRDefault="00371490" w:rsidP="0051216C">
      <w:pPr>
        <w:jc w:val="right"/>
        <w:rPr>
          <w:rtl/>
        </w:rPr>
      </w:pPr>
    </w:p>
    <w:p w14:paraId="6A59BF05" w14:textId="77777777" w:rsidR="00371490" w:rsidRDefault="00371490" w:rsidP="0051216C">
      <w:pPr>
        <w:jc w:val="right"/>
        <w:rPr>
          <w:rtl/>
        </w:rPr>
      </w:pPr>
    </w:p>
    <w:p w14:paraId="2E2640B9" w14:textId="2DDD2796" w:rsidR="009C5503" w:rsidRDefault="00371490" w:rsidP="0051216C">
      <w:pPr>
        <w:jc w:val="right"/>
        <w:rPr>
          <w:rtl/>
        </w:rPr>
      </w:pPr>
      <w:r w:rsidRPr="00371490">
        <w:rPr>
          <w:rFonts w:cs="Arial"/>
          <w:rtl/>
        </w:rPr>
        <w:lastRenderedPageBreak/>
        <w:drawing>
          <wp:anchor distT="0" distB="0" distL="114300" distR="114300" simplePos="0" relativeHeight="251661312" behindDoc="1" locked="0" layoutInCell="1" allowOverlap="1" wp14:anchorId="49A60182" wp14:editId="72CE4CA4">
            <wp:simplePos x="0" y="0"/>
            <wp:positionH relativeFrom="column">
              <wp:posOffset>-703580</wp:posOffset>
            </wp:positionH>
            <wp:positionV relativeFrom="paragraph">
              <wp:posOffset>4436745</wp:posOffset>
            </wp:positionV>
            <wp:extent cx="6451600" cy="3933190"/>
            <wp:effectExtent l="0" t="0" r="6350" b="0"/>
            <wp:wrapTight wrapText="bothSides">
              <wp:wrapPolygon edited="0">
                <wp:start x="0" y="0"/>
                <wp:lineTo x="0" y="21447"/>
                <wp:lineTo x="21557" y="21447"/>
                <wp:lineTo x="21557" y="0"/>
                <wp:lineTo x="0" y="0"/>
              </wp:wrapPolygon>
            </wp:wrapTight>
            <wp:docPr id="16015451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4518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1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503" w:rsidRPr="009C5503">
        <w:rPr>
          <w:rFonts w:cs="Arial"/>
          <w:rtl/>
        </w:rPr>
        <w:drawing>
          <wp:inline distT="0" distB="0" distL="0" distR="0" wp14:anchorId="5D4F6F9E" wp14:editId="4B79EE3E">
            <wp:extent cx="3029373" cy="4172532"/>
            <wp:effectExtent l="0" t="0" r="0" b="0"/>
            <wp:docPr id="14162394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9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9A48" w14:textId="179AEF5B" w:rsidR="00371490" w:rsidRDefault="00371490" w:rsidP="0051216C">
      <w:pPr>
        <w:jc w:val="right"/>
        <w:rPr>
          <w:rtl/>
        </w:rPr>
      </w:pPr>
    </w:p>
    <w:p w14:paraId="79BD087D" w14:textId="77777777" w:rsidR="009C5503" w:rsidRPr="009C5503" w:rsidRDefault="009C5503" w:rsidP="009C5503">
      <w:pPr>
        <w:jc w:val="right"/>
        <w:rPr>
          <w:b/>
          <w:bCs/>
        </w:rPr>
      </w:pPr>
      <w:r w:rsidRPr="009C5503">
        <w:rPr>
          <w:b/>
          <w:bCs/>
        </w:rPr>
        <w:lastRenderedPageBreak/>
        <w:t>5. Interpretations and Conclusions</w:t>
      </w:r>
    </w:p>
    <w:p w14:paraId="63FB91C7" w14:textId="7BAE7F7E" w:rsidR="009C5503" w:rsidRPr="009C5503" w:rsidRDefault="009C5503" w:rsidP="009C5503">
      <w:pPr>
        <w:pStyle w:val="a9"/>
        <w:numPr>
          <w:ilvl w:val="0"/>
          <w:numId w:val="8"/>
        </w:numPr>
        <w:bidi w:val="0"/>
      </w:pPr>
      <w:r w:rsidRPr="009C5503">
        <w:rPr>
          <w:b/>
          <w:bCs/>
        </w:rPr>
        <w:t>The Primate Connection:</w:t>
      </w:r>
      <w:r w:rsidRPr="009C5503">
        <w:t xml:space="preserve"> The data provides mathematical proof of the close relationship between Humans and Chimpanzees. Even at a complex length of L=120, they share over 200,000 identical sequences, indicating nearly identical protein "toolkits."</w:t>
      </w:r>
    </w:p>
    <w:p w14:paraId="45146E90" w14:textId="50450567" w:rsidR="009C5503" w:rsidRPr="009C5503" w:rsidRDefault="009C5503" w:rsidP="009C5503">
      <w:pPr>
        <w:pStyle w:val="a9"/>
        <w:numPr>
          <w:ilvl w:val="0"/>
          <w:numId w:val="8"/>
        </w:numPr>
        <w:bidi w:val="0"/>
      </w:pPr>
      <w:r w:rsidRPr="009C5503">
        <w:rPr>
          <w:b/>
          <w:bCs/>
        </w:rPr>
        <w:t>The "Human Advantage" in Replication:</w:t>
      </w:r>
      <w:r w:rsidRPr="009C5503">
        <w:t xml:space="preserve"> A key discovery is the stability of human repetitions. While Chimpanzees and Dogs show a sharp decline in frequency as length increases (L=30 to 120), the Human genome maintains high frequency (114 repetitions). This suggests a specialized mechanism for </w:t>
      </w:r>
      <w:r w:rsidRPr="009C5503">
        <w:rPr>
          <w:b/>
          <w:bCs/>
        </w:rPr>
        <w:t>mass-producing complex functional units</w:t>
      </w:r>
      <w:r w:rsidRPr="009C5503">
        <w:t>, a hallmark of human biological complexity.</w:t>
      </w:r>
    </w:p>
    <w:p w14:paraId="3BE25A09" w14:textId="5D712382" w:rsidR="009C5503" w:rsidRPr="009C5503" w:rsidRDefault="009C5503" w:rsidP="009C5503">
      <w:pPr>
        <w:pStyle w:val="a9"/>
        <w:numPr>
          <w:ilvl w:val="0"/>
          <w:numId w:val="8"/>
        </w:numPr>
        <w:bidi w:val="0"/>
      </w:pPr>
      <w:r w:rsidRPr="009C5503">
        <w:rPr>
          <w:b/>
          <w:bCs/>
        </w:rPr>
        <w:t>The Evolutionary Core:</w:t>
      </w:r>
      <w:r w:rsidRPr="009C5503">
        <w:t xml:space="preserve"> The </w:t>
      </w:r>
      <w:r w:rsidRPr="009C5503">
        <w:rPr>
          <w:b/>
          <w:bCs/>
        </w:rPr>
        <w:t>759 motifs</w:t>
      </w:r>
      <w:r w:rsidRPr="009C5503">
        <w:t xml:space="preserve"> shared by all three species at L=30 represent the "Operating System" of mammals—essential sequences for basic cellular life (respiration, DNA replication) that have been conserved for millions of years.</w:t>
      </w:r>
    </w:p>
    <w:p w14:paraId="537D2341" w14:textId="30A6A27E" w:rsidR="009C5503" w:rsidRPr="009C5503" w:rsidRDefault="009C5503" w:rsidP="009C5503">
      <w:pPr>
        <w:pStyle w:val="a9"/>
        <w:numPr>
          <w:ilvl w:val="0"/>
          <w:numId w:val="8"/>
        </w:numPr>
        <w:bidi w:val="0"/>
        <w:rPr>
          <w:rFonts w:hint="cs"/>
          <w:rtl/>
        </w:rPr>
      </w:pPr>
      <w:r w:rsidRPr="009C5503">
        <w:rPr>
          <w:b/>
          <w:bCs/>
        </w:rPr>
        <w:t>Technical Insights (The 'N' Factor):</w:t>
      </w:r>
      <w:r w:rsidRPr="009C5503">
        <w:t xml:space="preserve"> The high frequency of 'N' sequences in the Chimpanzee report (36 repeats) highlights gaps in current sequencing technology, usually found in highly repetitive structural areas like Centromeres.</w:t>
      </w:r>
    </w:p>
    <w:p w14:paraId="02BE5D24" w14:textId="77777777" w:rsidR="009C5503" w:rsidRPr="009C5503" w:rsidRDefault="009C5503" w:rsidP="009C5503">
      <w:pPr>
        <w:jc w:val="right"/>
        <w:rPr>
          <w:b/>
          <w:bCs/>
        </w:rPr>
      </w:pPr>
      <w:r w:rsidRPr="009C5503">
        <w:rPr>
          <w:b/>
          <w:bCs/>
        </w:rPr>
        <w:t>Final Summary</w:t>
      </w:r>
    </w:p>
    <w:p w14:paraId="5C07F077" w14:textId="77777777" w:rsidR="009C5503" w:rsidRPr="009C5503" w:rsidRDefault="009C5503" w:rsidP="009C5503">
      <w:pPr>
        <w:jc w:val="right"/>
      </w:pPr>
      <w:r w:rsidRPr="009C5503">
        <w:t xml:space="preserve">The algorithmic analysis confirms that human uniqueness is not just about the "letters" of </w:t>
      </w:r>
      <w:proofErr w:type="gramStart"/>
      <w:r w:rsidRPr="009C5503">
        <w:t>the DNA</w:t>
      </w:r>
      <w:proofErr w:type="gramEnd"/>
      <w:r w:rsidRPr="009C5503">
        <w:t xml:space="preserve">, but the </w:t>
      </w:r>
      <w:r w:rsidRPr="009C5503">
        <w:rPr>
          <w:b/>
          <w:bCs/>
        </w:rPr>
        <w:t>efficiency of organization</w:t>
      </w:r>
      <w:r w:rsidRPr="009C5503">
        <w:t>. Humans utilize high-frequency, long-pattern repetitions to build more sophisticated regulatory and structural networks than their closest relatives.</w:t>
      </w:r>
    </w:p>
    <w:p w14:paraId="16936094" w14:textId="77777777" w:rsidR="009C5503" w:rsidRPr="009C5503" w:rsidRDefault="009C5503" w:rsidP="0051216C">
      <w:pPr>
        <w:jc w:val="right"/>
        <w:rPr>
          <w:rFonts w:hint="cs"/>
          <w:rtl/>
        </w:rPr>
      </w:pPr>
    </w:p>
    <w:sectPr w:rsidR="009C5503" w:rsidRPr="009C5503" w:rsidSect="00852F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062D"/>
    <w:multiLevelType w:val="multilevel"/>
    <w:tmpl w:val="12BA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C30F9"/>
    <w:multiLevelType w:val="multilevel"/>
    <w:tmpl w:val="DE76D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701DD7"/>
    <w:multiLevelType w:val="multilevel"/>
    <w:tmpl w:val="E494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75A56"/>
    <w:multiLevelType w:val="multilevel"/>
    <w:tmpl w:val="BD2A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62D72"/>
    <w:multiLevelType w:val="multilevel"/>
    <w:tmpl w:val="35E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36D58"/>
    <w:multiLevelType w:val="hybridMultilevel"/>
    <w:tmpl w:val="392A80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502634"/>
    <w:multiLevelType w:val="multilevel"/>
    <w:tmpl w:val="A43E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FA726C"/>
    <w:multiLevelType w:val="multilevel"/>
    <w:tmpl w:val="BF4C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704362">
    <w:abstractNumId w:val="6"/>
  </w:num>
  <w:num w:numId="2" w16cid:durableId="1689259797">
    <w:abstractNumId w:val="0"/>
  </w:num>
  <w:num w:numId="3" w16cid:durableId="878132466">
    <w:abstractNumId w:val="7"/>
  </w:num>
  <w:num w:numId="4" w16cid:durableId="673730502">
    <w:abstractNumId w:val="4"/>
  </w:num>
  <w:num w:numId="5" w16cid:durableId="456145494">
    <w:abstractNumId w:val="3"/>
  </w:num>
  <w:num w:numId="6" w16cid:durableId="686517609">
    <w:abstractNumId w:val="2"/>
  </w:num>
  <w:num w:numId="7" w16cid:durableId="1012949428">
    <w:abstractNumId w:val="1"/>
  </w:num>
  <w:num w:numId="8" w16cid:durableId="1900241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16C"/>
    <w:rsid w:val="000F27FA"/>
    <w:rsid w:val="00371490"/>
    <w:rsid w:val="0051216C"/>
    <w:rsid w:val="005822D7"/>
    <w:rsid w:val="00852F75"/>
    <w:rsid w:val="008859C3"/>
    <w:rsid w:val="009C5503"/>
    <w:rsid w:val="00BA3F99"/>
    <w:rsid w:val="00C97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77B83"/>
  <w15:chartTrackingRefBased/>
  <w15:docId w15:val="{D0AACDF8-A61F-4C09-8C17-94576E67A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12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2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2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2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2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2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2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2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2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12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12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12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121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1216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121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1216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121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121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2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12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2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12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2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121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21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21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2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121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121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694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שקד טדסה</dc:creator>
  <cp:keywords/>
  <dc:description/>
  <cp:lastModifiedBy>שקד טדסה</cp:lastModifiedBy>
  <cp:revision>1</cp:revision>
  <dcterms:created xsi:type="dcterms:W3CDTF">2026-01-16T13:52:00Z</dcterms:created>
  <dcterms:modified xsi:type="dcterms:W3CDTF">2026-01-16T14:17:00Z</dcterms:modified>
</cp:coreProperties>
</file>