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0653" w14:textId="69721F03" w:rsidR="00144637" w:rsidRDefault="001440E4" w:rsidP="00144637">
      <w:pPr>
        <w:pStyle w:val="Title"/>
        <w:bidi/>
        <w:jc w:val="center"/>
        <w:rPr>
          <w:sz w:val="96"/>
          <w:szCs w:val="96"/>
          <w:rtl/>
        </w:rPr>
      </w:pPr>
      <w:r w:rsidRPr="00144637">
        <w:rPr>
          <w:rFonts w:hint="cs"/>
          <w:sz w:val="96"/>
          <w:szCs w:val="96"/>
          <w:rtl/>
        </w:rPr>
        <w:t>סקירה</w:t>
      </w:r>
    </w:p>
    <w:p w14:paraId="18DB0052" w14:textId="1B75D38B" w:rsidR="00144637" w:rsidRPr="00144637" w:rsidRDefault="00144637" w:rsidP="00144637">
      <w:pPr>
        <w:pStyle w:val="Heading1"/>
        <w:bidi/>
        <w:rPr>
          <w:rtl/>
        </w:rPr>
      </w:pPr>
      <w:r>
        <w:rPr>
          <w:rFonts w:hint="cs"/>
          <w:rtl/>
        </w:rPr>
        <w:t>הסברים</w:t>
      </w:r>
    </w:p>
    <w:p w14:paraId="4AE4B52B" w14:textId="56916D2D" w:rsidR="009E3BEB" w:rsidRPr="00DB3584" w:rsidRDefault="009E3BEB" w:rsidP="00DF38FC">
      <w:pPr>
        <w:pStyle w:val="Heading2"/>
        <w:rPr>
          <w:rtl/>
        </w:rPr>
      </w:pPr>
      <w:r w:rsidRPr="00DB3584">
        <w:rPr>
          <w:rFonts w:hint="cs"/>
          <w:rtl/>
        </w:rPr>
        <w:t>בבגרות:</w:t>
      </w:r>
    </w:p>
    <w:p w14:paraId="7EB01497" w14:textId="36753E53" w:rsidR="001440E4" w:rsidRDefault="00D71856" w:rsidP="009E3BEB">
      <w:pPr>
        <w:bidi/>
        <w:rPr>
          <w:rtl/>
        </w:rPr>
      </w:pPr>
      <w:r>
        <w:rPr>
          <w:rFonts w:hint="cs"/>
          <w:rtl/>
        </w:rPr>
        <w:t xml:space="preserve">24 </w:t>
      </w:r>
      <w:r>
        <w:rPr>
          <w:rtl/>
        </w:rPr>
        <w:t>–</w:t>
      </w:r>
      <w:r>
        <w:rPr>
          <w:rFonts w:hint="cs"/>
          <w:rtl/>
        </w:rPr>
        <w:t xml:space="preserve"> 26 נק' בבגרות</w:t>
      </w:r>
    </w:p>
    <w:p w14:paraId="6D3093D1" w14:textId="0A1F79A5" w:rsidR="003F5EB2" w:rsidRPr="00762F5F" w:rsidRDefault="003F5EB2" w:rsidP="00762F5F">
      <w:pPr>
        <w:pStyle w:val="Heading3"/>
        <w:rPr>
          <w:rtl/>
        </w:rPr>
      </w:pPr>
      <w:r w:rsidRPr="00762F5F">
        <w:rPr>
          <w:rFonts w:hint="cs"/>
          <w:rtl/>
        </w:rPr>
        <w:t xml:space="preserve">הקלות </w:t>
      </w:r>
      <w:r w:rsidR="00CB6A32" w:rsidRPr="00762F5F">
        <w:rPr>
          <w:rFonts w:hint="cs"/>
          <w:rtl/>
        </w:rPr>
        <w:t xml:space="preserve">בבגרות </w:t>
      </w:r>
      <w:r w:rsidRPr="00762F5F">
        <w:rPr>
          <w:rFonts w:hint="cs"/>
          <w:rtl/>
        </w:rPr>
        <w:t>בקיץ 24:</w:t>
      </w:r>
    </w:p>
    <w:p w14:paraId="1353B8F9" w14:textId="3C2A3FD6" w:rsidR="00713D9B" w:rsidRDefault="00713D9B" w:rsidP="00713D9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את הסקירה עושים רק על שני טקסטים במקום על שלושה.</w:t>
      </w:r>
    </w:p>
    <w:p w14:paraId="43F7B099" w14:textId="77777777" w:rsidR="00810829" w:rsidRDefault="00810829" w:rsidP="003A4080">
      <w:pPr>
        <w:bidi/>
        <w:rPr>
          <w:rtl/>
        </w:rPr>
      </w:pPr>
    </w:p>
    <w:p w14:paraId="77524A30" w14:textId="75E22E81" w:rsidR="003A4080" w:rsidRPr="00DF38FC" w:rsidRDefault="003A4080" w:rsidP="00DF38FC">
      <w:pPr>
        <w:pStyle w:val="Heading2"/>
        <w:rPr>
          <w:rtl/>
        </w:rPr>
      </w:pPr>
      <w:r w:rsidRPr="00DF38FC">
        <w:rPr>
          <w:rFonts w:hint="cs"/>
          <w:rtl/>
        </w:rPr>
        <w:t>מה ולמה סקירה?</w:t>
      </w:r>
    </w:p>
    <w:p w14:paraId="6DF11728" w14:textId="63919211" w:rsidR="003A4080" w:rsidRDefault="003A4080" w:rsidP="003A4080">
      <w:pPr>
        <w:bidi/>
        <w:rPr>
          <w:rtl/>
        </w:rPr>
      </w:pPr>
      <w:r>
        <w:rPr>
          <w:rFonts w:hint="cs"/>
          <w:rtl/>
        </w:rPr>
        <w:t>ב</w:t>
      </w:r>
      <w:r w:rsidR="00F827C6">
        <w:rPr>
          <w:rFonts w:hint="cs"/>
          <w:rtl/>
        </w:rPr>
        <w:t>חלק מה</w:t>
      </w:r>
      <w:r>
        <w:rPr>
          <w:rFonts w:hint="cs"/>
          <w:rtl/>
        </w:rPr>
        <w:t>עבודות באוניברסיטה צריך סקירה של התחום בתחילת העבודה</w:t>
      </w:r>
      <w:r w:rsidR="001A7BAB">
        <w:rPr>
          <w:rFonts w:hint="cs"/>
          <w:rtl/>
        </w:rPr>
        <w:t>, ולכן החליטו ללמד לבגרות</w:t>
      </w:r>
      <w:r>
        <w:rPr>
          <w:rFonts w:hint="cs"/>
          <w:rtl/>
        </w:rPr>
        <w:t>.</w:t>
      </w:r>
    </w:p>
    <w:p w14:paraId="6C7A4B83" w14:textId="44644C27" w:rsidR="00AA2FAF" w:rsidRDefault="000A2765" w:rsidP="00AA2FAF">
      <w:pPr>
        <w:bidi/>
        <w:rPr>
          <w:rtl/>
        </w:rPr>
      </w:pPr>
      <w:r>
        <w:rPr>
          <w:rFonts w:hint="cs"/>
          <w:rtl/>
        </w:rPr>
        <w:t>סקירה היא מעט יותר מורחבת מסיכום</w:t>
      </w:r>
      <w:r w:rsidR="00AB7F23">
        <w:rPr>
          <w:rFonts w:hint="cs"/>
          <w:rtl/>
        </w:rPr>
        <w:t xml:space="preserve"> ממזג</w:t>
      </w:r>
      <w:r w:rsidR="004C3730">
        <w:rPr>
          <w:rFonts w:hint="cs"/>
          <w:rtl/>
        </w:rPr>
        <w:t>.</w:t>
      </w:r>
      <w:r w:rsidR="00016160">
        <w:rPr>
          <w:rtl/>
        </w:rPr>
        <w:br/>
      </w:r>
      <w:r w:rsidR="00016160">
        <w:rPr>
          <w:rFonts w:hint="cs"/>
          <w:rtl/>
        </w:rPr>
        <w:t>והפתיחה היא מאוד שונה מסיכום ממזג.</w:t>
      </w:r>
    </w:p>
    <w:p w14:paraId="5D2A5270" w14:textId="0D10A633" w:rsidR="007B4999" w:rsidRDefault="0043492B" w:rsidP="00A14B40">
      <w:pPr>
        <w:bidi/>
        <w:rPr>
          <w:rtl/>
        </w:rPr>
      </w:pPr>
      <w:r>
        <w:rPr>
          <w:rFonts w:hint="cs"/>
          <w:rtl/>
        </w:rPr>
        <w:t>הטקסטים שמקבלים הם או טיעון "קלאסי" או טקסטים שמספרים על תופעה.</w:t>
      </w:r>
    </w:p>
    <w:p w14:paraId="1DA0ADC6" w14:textId="77777777" w:rsidR="004D2A44" w:rsidRDefault="004D2A44" w:rsidP="004D2A44">
      <w:pPr>
        <w:bidi/>
        <w:rPr>
          <w:rtl/>
        </w:rPr>
      </w:pPr>
    </w:p>
    <w:p w14:paraId="3D55B318" w14:textId="68CA94C7" w:rsidR="004D2A44" w:rsidRDefault="00D90E6B" w:rsidP="00D90E6B">
      <w:pPr>
        <w:pStyle w:val="Heading2"/>
        <w:rPr>
          <w:rtl/>
        </w:rPr>
      </w:pPr>
      <w:r>
        <w:rPr>
          <w:rFonts w:hint="cs"/>
          <w:rtl/>
        </w:rPr>
        <w:t>שאלת הסקירה</w:t>
      </w:r>
    </w:p>
    <w:p w14:paraId="14609804" w14:textId="2929D82C" w:rsidR="00D90E6B" w:rsidRDefault="00D90E6B" w:rsidP="00D90E6B">
      <w:pPr>
        <w:bidi/>
        <w:rPr>
          <w:rtl/>
        </w:rPr>
      </w:pPr>
      <w:r>
        <w:rPr>
          <w:rFonts w:hint="cs"/>
          <w:rtl/>
        </w:rPr>
        <w:t>החלק הראשון בשאלת הסקירה(לרוב המשפט הראשון) הוא לא חשוב, ויורידו לכם אם תתייחס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אליו.</w:t>
      </w:r>
      <w:r w:rsidR="00C32D23">
        <w:rPr>
          <w:rtl/>
        </w:rPr>
        <w:br/>
      </w:r>
      <w:r w:rsidR="00C32D23">
        <w:rPr>
          <w:rFonts w:hint="cs"/>
          <w:rtl/>
        </w:rPr>
        <w:t xml:space="preserve">החלק </w:t>
      </w:r>
      <w:r w:rsidR="00493134">
        <w:rPr>
          <w:rFonts w:hint="cs"/>
          <w:rtl/>
        </w:rPr>
        <w:t>הזה</w:t>
      </w:r>
      <w:r w:rsidR="00C32D23">
        <w:rPr>
          <w:rFonts w:hint="cs"/>
          <w:rtl/>
        </w:rPr>
        <w:t xml:space="preserve"> הוא לרוב הקדמה על "למה שואלים", ואסור להתייחס אליו.</w:t>
      </w:r>
    </w:p>
    <w:p w14:paraId="66D57A3C" w14:textId="5B846516" w:rsidR="000A6924" w:rsidRDefault="00D90E6B" w:rsidP="00B5039E">
      <w:pPr>
        <w:bidi/>
        <w:rPr>
          <w:rtl/>
        </w:rPr>
      </w:pPr>
      <w:r>
        <w:rPr>
          <w:rFonts w:hint="cs"/>
          <w:rtl/>
        </w:rPr>
        <w:t>החלק השני, שלרוב יתחיל במילים הדומות ל"בסקירה כתבו" הוא ההוראות.</w:t>
      </w:r>
      <w:r>
        <w:rPr>
          <w:rtl/>
        </w:rPr>
        <w:br/>
      </w:r>
      <w:r>
        <w:rPr>
          <w:rFonts w:hint="cs"/>
          <w:rtl/>
        </w:rPr>
        <w:t>החלק הזה הוא החלק החשוב</w:t>
      </w:r>
      <w:r w:rsidR="005A7DA5">
        <w:rPr>
          <w:rFonts w:hint="cs"/>
          <w:rtl/>
        </w:rPr>
        <w:t xml:space="preserve"> וצריך לשים לב </w:t>
      </w:r>
      <w:r w:rsidR="00EA5977">
        <w:rPr>
          <w:rFonts w:hint="cs"/>
          <w:rtl/>
        </w:rPr>
        <w:t>ל</w:t>
      </w:r>
      <w:r w:rsidR="005A7DA5">
        <w:rPr>
          <w:rFonts w:hint="cs"/>
          <w:rtl/>
        </w:rPr>
        <w:t>מה שרוצים</w:t>
      </w:r>
      <w:r w:rsidR="00CE555C">
        <w:rPr>
          <w:rFonts w:hint="cs"/>
          <w:rtl/>
        </w:rPr>
        <w:t xml:space="preserve"> בדייקנות</w:t>
      </w:r>
      <w:r w:rsidR="005A7DA5">
        <w:rPr>
          <w:rFonts w:hint="cs"/>
          <w:rtl/>
        </w:rPr>
        <w:t>.</w:t>
      </w:r>
    </w:p>
    <w:p w14:paraId="58AA317C" w14:textId="77777777" w:rsidR="00E219F4" w:rsidRDefault="00E219F4" w:rsidP="00E219F4">
      <w:pPr>
        <w:bidi/>
        <w:rPr>
          <w:rtl/>
        </w:rPr>
      </w:pPr>
    </w:p>
    <w:p w14:paraId="65C68F3F" w14:textId="77777777" w:rsidR="00E219F4" w:rsidRDefault="00E219F4" w:rsidP="00E219F4">
      <w:pPr>
        <w:pStyle w:val="Heading2"/>
      </w:pPr>
      <w:r>
        <w:rPr>
          <w:rtl/>
        </w:rPr>
        <w:t>אין להכניס לסקירה:</w:t>
      </w:r>
    </w:p>
    <w:p w14:paraId="7CEAD659" w14:textId="77777777" w:rsidR="00E219F4" w:rsidRPr="00E219F4" w:rsidRDefault="00E219F4" w:rsidP="00E219F4">
      <w:pPr>
        <w:pStyle w:val="ListParagraph"/>
        <w:numPr>
          <w:ilvl w:val="0"/>
          <w:numId w:val="2"/>
        </w:numPr>
        <w:bidi/>
      </w:pPr>
      <w:r w:rsidRPr="00E219F4">
        <w:rPr>
          <w:rFonts w:cs="Arial"/>
          <w:rtl/>
        </w:rPr>
        <w:t>דעה אישית</w:t>
      </w:r>
    </w:p>
    <w:p w14:paraId="319E2CC7" w14:textId="77777777" w:rsidR="00E219F4" w:rsidRPr="00E219F4" w:rsidRDefault="00E219F4" w:rsidP="00E219F4">
      <w:pPr>
        <w:pStyle w:val="ListParagraph"/>
        <w:numPr>
          <w:ilvl w:val="0"/>
          <w:numId w:val="2"/>
        </w:numPr>
        <w:bidi/>
      </w:pPr>
      <w:r w:rsidRPr="00E219F4">
        <w:rPr>
          <w:rFonts w:cs="Arial"/>
          <w:rtl/>
        </w:rPr>
        <w:t>פרטים, סיפורים, דוגמאות.</w:t>
      </w:r>
    </w:p>
    <w:p w14:paraId="556E3D16" w14:textId="77777777" w:rsidR="00E219F4" w:rsidRPr="00E219F4" w:rsidRDefault="00E219F4" w:rsidP="00E219F4">
      <w:pPr>
        <w:pStyle w:val="ListParagraph"/>
        <w:numPr>
          <w:ilvl w:val="0"/>
          <w:numId w:val="2"/>
        </w:numPr>
        <w:bidi/>
      </w:pPr>
      <w:r w:rsidRPr="00E219F4">
        <w:rPr>
          <w:rFonts w:cs="Arial"/>
          <w:rtl/>
        </w:rPr>
        <w:t>כתיבה בגוף ראשון (אני, אנחנו), פנייה לקורא בגוף שני (אתה/אתם)</w:t>
      </w:r>
    </w:p>
    <w:p w14:paraId="76DD158B" w14:textId="22BD5B8F" w:rsidR="00E219F4" w:rsidRPr="00234FAD" w:rsidRDefault="00E219F4" w:rsidP="00E219F4">
      <w:pPr>
        <w:pStyle w:val="ListParagraph"/>
        <w:numPr>
          <w:ilvl w:val="0"/>
          <w:numId w:val="2"/>
        </w:numPr>
        <w:bidi/>
      </w:pPr>
      <w:r w:rsidRPr="00E219F4">
        <w:rPr>
          <w:rFonts w:cs="Arial"/>
          <w:rtl/>
        </w:rPr>
        <w:t>תוספות מידע אישי שאינן מופיעות בטקסטים.</w:t>
      </w:r>
    </w:p>
    <w:p w14:paraId="02EA11CD" w14:textId="77777777" w:rsidR="00234FAD" w:rsidRDefault="00234FAD" w:rsidP="00234FAD">
      <w:pPr>
        <w:bidi/>
        <w:rPr>
          <w:rtl/>
        </w:rPr>
      </w:pPr>
    </w:p>
    <w:p w14:paraId="3FAAB5BB" w14:textId="61B803A6" w:rsidR="00234FAD" w:rsidRDefault="00234FAD" w:rsidP="00234FAD">
      <w:pPr>
        <w:pStyle w:val="Heading2"/>
        <w:rPr>
          <w:b w:val="0"/>
          <w:bCs w:val="0"/>
          <w:rtl/>
        </w:rPr>
      </w:pPr>
      <w:bookmarkStart w:id="0" w:name="_Hlk161221341"/>
      <w:r>
        <w:rPr>
          <w:rFonts w:hint="cs"/>
          <w:rtl/>
        </w:rPr>
        <w:t>הסקירה עצמה:</w:t>
      </w:r>
    </w:p>
    <w:bookmarkEnd w:id="0"/>
    <w:p w14:paraId="62BC7282" w14:textId="26E6BAA0" w:rsidR="00234FAD" w:rsidRDefault="00234FAD" w:rsidP="00234FA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משפט הפתיחה:</w:t>
      </w:r>
    </w:p>
    <w:p w14:paraId="25D25ACF" w14:textId="556F9DE1" w:rsidR="00234FAD" w:rsidRDefault="00056489" w:rsidP="00234FA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אין להזכיר את הכותבים ואת המאמרים.</w:t>
      </w:r>
    </w:p>
    <w:p w14:paraId="0210BD99" w14:textId="2B35DBCF" w:rsidR="00056489" w:rsidRDefault="00056489" w:rsidP="00056489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אין להזכיר את ההקשר שמופיע בשאלה</w:t>
      </w:r>
    </w:p>
    <w:p w14:paraId="620CA266" w14:textId="190C3F50" w:rsidR="009E763B" w:rsidRDefault="00056489" w:rsidP="009E763B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יכול להופיע בפתיחה משפט כללי על הנושא ויופיעו בו התבחינים שמופיעים בשאלה</w:t>
      </w:r>
      <w:r w:rsidR="005D55CC">
        <w:rPr>
          <w:rtl/>
        </w:rPr>
        <w:br/>
      </w:r>
      <w:r w:rsidR="005D55CC">
        <w:rPr>
          <w:rFonts w:hint="cs"/>
          <w:rtl/>
        </w:rPr>
        <w:t>(בעזרת יש/קיים)</w:t>
      </w:r>
      <w:r w:rsidR="009E763B">
        <w:rPr>
          <w:rFonts w:hint="cs"/>
          <w:rtl/>
        </w:rPr>
        <w:t xml:space="preserve"> </w:t>
      </w:r>
    </w:p>
    <w:p w14:paraId="092B1F99" w14:textId="2183852B" w:rsidR="00201D69" w:rsidRDefault="00B31ED5" w:rsidP="005B18D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גוף הסקירה:</w:t>
      </w:r>
    </w:p>
    <w:p w14:paraId="03E8512A" w14:textId="1C1A44E4" w:rsidR="001F7A5D" w:rsidRDefault="00E478B7" w:rsidP="001F7A5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אין להזכיר את המאמרים. לא בשמם, ולא במילה מאמר/טקסט</w:t>
      </w:r>
    </w:p>
    <w:p w14:paraId="317BBC50" w14:textId="69A76914" w:rsidR="00D5023D" w:rsidRDefault="00D5023D" w:rsidP="00D5023D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הכותבים מוזכרים כדי לייחס את התוכן לאומרו, אל המאמרים לא!</w:t>
      </w:r>
    </w:p>
    <w:p w14:paraId="16088E1D" w14:textId="77777777" w:rsidR="00971D38" w:rsidRPr="00971D38" w:rsidRDefault="00971D38" w:rsidP="00971D38"/>
    <w:p w14:paraId="7ED3DAC8" w14:textId="33731228" w:rsidR="00772C9A" w:rsidRDefault="00D207B8" w:rsidP="00772C9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>אזכור הכותבים: שם משפחה + שנת הפרסום בסוגריים</w:t>
      </w:r>
      <w:r w:rsidR="008B7F38">
        <w:rPr>
          <w:rtl/>
        </w:rPr>
        <w:br/>
      </w:r>
      <w:r w:rsidR="008B7F38">
        <w:rPr>
          <w:rFonts w:hint="cs"/>
          <w:rtl/>
        </w:rPr>
        <w:t>לא מומלץ: [כוהן (2017) טוען: "..."]</w:t>
      </w:r>
      <w:r w:rsidR="008B7F38">
        <w:rPr>
          <w:rtl/>
        </w:rPr>
        <w:br/>
      </w:r>
      <w:r w:rsidR="008B7F38">
        <w:rPr>
          <w:rFonts w:hint="cs"/>
          <w:rtl/>
        </w:rPr>
        <w:t xml:space="preserve">מומלץ: [כוהן (2017) </w:t>
      </w:r>
      <w:r w:rsidR="00CD249D">
        <w:rPr>
          <w:rFonts w:hint="cs"/>
          <w:rtl/>
        </w:rPr>
        <w:t xml:space="preserve">טוען </w:t>
      </w:r>
      <w:r w:rsidR="008B7F38">
        <w:rPr>
          <w:rFonts w:hint="cs"/>
          <w:rtl/>
        </w:rPr>
        <w:t>ש... או לפי כהן (2017), ...</w:t>
      </w:r>
      <w:r w:rsidR="007C0D40">
        <w:rPr>
          <w:rFonts w:hint="cs"/>
          <w:rtl/>
        </w:rPr>
        <w:t xml:space="preserve"> או ...</w:t>
      </w:r>
      <w:r w:rsidR="000C5D0F">
        <w:rPr>
          <w:rFonts w:hint="cs"/>
          <w:rtl/>
        </w:rPr>
        <w:t xml:space="preserve"> </w:t>
      </w:r>
      <w:r w:rsidR="007C0D40">
        <w:rPr>
          <w:rFonts w:hint="cs"/>
          <w:rtl/>
        </w:rPr>
        <w:t>(כהן, 2017).</w:t>
      </w:r>
      <w:r w:rsidR="008B7F38">
        <w:rPr>
          <w:rFonts w:hint="cs"/>
          <w:rtl/>
        </w:rPr>
        <w:t>]</w:t>
      </w:r>
      <w:r w:rsidR="0058622C">
        <w:rPr>
          <w:rtl/>
        </w:rPr>
        <w:br/>
      </w:r>
      <w:r w:rsidR="0058622C">
        <w:rPr>
          <w:rFonts w:hint="cs"/>
          <w:rtl/>
        </w:rPr>
        <w:t>!! מומלץ לא להשתמש בדיבור ישיר. מומלץ: דיבור עקיף, הסגר וסוגריים בסום הרעיון.</w:t>
      </w:r>
    </w:p>
    <w:p w14:paraId="7DBD1976" w14:textId="7AE70709" w:rsidR="00670CBC" w:rsidRDefault="00670CBC" w:rsidP="00670CB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רכיבי התוכן של הנושא</w:t>
      </w:r>
    </w:p>
    <w:p w14:paraId="58461146" w14:textId="4BA49CD0" w:rsidR="00670CBC" w:rsidRDefault="00670CBC" w:rsidP="00670CBC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בפתיחה ובגוף הסקירה</w:t>
      </w:r>
    </w:p>
    <w:p w14:paraId="5370D84C" w14:textId="471CA1A3" w:rsidR="00772C9A" w:rsidRDefault="00670CBC" w:rsidP="00772C9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מילות קישור</w:t>
      </w:r>
    </w:p>
    <w:p w14:paraId="186E0023" w14:textId="19210A20" w:rsidR="00772C9A" w:rsidRDefault="00670CBC" w:rsidP="00E40CF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לא להשתמש</w:t>
      </w:r>
    </w:p>
    <w:p w14:paraId="2E85A18E" w14:textId="25A73616" w:rsidR="00772C9A" w:rsidRDefault="00772C9A" w:rsidP="00772C9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ביבליוגרפיה / רשימת מקורות:</w:t>
      </w:r>
      <w:r>
        <w:rPr>
          <w:rtl/>
        </w:rPr>
        <w:br/>
      </w:r>
      <w:r>
        <w:rPr>
          <w:rFonts w:hint="cs"/>
          <w:rtl/>
        </w:rPr>
        <w:t>שם משפחתו     אות ראשונה</w:t>
      </w:r>
      <w:r w:rsidR="00A1303B">
        <w:rPr>
          <w:rFonts w:hint="cs"/>
          <w:rtl/>
        </w:rPr>
        <w:t xml:space="preserve">     שנת פרסום</w:t>
      </w:r>
      <w:r w:rsidR="00E90500">
        <w:rPr>
          <w:rFonts w:hint="cs"/>
          <w:rtl/>
        </w:rPr>
        <w:t xml:space="preserve">              </w:t>
      </w:r>
      <w:r w:rsidR="002A1344">
        <w:rPr>
          <w:rFonts w:hint="cs"/>
          <w:rtl/>
        </w:rPr>
        <w:t xml:space="preserve">  </w:t>
      </w:r>
      <w:r w:rsidR="007E5DC6">
        <w:rPr>
          <w:rFonts w:hint="cs"/>
          <w:rtl/>
        </w:rPr>
        <w:t xml:space="preserve"> </w:t>
      </w:r>
      <w:r w:rsidR="00E90500">
        <w:rPr>
          <w:rFonts w:hint="cs"/>
          <w:rtl/>
        </w:rPr>
        <w:t>שם המאמר</w:t>
      </w:r>
      <w:r w:rsidR="00024CDA">
        <w:rPr>
          <w:rFonts w:hint="cs"/>
          <w:rtl/>
        </w:rPr>
        <w:t xml:space="preserve">          </w:t>
      </w:r>
      <w:r w:rsidR="001616F4">
        <w:rPr>
          <w:rFonts w:hint="cs"/>
          <w:rtl/>
        </w:rPr>
        <w:t xml:space="preserve">          </w:t>
      </w:r>
      <w:r w:rsidR="00024CDA">
        <w:rPr>
          <w:rFonts w:hint="cs"/>
          <w:rtl/>
        </w:rPr>
        <w:t xml:space="preserve">  הבמה</w:t>
      </w:r>
      <w:r>
        <w:rPr>
          <w:rtl/>
        </w:rPr>
        <w:br/>
      </w:r>
      <w:r>
        <w:rPr>
          <w:rFonts w:hint="cs"/>
          <w:rtl/>
        </w:rPr>
        <w:t xml:space="preserve">של הכותב      </w:t>
      </w:r>
      <w:r w:rsidR="005B38CF">
        <w:rPr>
          <w:rFonts w:hint="cs"/>
          <w:rtl/>
        </w:rPr>
        <w:t xml:space="preserve"> של ש</w:t>
      </w:r>
      <w:r>
        <w:rPr>
          <w:rFonts w:hint="cs"/>
          <w:rtl/>
        </w:rPr>
        <w:t>מו הפרטי</w:t>
      </w:r>
      <w:r w:rsidR="00A1303B">
        <w:rPr>
          <w:rFonts w:hint="cs"/>
          <w:rtl/>
        </w:rPr>
        <w:t xml:space="preserve">  </w:t>
      </w:r>
      <w:r w:rsidR="008A0EB8">
        <w:rPr>
          <w:rFonts w:hint="cs"/>
          <w:rtl/>
        </w:rPr>
        <w:t xml:space="preserve"> </w:t>
      </w:r>
      <w:r w:rsidR="00A1303B">
        <w:rPr>
          <w:rFonts w:hint="cs"/>
          <w:rtl/>
        </w:rPr>
        <w:t>המאמר</w:t>
      </w:r>
      <w:r w:rsidR="006D549B">
        <w:rPr>
          <w:rFonts w:hint="cs"/>
          <w:rtl/>
        </w:rPr>
        <w:t xml:space="preserve"> (בסוגריים)</w:t>
      </w:r>
      <w:r w:rsidR="00E90500">
        <w:rPr>
          <w:rFonts w:hint="cs"/>
          <w:rtl/>
        </w:rPr>
        <w:t xml:space="preserve">    מקובל במירכאות</w:t>
      </w:r>
      <w:r w:rsidR="00024CDA">
        <w:rPr>
          <w:rFonts w:hint="cs"/>
          <w:rtl/>
        </w:rPr>
        <w:t xml:space="preserve">     </w:t>
      </w:r>
      <w:r w:rsidR="001616F4">
        <w:rPr>
          <w:rFonts w:hint="cs"/>
          <w:rtl/>
        </w:rPr>
        <w:t xml:space="preserve">      </w:t>
      </w:r>
      <w:r w:rsidR="00024CDA">
        <w:rPr>
          <w:rFonts w:hint="cs"/>
          <w:rtl/>
        </w:rPr>
        <w:t xml:space="preserve">   היכן פורסם</w:t>
      </w:r>
      <w:r w:rsidR="009D654A">
        <w:rPr>
          <w:rtl/>
        </w:rPr>
        <w:br/>
      </w:r>
      <w:r w:rsidR="009D654A">
        <w:rPr>
          <w:rFonts w:hint="cs"/>
          <w:rtl/>
        </w:rPr>
        <w:t xml:space="preserve">[כהן, </w:t>
      </w:r>
      <w:r w:rsidR="00C66492">
        <w:rPr>
          <w:rFonts w:hint="cs"/>
          <w:rtl/>
        </w:rPr>
        <w:t xml:space="preserve">             </w:t>
      </w:r>
      <w:r w:rsidR="009D654A">
        <w:rPr>
          <w:rFonts w:hint="cs"/>
          <w:rtl/>
        </w:rPr>
        <w:t xml:space="preserve">א' </w:t>
      </w:r>
      <w:r w:rsidR="00C66492">
        <w:rPr>
          <w:rFonts w:hint="cs"/>
          <w:rtl/>
        </w:rPr>
        <w:t xml:space="preserve">                      </w:t>
      </w:r>
      <w:r w:rsidR="009D654A">
        <w:rPr>
          <w:rFonts w:hint="cs"/>
          <w:rtl/>
        </w:rPr>
        <w:t xml:space="preserve">(2017). </w:t>
      </w:r>
      <w:r w:rsidR="00C66492">
        <w:rPr>
          <w:rFonts w:hint="cs"/>
          <w:rtl/>
        </w:rPr>
        <w:t xml:space="preserve">       </w:t>
      </w:r>
      <w:r w:rsidR="009D654A">
        <w:rPr>
          <w:rFonts w:hint="cs"/>
          <w:rtl/>
        </w:rPr>
        <w:t xml:space="preserve">"הפערים העדתיים בישראל", </w:t>
      </w:r>
      <w:r w:rsidR="001616F4">
        <w:rPr>
          <w:rFonts w:hint="cs"/>
          <w:rtl/>
        </w:rPr>
        <w:t xml:space="preserve">      </w:t>
      </w:r>
      <w:r w:rsidR="009D654A">
        <w:rPr>
          <w:rFonts w:hint="cs"/>
          <w:rtl/>
        </w:rPr>
        <w:t>הארץ]</w:t>
      </w:r>
      <w:r w:rsidR="00024CDA">
        <w:rPr>
          <w:rFonts w:hint="cs"/>
          <w:rtl/>
        </w:rPr>
        <w:t xml:space="preserve"> </w:t>
      </w:r>
    </w:p>
    <w:p w14:paraId="65C7718B" w14:textId="3D714A78" w:rsidR="008C0415" w:rsidRDefault="00544A42" w:rsidP="008C041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סדר המקורות הוא לפי א"ב של שם המשפחה (ולא לפי סדר הופעתם).</w:t>
      </w:r>
    </w:p>
    <w:p w14:paraId="1F89DA40" w14:textId="1D50EE63" w:rsidR="008C0415" w:rsidRPr="00234FAD" w:rsidRDefault="008C0415" w:rsidP="008C041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בביבליוגרפיה יופיעו רק כותבי המאמרים הנתונים בבחינה.</w:t>
      </w:r>
      <w:r>
        <w:rPr>
          <w:rtl/>
        </w:rPr>
        <w:br/>
      </w:r>
      <w:r>
        <w:rPr>
          <w:rFonts w:hint="cs"/>
          <w:rtl/>
        </w:rPr>
        <w:t>בתוך המאמרים מובאים ציטוטים של דמויות שונות, שמובאים כדי לבסס את דעותיהם של כותבי המאמרים ואין להתייחס אליהן בשורה אחת עם כותבי המאמרים</w:t>
      </w:r>
      <w:r w:rsidR="00121363">
        <w:rPr>
          <w:rFonts w:hint="cs"/>
          <w:rtl/>
        </w:rPr>
        <w:t>(בביבליוגרפיה).</w:t>
      </w:r>
    </w:p>
    <w:p w14:paraId="67666208" w14:textId="77777777" w:rsidR="008C6E52" w:rsidRDefault="008C6E52" w:rsidP="008C6E52">
      <w:pPr>
        <w:bidi/>
        <w:rPr>
          <w:rtl/>
        </w:rPr>
      </w:pPr>
    </w:p>
    <w:p w14:paraId="40373678" w14:textId="41E6386E" w:rsidR="00375B77" w:rsidRDefault="00375B77" w:rsidP="00375B77">
      <w:pPr>
        <w:pStyle w:val="Heading2"/>
      </w:pPr>
      <w:r>
        <w:rPr>
          <w:rtl/>
        </w:rPr>
        <w:t>סדר העבודה:</w:t>
      </w:r>
    </w:p>
    <w:p w14:paraId="25F54E00" w14:textId="35D3B5A9" w:rsidR="00375B77" w:rsidRPr="00375B77" w:rsidRDefault="00375B77" w:rsidP="00375B77">
      <w:pPr>
        <w:pStyle w:val="ListParagraph"/>
        <w:numPr>
          <w:ilvl w:val="0"/>
          <w:numId w:val="3"/>
        </w:numPr>
        <w:bidi/>
      </w:pPr>
      <w:r w:rsidRPr="00375B77">
        <w:rPr>
          <w:rFonts w:cs="Arial"/>
          <w:rtl/>
        </w:rPr>
        <w:t>עונים על שאלות ההבנה (וזוכרים שהתשובות הן לא מהראש, אלא משפטים/ חלקי משפטים</w:t>
      </w:r>
      <w:r>
        <w:rPr>
          <w:rFonts w:cs="Arial" w:hint="cs"/>
          <w:rtl/>
        </w:rPr>
        <w:t xml:space="preserve"> </w:t>
      </w:r>
      <w:r w:rsidRPr="00375B77">
        <w:rPr>
          <w:rFonts w:cs="Arial"/>
          <w:rtl/>
        </w:rPr>
        <w:t>מהטקסטים).</w:t>
      </w:r>
    </w:p>
    <w:p w14:paraId="7D195FCF" w14:textId="77777777" w:rsidR="00375B77" w:rsidRPr="00375B77" w:rsidRDefault="00375B77" w:rsidP="00375B77">
      <w:pPr>
        <w:pStyle w:val="ListParagraph"/>
        <w:numPr>
          <w:ilvl w:val="0"/>
          <w:numId w:val="3"/>
        </w:numPr>
        <w:bidi/>
      </w:pPr>
      <w:r w:rsidRPr="00375B77">
        <w:rPr>
          <w:rFonts w:cs="Arial"/>
          <w:rtl/>
        </w:rPr>
        <w:t>קוראים את שאלת הסקירה.</w:t>
      </w:r>
    </w:p>
    <w:p w14:paraId="28768D04" w14:textId="77777777" w:rsidR="00CF6B0F" w:rsidRPr="00CF6B0F" w:rsidRDefault="00375B77" w:rsidP="00CF6B0F">
      <w:pPr>
        <w:pStyle w:val="ListParagraph"/>
        <w:numPr>
          <w:ilvl w:val="0"/>
          <w:numId w:val="3"/>
        </w:numPr>
        <w:bidi/>
      </w:pPr>
      <w:r w:rsidRPr="00375B77">
        <w:rPr>
          <w:rFonts w:cs="Arial"/>
          <w:rtl/>
        </w:rPr>
        <w:t>מחפשים בשאלת הסקירה את התבחינים, הנושאים שמבקשים לכתוב עליהם בסקירה. (בדרך</w:t>
      </w:r>
      <w:r>
        <w:rPr>
          <w:rFonts w:cs="Arial" w:hint="cs"/>
          <w:rtl/>
        </w:rPr>
        <w:t xml:space="preserve"> </w:t>
      </w:r>
      <w:r w:rsidRPr="00375B77">
        <w:rPr>
          <w:rFonts w:cs="Arial"/>
          <w:rtl/>
        </w:rPr>
        <w:t>כלל יש 2 או 3)</w:t>
      </w:r>
    </w:p>
    <w:p w14:paraId="2F0D1CB2" w14:textId="32F62858" w:rsidR="008C6E52" w:rsidRPr="000A677D" w:rsidRDefault="00375B77" w:rsidP="00CF6B0F">
      <w:pPr>
        <w:pStyle w:val="ListParagraph"/>
        <w:numPr>
          <w:ilvl w:val="0"/>
          <w:numId w:val="3"/>
        </w:numPr>
        <w:bidi/>
      </w:pPr>
      <w:r w:rsidRPr="00CF6B0F">
        <w:rPr>
          <w:rFonts w:cs="Arial"/>
          <w:rtl/>
        </w:rPr>
        <w:t>ממרקרים כל תבחין בצבע שונה על גבי השאלה.</w:t>
      </w:r>
    </w:p>
    <w:p w14:paraId="6DD15912" w14:textId="0B4F1CC6" w:rsidR="00103253" w:rsidRPr="00D90E6B" w:rsidRDefault="002E6217" w:rsidP="00593026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>בטיוטה מכינים טבלה שתהיה מול העיניים ותעזור להתארגן:</w:t>
      </w:r>
      <w:r w:rsidR="00BD4EA3">
        <w:rPr>
          <w:rFonts w:cs="Arial" w:hint="cs"/>
          <w:rtl/>
        </w:rPr>
        <w:t xml:space="preserve"> </w:t>
      </w:r>
      <w:r w:rsidR="00BD4EA3" w:rsidRPr="00B176E6">
        <w:rPr>
          <w:rFonts w:cs="Arial" w:hint="cs"/>
          <w:color w:val="FF0000"/>
          <w:rtl/>
        </w:rPr>
        <w:t>(כל מה שנמצא בתוך [] הוא דוגמה)</w:t>
      </w:r>
      <w:r w:rsidR="00786BF1">
        <w:rPr>
          <w:rFonts w:cs="Arial"/>
          <w:color w:val="FF0000"/>
          <w:rtl/>
        </w:rPr>
        <w:br/>
      </w:r>
      <w:r w:rsidR="0073599E">
        <w:rPr>
          <w:rFonts w:cs="Arial" w:hint="cs"/>
          <w:rtl/>
        </w:rPr>
        <w:t>רושמים את התבחינים לפי סדר הופעתם בשאלה, כך יצור מצב יותר מסודר.</w:t>
      </w:r>
      <w:r w:rsidR="0061229C">
        <w:rPr>
          <w:rFonts w:cs="Arial"/>
          <w:rtl/>
        </w:rPr>
        <w:br/>
      </w:r>
      <w:r w:rsidR="0061229C">
        <w:rPr>
          <w:rFonts w:cs="Arial" w:hint="cs"/>
          <w:rtl/>
        </w:rPr>
        <w:t>רישום התבחינים צריך להיות מדויק ומלא.</w:t>
      </w:r>
      <w:r w:rsidR="0073599E">
        <w:rPr>
          <w:rFonts w:cs="Arial"/>
          <w:rtl/>
        </w:rPr>
        <w:br/>
      </w:r>
      <w:r w:rsidR="00786BF1">
        <w:rPr>
          <w:rFonts w:cs="Arial" w:hint="cs"/>
          <w:rtl/>
        </w:rPr>
        <w:t>כאשר מתייחסים לטקסטים בסקירה, לא רושמים "מאמר 1", אלא רושמים את שם הכותב ואת שנת הכתיבה(ראו טבלה).</w:t>
      </w:r>
      <w:r w:rsidR="001105E2">
        <w:rPr>
          <w:rFonts w:cs="Arial"/>
          <w:rtl/>
        </w:rPr>
        <w:br/>
      </w:r>
      <w:r w:rsidR="001105E2">
        <w:rPr>
          <w:rFonts w:cs="Arial" w:hint="cs"/>
          <w:rtl/>
        </w:rPr>
        <w:t>בטבלה רושמים את הרעיונות עם אזכור של איפה הם בטקסט.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2947"/>
        <w:gridCol w:w="2947"/>
      </w:tblGrid>
      <w:tr w:rsidR="00140DA2" w14:paraId="25BD221E" w14:textId="77777777" w:rsidTr="00926709">
        <w:tc>
          <w:tcPr>
            <w:tcW w:w="3116" w:type="dxa"/>
          </w:tcPr>
          <w:p w14:paraId="1854CD2C" w14:textId="0BAFCA24" w:rsidR="00926709" w:rsidRPr="00926709" w:rsidRDefault="00926709" w:rsidP="00926709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התבחינים</w:t>
            </w:r>
          </w:p>
        </w:tc>
        <w:tc>
          <w:tcPr>
            <w:tcW w:w="3117" w:type="dxa"/>
          </w:tcPr>
          <w:p w14:paraId="084FE236" w14:textId="1ED0DBBD" w:rsidR="00926709" w:rsidRPr="009566B9" w:rsidRDefault="00C34D18" w:rsidP="00E87D2B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מאמר 1</w:t>
            </w:r>
            <w:r w:rsidR="000F40F4">
              <w:rPr>
                <w:rFonts w:hint="cs"/>
                <w:b/>
                <w:bCs/>
                <w:rtl/>
              </w:rPr>
              <w:t xml:space="preserve"> </w:t>
            </w:r>
            <w:r w:rsidR="000F40F4">
              <w:rPr>
                <w:b/>
                <w:bCs/>
                <w:rtl/>
              </w:rPr>
              <w:t>–</w:t>
            </w:r>
            <w:r w:rsidR="000F40F4">
              <w:rPr>
                <w:rFonts w:hint="cs"/>
                <w:b/>
                <w:bCs/>
                <w:rtl/>
              </w:rPr>
              <w:t xml:space="preserve"> [כהן (2017)]</w:t>
            </w:r>
          </w:p>
        </w:tc>
        <w:tc>
          <w:tcPr>
            <w:tcW w:w="3117" w:type="dxa"/>
          </w:tcPr>
          <w:p w14:paraId="7BA5E131" w14:textId="2351EA1B" w:rsidR="00926709" w:rsidRPr="00C34D18" w:rsidRDefault="00C34D18" w:rsidP="00E87D2B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מאמר 2</w:t>
            </w:r>
            <w:r w:rsidR="00D3359A">
              <w:rPr>
                <w:rFonts w:hint="cs"/>
                <w:b/>
                <w:bCs/>
                <w:rtl/>
              </w:rPr>
              <w:t xml:space="preserve"> </w:t>
            </w:r>
            <w:r w:rsidR="00D3359A">
              <w:rPr>
                <w:b/>
                <w:bCs/>
                <w:rtl/>
              </w:rPr>
              <w:t>–</w:t>
            </w:r>
            <w:r w:rsidR="00D3359A">
              <w:rPr>
                <w:rFonts w:hint="cs"/>
                <w:b/>
                <w:bCs/>
                <w:rtl/>
              </w:rPr>
              <w:t xml:space="preserve"> [לוי (2020)]</w:t>
            </w:r>
          </w:p>
        </w:tc>
      </w:tr>
      <w:tr w:rsidR="00140DA2" w14:paraId="4A51B57E" w14:textId="77777777" w:rsidTr="00926709">
        <w:tc>
          <w:tcPr>
            <w:tcW w:w="3116" w:type="dxa"/>
          </w:tcPr>
          <w:p w14:paraId="63D2A28D" w14:textId="3D94139E" w:rsidR="00926709" w:rsidRDefault="00926709" w:rsidP="00926709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[מהי חוכמת ההמונים]</w:t>
            </w:r>
          </w:p>
        </w:tc>
        <w:tc>
          <w:tcPr>
            <w:tcW w:w="3117" w:type="dxa"/>
          </w:tcPr>
          <w:p w14:paraId="22B2EA45" w14:textId="77777777" w:rsidR="00926709" w:rsidRDefault="00926709" w:rsidP="00E87D2B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3117" w:type="dxa"/>
          </w:tcPr>
          <w:p w14:paraId="44D213E3" w14:textId="77777777" w:rsidR="00926709" w:rsidRDefault="00926709" w:rsidP="00E87D2B">
            <w:pPr>
              <w:pStyle w:val="ListParagraph"/>
              <w:bidi/>
              <w:ind w:left="0"/>
              <w:rPr>
                <w:rtl/>
              </w:rPr>
            </w:pPr>
          </w:p>
        </w:tc>
      </w:tr>
      <w:tr w:rsidR="00140DA2" w14:paraId="5DA74285" w14:textId="77777777" w:rsidTr="00926709">
        <w:tc>
          <w:tcPr>
            <w:tcW w:w="3116" w:type="dxa"/>
          </w:tcPr>
          <w:p w14:paraId="3BAC8E4C" w14:textId="260462CE" w:rsidR="00926709" w:rsidRDefault="007D22DF" w:rsidP="007D22D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[</w:t>
            </w:r>
            <w:r w:rsidR="00805B5A">
              <w:rPr>
                <w:rFonts w:hint="cs"/>
                <w:rtl/>
              </w:rPr>
              <w:t>מה הן הבעיות בקבלת החלטות המתבססת על חוכמת ההמונים</w:t>
            </w:r>
            <w:r w:rsidR="00AB060C">
              <w:rPr>
                <w:rFonts w:hint="cs"/>
                <w:rtl/>
              </w:rPr>
              <w:t>]</w:t>
            </w:r>
          </w:p>
        </w:tc>
        <w:tc>
          <w:tcPr>
            <w:tcW w:w="3117" w:type="dxa"/>
          </w:tcPr>
          <w:p w14:paraId="65DBC62F" w14:textId="77777777" w:rsidR="00926709" w:rsidRDefault="00926709" w:rsidP="00E87D2B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3117" w:type="dxa"/>
          </w:tcPr>
          <w:p w14:paraId="3B4EEB57" w14:textId="77777777" w:rsidR="00926709" w:rsidRDefault="00926709" w:rsidP="00E87D2B">
            <w:pPr>
              <w:pStyle w:val="ListParagraph"/>
              <w:bidi/>
              <w:ind w:left="0"/>
              <w:rPr>
                <w:rtl/>
              </w:rPr>
            </w:pPr>
          </w:p>
        </w:tc>
      </w:tr>
    </w:tbl>
    <w:p w14:paraId="60116814" w14:textId="7D23720C" w:rsidR="003F14D7" w:rsidRDefault="006907C8" w:rsidP="0092670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ממרקרים את הגורמים בטבלה באותם הצבעים ש</w:t>
      </w:r>
      <w:r w:rsidR="00DB0EDD">
        <w:rPr>
          <w:rFonts w:hint="cs"/>
          <w:rtl/>
        </w:rPr>
        <w:t>מרקרתם בשאלה.</w:t>
      </w:r>
    </w:p>
    <w:p w14:paraId="4D15C691" w14:textId="0292CB19" w:rsidR="001E62FB" w:rsidRDefault="001E62FB" w:rsidP="001E62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הולכים לטקסטים</w:t>
      </w:r>
    </w:p>
    <w:p w14:paraId="3808F094" w14:textId="15FCA79C" w:rsidR="001E62FB" w:rsidRDefault="001E62FB" w:rsidP="001E62FB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מתחילים מהתבחין שהכי ברור.</w:t>
      </w:r>
    </w:p>
    <w:p w14:paraId="7AEBA1A4" w14:textId="09F145E3" w:rsidR="000D1B81" w:rsidRDefault="001E62FB" w:rsidP="000D1B81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לוקחים את המרקר של התבחין הזה</w:t>
      </w:r>
      <w:r w:rsidR="009A1212">
        <w:rPr>
          <w:rFonts w:hint="cs"/>
          <w:rtl/>
        </w:rPr>
        <w:t xml:space="preserve"> וממרקרים את כל מה שמתאים לו.</w:t>
      </w:r>
    </w:p>
    <w:p w14:paraId="116B8FE2" w14:textId="4625AD4D" w:rsidR="002727B0" w:rsidRDefault="00950B98" w:rsidP="001A6F1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עושים את זה לשאר התבחינים</w:t>
      </w:r>
      <w:r w:rsidR="002F79CE">
        <w:rPr>
          <w:rFonts w:hint="cs"/>
          <w:rtl/>
        </w:rPr>
        <w:t>.</w:t>
      </w:r>
    </w:p>
    <w:p w14:paraId="078C5A4F" w14:textId="77777777" w:rsidR="001A6F14" w:rsidRDefault="001A6F14" w:rsidP="001A6F14">
      <w:pPr>
        <w:bidi/>
        <w:rPr>
          <w:rtl/>
        </w:rPr>
      </w:pPr>
    </w:p>
    <w:p w14:paraId="78DE8633" w14:textId="059C12ED" w:rsidR="00144637" w:rsidRDefault="00144637" w:rsidP="00144637">
      <w:pPr>
        <w:pStyle w:val="Heading1"/>
        <w:bidi/>
        <w:rPr>
          <w:rtl/>
        </w:rPr>
      </w:pPr>
      <w:r>
        <w:rPr>
          <w:rFonts w:hint="cs"/>
          <w:rtl/>
        </w:rPr>
        <w:t>תרגול</w:t>
      </w:r>
    </w:p>
    <w:p w14:paraId="3554C818" w14:textId="2CB116FA" w:rsidR="00D401EF" w:rsidRPr="00D401EF" w:rsidRDefault="00D401EF" w:rsidP="00D401EF">
      <w:pPr>
        <w:pStyle w:val="Heading2"/>
        <w:rPr>
          <w:rtl/>
        </w:rPr>
      </w:pPr>
      <w:r>
        <w:rPr>
          <w:rFonts w:hint="cs"/>
          <w:rtl/>
        </w:rPr>
        <w:t>02.02.2024</w:t>
      </w:r>
      <w:r w:rsidR="00C21DAD">
        <w:rPr>
          <w:rFonts w:hint="cs"/>
          <w:rtl/>
        </w:rPr>
        <w:t xml:space="preserve"> </w:t>
      </w:r>
      <w:r w:rsidR="00C21DAD">
        <w:rPr>
          <w:rtl/>
        </w:rPr>
        <w:t>–</w:t>
      </w:r>
      <w:r w:rsidR="00C21DAD">
        <w:rPr>
          <w:rFonts w:hint="cs"/>
          <w:rtl/>
        </w:rPr>
        <w:t xml:space="preserve"> תרגול יצירת טבלה ומציאת </w:t>
      </w:r>
      <w:r w:rsidR="00F524CD">
        <w:rPr>
          <w:rFonts w:hint="cs"/>
          <w:rtl/>
        </w:rPr>
        <w:t>התבחינים</w:t>
      </w:r>
      <w:r w:rsidR="00C21DAD">
        <w:rPr>
          <w:rFonts w:hint="cs"/>
          <w:rtl/>
        </w:rPr>
        <w:t xml:space="preserve"> במאמרים</w:t>
      </w:r>
      <w:r w:rsidR="005E7765">
        <w:rPr>
          <w:rFonts w:hint="cs"/>
          <w:rtl/>
        </w:rPr>
        <w:t xml:space="preserve"> (בגרות תש"פ, </w:t>
      </w:r>
      <w:r w:rsidR="002C6114">
        <w:rPr>
          <w:rFonts w:hint="cs"/>
          <w:rtl/>
        </w:rPr>
        <w:t xml:space="preserve">אוגוסט </w:t>
      </w:r>
      <w:r w:rsidR="005E7765">
        <w:rPr>
          <w:rFonts w:hint="cs"/>
          <w:rtl/>
        </w:rPr>
        <w:t>2020)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8"/>
        <w:gridCol w:w="2274"/>
        <w:gridCol w:w="2274"/>
        <w:gridCol w:w="2274"/>
      </w:tblGrid>
      <w:tr w:rsidR="00960ABA" w14:paraId="7885AB6D" w14:textId="77777777" w:rsidTr="00960ABA">
        <w:tc>
          <w:tcPr>
            <w:tcW w:w="2528" w:type="dxa"/>
          </w:tcPr>
          <w:p w14:paraId="4FD54C45" w14:textId="020A2AB4" w:rsidR="00960ABA" w:rsidRPr="00FD4551" w:rsidRDefault="00960ABA" w:rsidP="002727B0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התבחינים</w:t>
            </w:r>
          </w:p>
        </w:tc>
        <w:tc>
          <w:tcPr>
            <w:tcW w:w="2274" w:type="dxa"/>
          </w:tcPr>
          <w:p w14:paraId="562113E1" w14:textId="77777777" w:rsidR="00960ABA" w:rsidRDefault="00960ABA" w:rsidP="002727B0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מאמר 1 </w:t>
            </w:r>
          </w:p>
          <w:p w14:paraId="44DBC1AB" w14:textId="129FD9BA" w:rsidR="00960ABA" w:rsidRPr="00960ABA" w:rsidRDefault="00B93D6F" w:rsidP="00960AB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רוזנבלום (2014)</w:t>
            </w:r>
          </w:p>
        </w:tc>
        <w:tc>
          <w:tcPr>
            <w:tcW w:w="2274" w:type="dxa"/>
          </w:tcPr>
          <w:p w14:paraId="372AA943" w14:textId="774F907F" w:rsidR="00960ABA" w:rsidRDefault="00960ABA" w:rsidP="00960ABA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מאמר 2</w:t>
            </w:r>
          </w:p>
          <w:p w14:paraId="0F53ADA3" w14:textId="0E97CED3" w:rsidR="00960ABA" w:rsidRDefault="00960ABA" w:rsidP="00960AB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</w:t>
            </w:r>
            <w:r w:rsidR="005E43F9">
              <w:rPr>
                <w:rFonts w:hint="cs"/>
                <w:rtl/>
              </w:rPr>
              <w:t>וקן</w:t>
            </w:r>
            <w:r>
              <w:rPr>
                <w:rFonts w:hint="cs"/>
                <w:rtl/>
              </w:rPr>
              <w:t xml:space="preserve"> (</w:t>
            </w:r>
            <w:r w:rsidR="005E43F9">
              <w:rPr>
                <w:rFonts w:hint="cs"/>
                <w:rtl/>
              </w:rPr>
              <w:t>2014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274" w:type="dxa"/>
          </w:tcPr>
          <w:p w14:paraId="3F2F937F" w14:textId="7179671B" w:rsidR="00960ABA" w:rsidRDefault="00960ABA" w:rsidP="00960ABA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מאמר 3</w:t>
            </w:r>
          </w:p>
          <w:p w14:paraId="3DA1855A" w14:textId="1F3A3366" w:rsidR="00960ABA" w:rsidRDefault="00960ABA" w:rsidP="00960AB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כותב (שנה)</w:t>
            </w:r>
          </w:p>
        </w:tc>
      </w:tr>
      <w:tr w:rsidR="00960ABA" w14:paraId="0EB2C785" w14:textId="77777777" w:rsidTr="00960ABA">
        <w:tc>
          <w:tcPr>
            <w:tcW w:w="2528" w:type="dxa"/>
          </w:tcPr>
          <w:p w14:paraId="3B0E7DB8" w14:textId="2D7377FB" w:rsidR="00960ABA" w:rsidRDefault="00960ABA" w:rsidP="002727B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הבנייה בחופי הארץ כיום</w:t>
            </w:r>
          </w:p>
        </w:tc>
        <w:tc>
          <w:tcPr>
            <w:tcW w:w="2274" w:type="dxa"/>
          </w:tcPr>
          <w:p w14:paraId="35F9BEE8" w14:textId="065BEFD5" w:rsidR="00960ABA" w:rsidRDefault="00960ABA" w:rsidP="002727B0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5BDE57D6" w14:textId="77777777" w:rsidR="00960ABA" w:rsidRDefault="00960ABA" w:rsidP="002727B0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491D9390" w14:textId="1838F366" w:rsidR="00960ABA" w:rsidRDefault="00960ABA" w:rsidP="002727B0">
            <w:pPr>
              <w:bidi/>
              <w:rPr>
                <w:rtl/>
              </w:rPr>
            </w:pPr>
          </w:p>
        </w:tc>
      </w:tr>
      <w:tr w:rsidR="00960ABA" w14:paraId="3E20C740" w14:textId="77777777" w:rsidTr="00960ABA">
        <w:tc>
          <w:tcPr>
            <w:tcW w:w="2528" w:type="dxa"/>
          </w:tcPr>
          <w:p w14:paraId="7B9CE260" w14:textId="3CD86C15" w:rsidR="00960ABA" w:rsidRDefault="00960ABA" w:rsidP="002727B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החקיקה בתחום הבניה בחופים</w:t>
            </w:r>
          </w:p>
        </w:tc>
        <w:tc>
          <w:tcPr>
            <w:tcW w:w="2274" w:type="dxa"/>
          </w:tcPr>
          <w:p w14:paraId="4CA56B65" w14:textId="77777777" w:rsidR="00960ABA" w:rsidRDefault="00960ABA" w:rsidP="002727B0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56351306" w14:textId="77777777" w:rsidR="00960ABA" w:rsidRDefault="00960ABA" w:rsidP="002727B0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0115D88A" w14:textId="7BDC8707" w:rsidR="00960ABA" w:rsidRDefault="00960ABA" w:rsidP="002727B0">
            <w:pPr>
              <w:bidi/>
              <w:rPr>
                <w:rtl/>
              </w:rPr>
            </w:pPr>
          </w:p>
        </w:tc>
      </w:tr>
      <w:tr w:rsidR="00960ABA" w14:paraId="6EC37005" w14:textId="77777777" w:rsidTr="00960ABA">
        <w:tc>
          <w:tcPr>
            <w:tcW w:w="2528" w:type="dxa"/>
          </w:tcPr>
          <w:p w14:paraId="2363418D" w14:textId="130965F8" w:rsidR="00960ABA" w:rsidRDefault="00960ABA" w:rsidP="002727B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הדעות השונות הנוגעות לתיקון החוק</w:t>
            </w:r>
          </w:p>
        </w:tc>
        <w:tc>
          <w:tcPr>
            <w:tcW w:w="2274" w:type="dxa"/>
          </w:tcPr>
          <w:p w14:paraId="31D68B53" w14:textId="77777777" w:rsidR="00960ABA" w:rsidRDefault="00960ABA" w:rsidP="002727B0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073925BB" w14:textId="77777777" w:rsidR="00960ABA" w:rsidRDefault="00960ABA" w:rsidP="002727B0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0EABC579" w14:textId="4D27B435" w:rsidR="00960ABA" w:rsidRDefault="00960ABA" w:rsidP="002727B0">
            <w:pPr>
              <w:bidi/>
              <w:rPr>
                <w:rtl/>
              </w:rPr>
            </w:pPr>
          </w:p>
        </w:tc>
      </w:tr>
    </w:tbl>
    <w:p w14:paraId="03FB95A9" w14:textId="50C038BC" w:rsidR="002727B0" w:rsidRDefault="002727B0" w:rsidP="002727B0">
      <w:pPr>
        <w:bidi/>
        <w:rPr>
          <w:rtl/>
        </w:rPr>
      </w:pPr>
    </w:p>
    <w:p w14:paraId="5C79DF71" w14:textId="79B4A790" w:rsidR="00AE5F79" w:rsidRDefault="00AE5F79" w:rsidP="00AE5F79">
      <w:pPr>
        <w:bidi/>
        <w:rPr>
          <w:rtl/>
        </w:rPr>
      </w:pPr>
      <w:r>
        <w:rPr>
          <w:rFonts w:hint="cs"/>
          <w:b/>
          <w:bCs/>
          <w:rtl/>
        </w:rPr>
        <w:t>ב</w:t>
      </w:r>
      <w:r w:rsidR="00C849FB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בליוגרפיה</w:t>
      </w:r>
      <w:r>
        <w:rPr>
          <w:rFonts w:hint="cs"/>
          <w:rtl/>
        </w:rPr>
        <w:t>:</w:t>
      </w:r>
    </w:p>
    <w:p w14:paraId="1FC11C74" w14:textId="362BA07E" w:rsidR="00540CE6" w:rsidRDefault="00AE5F79" w:rsidP="00540CE6">
      <w:pPr>
        <w:bidi/>
        <w:rPr>
          <w:rtl/>
        </w:rPr>
      </w:pPr>
      <w:r>
        <w:rPr>
          <w:rFonts w:hint="cs"/>
          <w:rtl/>
        </w:rPr>
        <w:t>רוזנבלום, ק' (2014). "כיצד תראה רצועת החוף של ישראל בעשור הקרוב", הארץ.</w:t>
      </w:r>
      <w:r w:rsidR="009E50DC">
        <w:rPr>
          <w:rtl/>
        </w:rPr>
        <w:br/>
      </w:r>
      <w:r w:rsidR="009E50DC">
        <w:rPr>
          <w:rFonts w:hint="cs"/>
          <w:rtl/>
        </w:rPr>
        <w:t xml:space="preserve">שוקן, ה' (2014). "הדרך </w:t>
      </w:r>
      <w:r w:rsidR="004B018E">
        <w:rPr>
          <w:rFonts w:hint="cs"/>
          <w:rtl/>
        </w:rPr>
        <w:t>לגיהינו</w:t>
      </w:r>
      <w:r w:rsidR="004B018E">
        <w:rPr>
          <w:rFonts w:hint="eastAsia"/>
          <w:rtl/>
        </w:rPr>
        <w:t>ם</w:t>
      </w:r>
      <w:r w:rsidR="009E50DC">
        <w:rPr>
          <w:rFonts w:hint="cs"/>
          <w:rtl/>
        </w:rPr>
        <w:t xml:space="preserve"> רצופה כוונות ירוקות"</w:t>
      </w:r>
      <w:r w:rsidR="006C4FBC">
        <w:rPr>
          <w:rFonts w:hint="cs"/>
          <w:rtl/>
        </w:rPr>
        <w:t>,</w:t>
      </w:r>
      <w:r w:rsidR="009E50DC">
        <w:rPr>
          <w:rFonts w:hint="cs"/>
          <w:rtl/>
        </w:rPr>
        <w:t xml:space="preserve"> הארץ.</w:t>
      </w:r>
    </w:p>
    <w:p w14:paraId="4BFBE1F4" w14:textId="77777777" w:rsidR="001917B6" w:rsidRDefault="001917B6" w:rsidP="001917B6">
      <w:pPr>
        <w:bidi/>
        <w:rPr>
          <w:rtl/>
        </w:rPr>
      </w:pPr>
    </w:p>
    <w:p w14:paraId="3EA603E8" w14:textId="189B5EFF" w:rsidR="00540CE6" w:rsidRDefault="00540CE6" w:rsidP="00540CE6">
      <w:pPr>
        <w:bidi/>
        <w:rPr>
          <w:rtl/>
        </w:rPr>
      </w:pPr>
      <w:r>
        <w:rPr>
          <w:rFonts w:hint="cs"/>
          <w:b/>
          <w:bCs/>
          <w:rtl/>
        </w:rPr>
        <w:t>פתיחה:</w:t>
      </w:r>
    </w:p>
    <w:p w14:paraId="36F93451" w14:textId="28BA7E30" w:rsidR="00540CE6" w:rsidRDefault="000C34D0" w:rsidP="00540CE6">
      <w:pPr>
        <w:bidi/>
        <w:rPr>
          <w:rtl/>
        </w:rPr>
      </w:pPr>
      <w:r>
        <w:rPr>
          <w:rFonts w:hint="cs"/>
          <w:rtl/>
        </w:rPr>
        <w:t>קיימת מחלוקת/דיון בנושא הבנייה בחופי הארץ בימים אלו והחקיקה בנושא</w:t>
      </w:r>
      <w:r w:rsidR="00526560">
        <w:rPr>
          <w:rFonts w:hint="cs"/>
          <w:rtl/>
        </w:rPr>
        <w:t xml:space="preserve"> וכן </w:t>
      </w:r>
      <w:r w:rsidR="007D6EF7">
        <w:rPr>
          <w:rFonts w:hint="cs"/>
          <w:rtl/>
        </w:rPr>
        <w:t>על ה</w:t>
      </w:r>
      <w:r w:rsidR="00526560">
        <w:rPr>
          <w:rFonts w:hint="cs"/>
          <w:rtl/>
        </w:rPr>
        <w:t>דעות השונות על חוקים אלו.</w:t>
      </w:r>
    </w:p>
    <w:p w14:paraId="086D6198" w14:textId="77777777" w:rsidR="00A078F9" w:rsidRDefault="00A078F9" w:rsidP="00A078F9">
      <w:pPr>
        <w:bidi/>
        <w:rPr>
          <w:rtl/>
        </w:rPr>
      </w:pPr>
    </w:p>
    <w:p w14:paraId="7ABBA147" w14:textId="6E797CAD" w:rsidR="00A078F9" w:rsidRDefault="00A078F9" w:rsidP="00A078F9">
      <w:pPr>
        <w:pStyle w:val="Heading2"/>
        <w:rPr>
          <w:rtl/>
        </w:rPr>
      </w:pPr>
      <w:r>
        <w:rPr>
          <w:rFonts w:hint="cs"/>
          <w:rtl/>
        </w:rPr>
        <w:t xml:space="preserve">09.02.2024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A57BB">
        <w:rPr>
          <w:rFonts w:hint="cs"/>
          <w:rtl/>
        </w:rPr>
        <w:t>בגרות על "יום הצרכן הבין לאומי"</w:t>
      </w:r>
      <w:r w:rsidR="008E5776">
        <w:rPr>
          <w:rFonts w:hint="cs"/>
          <w:rtl/>
        </w:rPr>
        <w:t xml:space="preserve"> (הבגרות האחרונה לפני הקורונה)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8"/>
        <w:gridCol w:w="2274"/>
        <w:gridCol w:w="2274"/>
        <w:gridCol w:w="2274"/>
      </w:tblGrid>
      <w:tr w:rsidR="003D180E" w14:paraId="189541E7" w14:textId="77777777" w:rsidTr="00BE183C">
        <w:tc>
          <w:tcPr>
            <w:tcW w:w="2528" w:type="dxa"/>
          </w:tcPr>
          <w:p w14:paraId="7A4AA5E7" w14:textId="77777777" w:rsidR="003D180E" w:rsidRPr="00FD4551" w:rsidRDefault="003D180E" w:rsidP="00BE183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התבחינים</w:t>
            </w:r>
          </w:p>
        </w:tc>
        <w:tc>
          <w:tcPr>
            <w:tcW w:w="2274" w:type="dxa"/>
          </w:tcPr>
          <w:p w14:paraId="1CCB763F" w14:textId="77777777" w:rsidR="003D180E" w:rsidRDefault="003D180E" w:rsidP="00BE183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מאמר 1 </w:t>
            </w:r>
          </w:p>
          <w:p w14:paraId="448414F2" w14:textId="3209DB91" w:rsidR="003A59A2" w:rsidRPr="00960ABA" w:rsidRDefault="003A59A2" w:rsidP="003A59A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קלינגבייל (</w:t>
            </w:r>
            <w:r w:rsidR="008305E4">
              <w:rPr>
                <w:rFonts w:hint="cs"/>
                <w:rtl/>
              </w:rPr>
              <w:t>2018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274" w:type="dxa"/>
          </w:tcPr>
          <w:p w14:paraId="1A245B63" w14:textId="77777777" w:rsidR="003D180E" w:rsidRDefault="003D180E" w:rsidP="00BE183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מאמר 2</w:t>
            </w:r>
          </w:p>
          <w:p w14:paraId="7FD2A5C6" w14:textId="0DBC40BC" w:rsidR="003D180E" w:rsidRDefault="00C57444" w:rsidP="00BE18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מוקמל (2017)</w:t>
            </w:r>
          </w:p>
        </w:tc>
        <w:tc>
          <w:tcPr>
            <w:tcW w:w="2274" w:type="dxa"/>
          </w:tcPr>
          <w:p w14:paraId="4F2EA1B4" w14:textId="77777777" w:rsidR="003D180E" w:rsidRDefault="003D180E" w:rsidP="00BE183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מאמר 3</w:t>
            </w:r>
          </w:p>
          <w:p w14:paraId="4AFE4B22" w14:textId="58CE97E1" w:rsidR="003D180E" w:rsidRDefault="00530616" w:rsidP="00BE18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קרפיק-ספיר</w:t>
            </w:r>
            <w:r w:rsidR="007B2EEA"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</w:rPr>
              <w:t>2016</w:t>
            </w:r>
            <w:r w:rsidR="007B2EEA">
              <w:rPr>
                <w:rFonts w:hint="cs"/>
                <w:rtl/>
              </w:rPr>
              <w:t>)</w:t>
            </w:r>
          </w:p>
        </w:tc>
      </w:tr>
      <w:tr w:rsidR="003D180E" w14:paraId="20FCD1E0" w14:textId="77777777" w:rsidTr="00BE183C">
        <w:tc>
          <w:tcPr>
            <w:tcW w:w="2528" w:type="dxa"/>
          </w:tcPr>
          <w:p w14:paraId="310DF9A2" w14:textId="1C1CA467" w:rsidR="003D180E" w:rsidRDefault="004C7EC6" w:rsidP="00BE18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השינוי שחל בהרגלי הצריכה בימינו</w:t>
            </w:r>
          </w:p>
        </w:tc>
        <w:tc>
          <w:tcPr>
            <w:tcW w:w="2274" w:type="dxa"/>
          </w:tcPr>
          <w:p w14:paraId="002E96F8" w14:textId="77777777" w:rsidR="003D180E" w:rsidRDefault="003D180E" w:rsidP="00BE183C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166256C7" w14:textId="2F17B2D8" w:rsidR="003D180E" w:rsidRDefault="003D180E" w:rsidP="00BE183C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55A7C9FD" w14:textId="77777777" w:rsidR="003D180E" w:rsidRDefault="003D180E" w:rsidP="00BE183C">
            <w:pPr>
              <w:bidi/>
              <w:rPr>
                <w:rtl/>
              </w:rPr>
            </w:pPr>
          </w:p>
        </w:tc>
      </w:tr>
      <w:tr w:rsidR="003D180E" w14:paraId="2D99569B" w14:textId="77777777" w:rsidTr="00BE183C">
        <w:tc>
          <w:tcPr>
            <w:tcW w:w="2528" w:type="dxa"/>
          </w:tcPr>
          <w:p w14:paraId="1E0C37B3" w14:textId="7B428F55" w:rsidR="003D180E" w:rsidRDefault="00952299" w:rsidP="00BE18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מקומם של בני הנוער בשינוי בהרגלי הצריכה</w:t>
            </w:r>
          </w:p>
        </w:tc>
        <w:tc>
          <w:tcPr>
            <w:tcW w:w="2274" w:type="dxa"/>
          </w:tcPr>
          <w:p w14:paraId="55C17FC7" w14:textId="77777777" w:rsidR="003D180E" w:rsidRDefault="003D180E" w:rsidP="00BE183C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7B4FE682" w14:textId="77777777" w:rsidR="003D180E" w:rsidRDefault="003D180E" w:rsidP="00BE183C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434AF4AD" w14:textId="77777777" w:rsidR="003D180E" w:rsidRDefault="003D180E" w:rsidP="00BE183C">
            <w:pPr>
              <w:bidi/>
              <w:rPr>
                <w:rtl/>
              </w:rPr>
            </w:pPr>
          </w:p>
        </w:tc>
      </w:tr>
      <w:tr w:rsidR="003D180E" w14:paraId="159838C8" w14:textId="77777777" w:rsidTr="00BE183C">
        <w:tc>
          <w:tcPr>
            <w:tcW w:w="2528" w:type="dxa"/>
          </w:tcPr>
          <w:p w14:paraId="6E9C5644" w14:textId="12CE2DC9" w:rsidR="003D180E" w:rsidRDefault="00734867" w:rsidP="00BE18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התוצאות האפשריות של השינוי בהרגלי הצריכה</w:t>
            </w:r>
          </w:p>
        </w:tc>
        <w:tc>
          <w:tcPr>
            <w:tcW w:w="2274" w:type="dxa"/>
          </w:tcPr>
          <w:p w14:paraId="7EA6665C" w14:textId="77777777" w:rsidR="003D180E" w:rsidRDefault="003D180E" w:rsidP="00BE183C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50B1DAC5" w14:textId="77777777" w:rsidR="003D180E" w:rsidRDefault="003D180E" w:rsidP="00BE183C">
            <w:pPr>
              <w:bidi/>
              <w:rPr>
                <w:rtl/>
              </w:rPr>
            </w:pPr>
          </w:p>
        </w:tc>
        <w:tc>
          <w:tcPr>
            <w:tcW w:w="2274" w:type="dxa"/>
          </w:tcPr>
          <w:p w14:paraId="5222A170" w14:textId="77777777" w:rsidR="003D180E" w:rsidRDefault="003D180E" w:rsidP="00BE183C">
            <w:pPr>
              <w:bidi/>
              <w:rPr>
                <w:rtl/>
              </w:rPr>
            </w:pPr>
          </w:p>
        </w:tc>
      </w:tr>
    </w:tbl>
    <w:p w14:paraId="39E869B1" w14:textId="5F74067D" w:rsidR="00603374" w:rsidRDefault="00603374" w:rsidP="00603374">
      <w:pPr>
        <w:bidi/>
        <w:rPr>
          <w:rtl/>
        </w:rPr>
      </w:pPr>
    </w:p>
    <w:p w14:paraId="3CB822F4" w14:textId="642D0DC8" w:rsidR="00F160D2" w:rsidRDefault="00611FE1" w:rsidP="00611FE1">
      <w:pPr>
        <w:bidi/>
        <w:rPr>
          <w:rtl/>
        </w:rPr>
      </w:pPr>
      <w:r>
        <w:rPr>
          <w:rFonts w:hint="cs"/>
          <w:b/>
          <w:bCs/>
          <w:rtl/>
        </w:rPr>
        <w:t>ביבליוגרפיה</w:t>
      </w:r>
      <w:r>
        <w:rPr>
          <w:rFonts w:hint="cs"/>
          <w:rtl/>
        </w:rPr>
        <w:t>:</w:t>
      </w:r>
    </w:p>
    <w:p w14:paraId="73A9C399" w14:textId="04C0EA1D" w:rsidR="00611FE1" w:rsidRPr="002A57BB" w:rsidRDefault="00611FE1" w:rsidP="00611FE1">
      <w:pPr>
        <w:bidi/>
      </w:pPr>
      <w:r>
        <w:rPr>
          <w:rFonts w:hint="cs"/>
          <w:rtl/>
        </w:rPr>
        <w:t>קלינגבייל, ס' (2018). "קונים באינטרנט כי זה זול? יש מחיר נסתר שאולי לא הכרתם", המרקר.</w:t>
      </w:r>
    </w:p>
    <w:sectPr w:rsidR="00611FE1" w:rsidRPr="002A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550"/>
    <w:multiLevelType w:val="hybridMultilevel"/>
    <w:tmpl w:val="5B5069BC"/>
    <w:lvl w:ilvl="0" w:tplc="DF1CE61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E6F84"/>
    <w:multiLevelType w:val="hybridMultilevel"/>
    <w:tmpl w:val="63D0BF2C"/>
    <w:lvl w:ilvl="0" w:tplc="CDD893D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124E9DD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97829"/>
    <w:multiLevelType w:val="hybridMultilevel"/>
    <w:tmpl w:val="4D88C1BA"/>
    <w:lvl w:ilvl="0" w:tplc="7090AFF2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A32DE"/>
    <w:multiLevelType w:val="hybridMultilevel"/>
    <w:tmpl w:val="3F120C00"/>
    <w:lvl w:ilvl="0" w:tplc="6122B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9817">
    <w:abstractNumId w:val="0"/>
  </w:num>
  <w:num w:numId="2" w16cid:durableId="84151354">
    <w:abstractNumId w:val="2"/>
  </w:num>
  <w:num w:numId="3" w16cid:durableId="1510409094">
    <w:abstractNumId w:val="1"/>
  </w:num>
  <w:num w:numId="4" w16cid:durableId="408386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0E4"/>
    <w:rsid w:val="000141BF"/>
    <w:rsid w:val="00016160"/>
    <w:rsid w:val="00024CDA"/>
    <w:rsid w:val="00056489"/>
    <w:rsid w:val="0008312E"/>
    <w:rsid w:val="000A2765"/>
    <w:rsid w:val="000A677D"/>
    <w:rsid w:val="000A6924"/>
    <w:rsid w:val="000C34D0"/>
    <w:rsid w:val="000C5D0F"/>
    <w:rsid w:val="000D1B81"/>
    <w:rsid w:val="000E72C8"/>
    <w:rsid w:val="000F0897"/>
    <w:rsid w:val="000F40F4"/>
    <w:rsid w:val="00103253"/>
    <w:rsid w:val="001105E2"/>
    <w:rsid w:val="00121363"/>
    <w:rsid w:val="001228C9"/>
    <w:rsid w:val="00133C5E"/>
    <w:rsid w:val="00140DA2"/>
    <w:rsid w:val="001440E4"/>
    <w:rsid w:val="00144637"/>
    <w:rsid w:val="00154BEF"/>
    <w:rsid w:val="001616F4"/>
    <w:rsid w:val="001711D3"/>
    <w:rsid w:val="001917B6"/>
    <w:rsid w:val="001A6F14"/>
    <w:rsid w:val="001A7BAB"/>
    <w:rsid w:val="001E3B15"/>
    <w:rsid w:val="001E62FB"/>
    <w:rsid w:val="001F2AB4"/>
    <w:rsid w:val="001F7A5D"/>
    <w:rsid w:val="00201D69"/>
    <w:rsid w:val="00234FAD"/>
    <w:rsid w:val="002727B0"/>
    <w:rsid w:val="00273889"/>
    <w:rsid w:val="002A1344"/>
    <w:rsid w:val="002A2EF2"/>
    <w:rsid w:val="002A57BB"/>
    <w:rsid w:val="002C6114"/>
    <w:rsid w:val="002E6217"/>
    <w:rsid w:val="002F79CE"/>
    <w:rsid w:val="00310776"/>
    <w:rsid w:val="003371FC"/>
    <w:rsid w:val="00375B77"/>
    <w:rsid w:val="003A4080"/>
    <w:rsid w:val="003A59A2"/>
    <w:rsid w:val="003D180E"/>
    <w:rsid w:val="003F14D7"/>
    <w:rsid w:val="003F2746"/>
    <w:rsid w:val="003F5EB2"/>
    <w:rsid w:val="00412863"/>
    <w:rsid w:val="0043492B"/>
    <w:rsid w:val="00493134"/>
    <w:rsid w:val="004B018E"/>
    <w:rsid w:val="004C3730"/>
    <w:rsid w:val="004C7EC6"/>
    <w:rsid w:val="004D2A44"/>
    <w:rsid w:val="004E67C0"/>
    <w:rsid w:val="00505834"/>
    <w:rsid w:val="00526560"/>
    <w:rsid w:val="00530616"/>
    <w:rsid w:val="00540CE6"/>
    <w:rsid w:val="00544A42"/>
    <w:rsid w:val="00561E0E"/>
    <w:rsid w:val="0058622C"/>
    <w:rsid w:val="00593026"/>
    <w:rsid w:val="005A7DA5"/>
    <w:rsid w:val="005B18DA"/>
    <w:rsid w:val="005B38CF"/>
    <w:rsid w:val="005B4FF1"/>
    <w:rsid w:val="005D114A"/>
    <w:rsid w:val="005D55CC"/>
    <w:rsid w:val="005E43F9"/>
    <w:rsid w:val="005E7765"/>
    <w:rsid w:val="005F2FBA"/>
    <w:rsid w:val="005F4824"/>
    <w:rsid w:val="00603374"/>
    <w:rsid w:val="00611FE1"/>
    <w:rsid w:val="0061229C"/>
    <w:rsid w:val="0062063A"/>
    <w:rsid w:val="00653EF9"/>
    <w:rsid w:val="00662528"/>
    <w:rsid w:val="00670CBC"/>
    <w:rsid w:val="00677B92"/>
    <w:rsid w:val="006907C8"/>
    <w:rsid w:val="006A79F8"/>
    <w:rsid w:val="006B23B0"/>
    <w:rsid w:val="006C1C1D"/>
    <w:rsid w:val="006C4FBC"/>
    <w:rsid w:val="006C52CC"/>
    <w:rsid w:val="006D2873"/>
    <w:rsid w:val="006D468A"/>
    <w:rsid w:val="006D549B"/>
    <w:rsid w:val="006E4D0F"/>
    <w:rsid w:val="00713D9B"/>
    <w:rsid w:val="00734867"/>
    <w:rsid w:val="0073599E"/>
    <w:rsid w:val="00762F5F"/>
    <w:rsid w:val="00772C9A"/>
    <w:rsid w:val="00786BF1"/>
    <w:rsid w:val="00791232"/>
    <w:rsid w:val="007B2666"/>
    <w:rsid w:val="007B2EEA"/>
    <w:rsid w:val="007B4999"/>
    <w:rsid w:val="007C0D40"/>
    <w:rsid w:val="007D22DF"/>
    <w:rsid w:val="007D6EF7"/>
    <w:rsid w:val="007E5DC6"/>
    <w:rsid w:val="00805B5A"/>
    <w:rsid w:val="00810829"/>
    <w:rsid w:val="008305E4"/>
    <w:rsid w:val="00860A96"/>
    <w:rsid w:val="008A0EB8"/>
    <w:rsid w:val="008B7F38"/>
    <w:rsid w:val="008C0415"/>
    <w:rsid w:val="008C6E52"/>
    <w:rsid w:val="008E5776"/>
    <w:rsid w:val="008F07C0"/>
    <w:rsid w:val="008F0D60"/>
    <w:rsid w:val="008F706B"/>
    <w:rsid w:val="00926709"/>
    <w:rsid w:val="00950B98"/>
    <w:rsid w:val="00952299"/>
    <w:rsid w:val="009566B9"/>
    <w:rsid w:val="00957554"/>
    <w:rsid w:val="00960ABA"/>
    <w:rsid w:val="00971D38"/>
    <w:rsid w:val="009A1212"/>
    <w:rsid w:val="009C5DD9"/>
    <w:rsid w:val="009D654A"/>
    <w:rsid w:val="009E3BEB"/>
    <w:rsid w:val="009E50DC"/>
    <w:rsid w:val="009E56D1"/>
    <w:rsid w:val="009E763B"/>
    <w:rsid w:val="009F2892"/>
    <w:rsid w:val="00A062DC"/>
    <w:rsid w:val="00A078F9"/>
    <w:rsid w:val="00A07EC4"/>
    <w:rsid w:val="00A1303B"/>
    <w:rsid w:val="00A14B40"/>
    <w:rsid w:val="00A52C7C"/>
    <w:rsid w:val="00AA2FAF"/>
    <w:rsid w:val="00AB060C"/>
    <w:rsid w:val="00AB7F23"/>
    <w:rsid w:val="00AE5F79"/>
    <w:rsid w:val="00B16066"/>
    <w:rsid w:val="00B176E6"/>
    <w:rsid w:val="00B31ED5"/>
    <w:rsid w:val="00B5039E"/>
    <w:rsid w:val="00B64700"/>
    <w:rsid w:val="00B93D6F"/>
    <w:rsid w:val="00BC291A"/>
    <w:rsid w:val="00BC307B"/>
    <w:rsid w:val="00BD4EA3"/>
    <w:rsid w:val="00BE183C"/>
    <w:rsid w:val="00C020C2"/>
    <w:rsid w:val="00C21DAD"/>
    <w:rsid w:val="00C32D23"/>
    <w:rsid w:val="00C34D18"/>
    <w:rsid w:val="00C57444"/>
    <w:rsid w:val="00C66492"/>
    <w:rsid w:val="00C849FB"/>
    <w:rsid w:val="00CB6A32"/>
    <w:rsid w:val="00CC54DD"/>
    <w:rsid w:val="00CC7D74"/>
    <w:rsid w:val="00CD249D"/>
    <w:rsid w:val="00CE555C"/>
    <w:rsid w:val="00CE6714"/>
    <w:rsid w:val="00CF6B0F"/>
    <w:rsid w:val="00D207B8"/>
    <w:rsid w:val="00D3359A"/>
    <w:rsid w:val="00D401EF"/>
    <w:rsid w:val="00D5023D"/>
    <w:rsid w:val="00D71856"/>
    <w:rsid w:val="00D778E2"/>
    <w:rsid w:val="00D90E6B"/>
    <w:rsid w:val="00DB0EDD"/>
    <w:rsid w:val="00DB3584"/>
    <w:rsid w:val="00DE1F4D"/>
    <w:rsid w:val="00DF38FC"/>
    <w:rsid w:val="00E219F4"/>
    <w:rsid w:val="00E40CF2"/>
    <w:rsid w:val="00E478B7"/>
    <w:rsid w:val="00E665FB"/>
    <w:rsid w:val="00E817DC"/>
    <w:rsid w:val="00E87D2B"/>
    <w:rsid w:val="00E90500"/>
    <w:rsid w:val="00EA2D5C"/>
    <w:rsid w:val="00EA5977"/>
    <w:rsid w:val="00EB0320"/>
    <w:rsid w:val="00EE6D12"/>
    <w:rsid w:val="00EF2197"/>
    <w:rsid w:val="00F160D2"/>
    <w:rsid w:val="00F524CD"/>
    <w:rsid w:val="00F827C6"/>
    <w:rsid w:val="00F876D7"/>
    <w:rsid w:val="00F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B844"/>
  <w15:docId w15:val="{C448C767-F24E-4DEC-A9C3-29074451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D0F"/>
    <w:pPr>
      <w:keepNext/>
      <w:keepLines/>
      <w:bidi/>
      <w:spacing w:before="40" w:after="0"/>
      <w:outlineLvl w:val="1"/>
    </w:pPr>
    <w:rPr>
      <w:rFonts w:ascii="David" w:eastAsiaTheme="majorEastAsia" w:hAnsi="David" w:cs="David"/>
      <w:b/>
      <w:bCs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F5F"/>
    <w:pPr>
      <w:keepNext/>
      <w:keepLines/>
      <w:bidi/>
      <w:spacing w:before="40" w:after="0"/>
      <w:outlineLvl w:val="2"/>
    </w:pPr>
    <w:rPr>
      <w:rFonts w:ascii="David" w:eastAsiaTheme="majorEastAsia" w:hAnsi="David" w:cs="Davi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D0F"/>
    <w:rPr>
      <w:rFonts w:ascii="David" w:eastAsiaTheme="majorEastAsia" w:hAnsi="David" w:cs="David"/>
      <w:b/>
      <w:bCs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F5F"/>
    <w:rPr>
      <w:rFonts w:ascii="David" w:eastAsiaTheme="majorEastAsia" w:hAnsi="David" w:cs="David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13D9B"/>
    <w:pPr>
      <w:ind w:left="720"/>
      <w:contextualSpacing/>
    </w:pPr>
  </w:style>
  <w:style w:type="table" w:styleId="TableGrid">
    <w:name w:val="Table Grid"/>
    <w:basedOn w:val="TableNormal"/>
    <w:uiPriority w:val="39"/>
    <w:rsid w:val="0092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קודמן קולרן</dc:creator>
  <cp:keywords/>
  <dc:description/>
  <cp:lastModifiedBy>שקד קודמן קולרן</cp:lastModifiedBy>
  <cp:revision>1</cp:revision>
  <dcterms:created xsi:type="dcterms:W3CDTF">2024-02-02T06:56:00Z</dcterms:created>
  <dcterms:modified xsi:type="dcterms:W3CDTF">2024-05-05T10:43:00Z</dcterms:modified>
</cp:coreProperties>
</file>