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DC4" w:rsidRPr="00780DC4" w:rsidRDefault="00780DC4" w:rsidP="00780DC4">
      <w:pPr>
        <w:tabs>
          <w:tab w:val="left" w:pos="8640"/>
        </w:tabs>
        <w:spacing w:before="120" w:after="120"/>
        <w:ind w:right="144"/>
        <w:rPr>
          <w:rFonts w:asciiTheme="majorBidi" w:hAnsiTheme="majorBidi" w:cstheme="majorBidi"/>
          <w:b/>
          <w:bCs/>
          <w:sz w:val="21"/>
          <w:szCs w:val="21"/>
        </w:rPr>
      </w:pPr>
      <w:r w:rsidRPr="00780DC4">
        <w:rPr>
          <w:rFonts w:asciiTheme="majorBidi" w:hAnsiTheme="majorBidi" w:cstheme="majorBidi"/>
          <w:b/>
          <w:bCs/>
          <w:sz w:val="21"/>
          <w:szCs w:val="21"/>
        </w:rPr>
        <w:t>Structure Practice 64</w:t>
      </w:r>
    </w:p>
    <w:p w:rsidR="00780DC4" w:rsidRPr="00780DC4" w:rsidRDefault="00780DC4" w:rsidP="00780DC4">
      <w:p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1</w:t>
      </w:r>
      <w:r w:rsidRPr="00780DC4">
        <w:rPr>
          <w:rFonts w:asciiTheme="majorBidi" w:hAnsi="Arial" w:cstheme="majorBidi"/>
          <w:sz w:val="21"/>
          <w:szCs w:val="21"/>
        </w:rPr>
        <w:t>．</w:t>
      </w:r>
      <w:r w:rsidRPr="00780DC4">
        <w:rPr>
          <w:rFonts w:asciiTheme="majorBidi" w:hAnsiTheme="majorBidi" w:cstheme="majorBidi"/>
          <w:sz w:val="21"/>
          <w:szCs w:val="21"/>
        </w:rPr>
        <w:t xml:space="preserve">In tile philosophical school of pragmatism, </w:t>
      </w:r>
      <w:r>
        <w:rPr>
          <w:rFonts w:asciiTheme="majorBidi" w:hAnsiTheme="majorBidi" w:cstheme="majorBidi"/>
          <w:sz w:val="21"/>
          <w:szCs w:val="21"/>
        </w:rPr>
        <w:t xml:space="preserve">________ </w:t>
      </w:r>
      <w:r w:rsidRPr="00780DC4">
        <w:rPr>
          <w:rFonts w:asciiTheme="majorBidi" w:hAnsiTheme="majorBidi" w:cstheme="majorBidi"/>
          <w:sz w:val="21"/>
          <w:szCs w:val="21"/>
        </w:rPr>
        <w:t>certainty and there are no absolutes.</w:t>
      </w:r>
    </w:p>
    <w:p w:rsidR="00780DC4" w:rsidRPr="00780DC4" w:rsidRDefault="00780DC4" w:rsidP="00780DC4">
      <w:pPr>
        <w:pStyle w:val="ListParagraph"/>
        <w:numPr>
          <w:ilvl w:val="0"/>
          <w:numId w:val="2"/>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there is no</w:t>
      </w:r>
    </w:p>
    <w:p w:rsidR="00780DC4" w:rsidRPr="00780DC4" w:rsidRDefault="00780DC4" w:rsidP="00780DC4">
      <w:pPr>
        <w:pStyle w:val="ListParagraph"/>
        <w:numPr>
          <w:ilvl w:val="0"/>
          <w:numId w:val="2"/>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is there not</w:t>
      </w:r>
    </w:p>
    <w:p w:rsidR="00780DC4" w:rsidRPr="00780DC4" w:rsidRDefault="00780DC4" w:rsidP="00780DC4">
      <w:pPr>
        <w:pStyle w:val="ListParagraph"/>
        <w:numPr>
          <w:ilvl w:val="0"/>
          <w:numId w:val="2"/>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neither</w:t>
      </w:r>
    </w:p>
    <w:p w:rsidR="00780DC4" w:rsidRPr="00780DC4" w:rsidRDefault="00780DC4" w:rsidP="00780DC4">
      <w:pPr>
        <w:pStyle w:val="ListParagraph"/>
        <w:numPr>
          <w:ilvl w:val="0"/>
          <w:numId w:val="2"/>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no</w:t>
      </w:r>
    </w:p>
    <w:p w:rsidR="00780DC4" w:rsidRPr="00780DC4" w:rsidRDefault="00780DC4" w:rsidP="00780DC4">
      <w:pPr>
        <w:pStyle w:val="explaination"/>
        <w:rPr>
          <w:rFonts w:asciiTheme="majorBidi" w:hAnsiTheme="majorBidi" w:cstheme="majorBidi"/>
          <w:sz w:val="21"/>
        </w:rPr>
      </w:pPr>
    </w:p>
    <w:p w:rsidR="00780DC4" w:rsidRPr="00780DC4" w:rsidRDefault="00780DC4" w:rsidP="00780DC4">
      <w:pPr>
        <w:pStyle w:val="explaination"/>
        <w:rPr>
          <w:rFonts w:asciiTheme="majorBidi" w:hAnsiTheme="majorBidi" w:cstheme="majorBidi"/>
          <w:sz w:val="21"/>
        </w:rPr>
      </w:pPr>
      <w:r w:rsidRPr="00780DC4">
        <w:rPr>
          <w:rFonts w:asciiTheme="majorBidi" w:cstheme="majorBidi"/>
          <w:sz w:val="21"/>
        </w:rPr>
        <w:t>答案：</w:t>
      </w:r>
      <w:r w:rsidRPr="00780DC4">
        <w:rPr>
          <w:rFonts w:asciiTheme="majorBidi" w:hAnsiTheme="majorBidi" w:cstheme="majorBidi"/>
          <w:sz w:val="21"/>
        </w:rPr>
        <w:t>A</w:t>
      </w:r>
    </w:p>
    <w:p w:rsidR="00780DC4" w:rsidRPr="00780DC4" w:rsidRDefault="00780DC4" w:rsidP="00780DC4">
      <w:pPr>
        <w:pStyle w:val="explaination"/>
        <w:rPr>
          <w:rFonts w:asciiTheme="majorBidi" w:hAnsiTheme="majorBidi" w:cstheme="majorBidi"/>
          <w:sz w:val="21"/>
        </w:rPr>
      </w:pPr>
      <w:r w:rsidRPr="00780DC4">
        <w:rPr>
          <w:rFonts w:asciiTheme="majorBidi" w:cstheme="majorBidi"/>
          <w:sz w:val="21"/>
        </w:rPr>
        <w:t>分析：连词</w:t>
      </w:r>
      <w:r w:rsidRPr="00780DC4">
        <w:rPr>
          <w:rFonts w:asciiTheme="majorBidi" w:hAnsiTheme="majorBidi" w:cstheme="majorBidi"/>
          <w:sz w:val="21"/>
        </w:rPr>
        <w:t>and</w:t>
      </w:r>
      <w:r w:rsidRPr="00780DC4">
        <w:rPr>
          <w:rFonts w:asciiTheme="majorBidi" w:cstheme="majorBidi"/>
          <w:sz w:val="21"/>
        </w:rPr>
        <w:t>连接前后两个句子，后句已经完整，选项中只有</w:t>
      </w:r>
      <w:r w:rsidRPr="00780DC4">
        <w:rPr>
          <w:rFonts w:asciiTheme="majorBidi" w:hAnsiTheme="majorBidi" w:cstheme="majorBidi"/>
          <w:sz w:val="21"/>
        </w:rPr>
        <w:t>A</w:t>
      </w:r>
      <w:r w:rsidRPr="00780DC4">
        <w:rPr>
          <w:rFonts w:asciiTheme="majorBidi" w:cstheme="majorBidi"/>
          <w:sz w:val="21"/>
        </w:rPr>
        <w:t>能保证并列句子完整性。</w:t>
      </w:r>
    </w:p>
    <w:p w:rsidR="00780DC4" w:rsidRPr="00780DC4" w:rsidRDefault="00780DC4" w:rsidP="00780DC4">
      <w:pPr>
        <w:pStyle w:val="explaination"/>
        <w:rPr>
          <w:rFonts w:asciiTheme="majorBidi" w:hAnsiTheme="majorBidi" w:cstheme="majorBidi"/>
          <w:sz w:val="21"/>
        </w:rPr>
      </w:pPr>
      <w:r w:rsidRPr="00780DC4">
        <w:rPr>
          <w:rFonts w:asciiTheme="majorBidi" w:cstheme="majorBidi"/>
          <w:sz w:val="21"/>
        </w:rPr>
        <w:t>参考译文：在实用主义</w:t>
      </w:r>
      <w:r w:rsidRPr="00780DC4">
        <w:rPr>
          <w:rFonts w:asciiTheme="majorBidi" w:hAnsiTheme="majorBidi" w:cstheme="majorBidi"/>
          <w:sz w:val="21"/>
        </w:rPr>
        <w:t>tile</w:t>
      </w:r>
      <w:r w:rsidRPr="00780DC4">
        <w:rPr>
          <w:rFonts w:asciiTheme="majorBidi" w:cstheme="majorBidi"/>
          <w:sz w:val="21"/>
        </w:rPr>
        <w:t>学派看来，绝对和必然都不存在。</w:t>
      </w:r>
    </w:p>
    <w:p w:rsidR="00780DC4" w:rsidRPr="00780DC4" w:rsidRDefault="00780DC4" w:rsidP="00780DC4">
      <w:p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 xml:space="preserve">2. The femur, or thighbone, is </w:t>
      </w:r>
      <w:r>
        <w:rPr>
          <w:rFonts w:asciiTheme="majorBidi" w:hAnsiTheme="majorBidi" w:cstheme="majorBidi"/>
          <w:sz w:val="21"/>
          <w:szCs w:val="21"/>
        </w:rPr>
        <w:t xml:space="preserve">________ </w:t>
      </w:r>
      <w:r w:rsidRPr="00780DC4">
        <w:rPr>
          <w:rFonts w:asciiTheme="majorBidi" w:hAnsiTheme="majorBidi" w:cstheme="majorBidi"/>
          <w:sz w:val="21"/>
          <w:szCs w:val="21"/>
        </w:rPr>
        <w:t>in the human body.</w:t>
      </w:r>
    </w:p>
    <w:p w:rsidR="00780DC4" w:rsidRPr="00780DC4" w:rsidRDefault="00780DC4" w:rsidP="00780DC4">
      <w:pPr>
        <w:pStyle w:val="ListParagraph"/>
        <w:numPr>
          <w:ilvl w:val="0"/>
          <w:numId w:val="4"/>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the bone is longest</w:t>
      </w:r>
    </w:p>
    <w:p w:rsidR="00780DC4" w:rsidRPr="00780DC4" w:rsidRDefault="00780DC4" w:rsidP="00780DC4">
      <w:pPr>
        <w:pStyle w:val="ListParagraph"/>
        <w:numPr>
          <w:ilvl w:val="0"/>
          <w:numId w:val="4"/>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the longest bone that</w:t>
      </w:r>
    </w:p>
    <w:p w:rsidR="00780DC4" w:rsidRPr="00780DC4" w:rsidRDefault="00780DC4" w:rsidP="00780DC4">
      <w:pPr>
        <w:pStyle w:val="ListParagraph"/>
        <w:numPr>
          <w:ilvl w:val="0"/>
          <w:numId w:val="4"/>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the longest bone</w:t>
      </w:r>
    </w:p>
    <w:p w:rsidR="00780DC4" w:rsidRPr="00780DC4" w:rsidRDefault="00780DC4" w:rsidP="00780DC4">
      <w:pPr>
        <w:pStyle w:val="ListParagraph"/>
        <w:numPr>
          <w:ilvl w:val="0"/>
          <w:numId w:val="4"/>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that of which the longest bone</w:t>
      </w:r>
    </w:p>
    <w:p w:rsidR="00780DC4" w:rsidRPr="00780DC4" w:rsidRDefault="00780DC4" w:rsidP="00780DC4">
      <w:pPr>
        <w:pStyle w:val="explaination"/>
        <w:rPr>
          <w:rFonts w:asciiTheme="majorBidi" w:hAnsiTheme="majorBidi" w:cstheme="majorBidi"/>
          <w:sz w:val="21"/>
        </w:rPr>
      </w:pPr>
    </w:p>
    <w:p w:rsidR="00780DC4" w:rsidRPr="00780DC4" w:rsidRDefault="00780DC4" w:rsidP="00780DC4">
      <w:pPr>
        <w:pStyle w:val="explaination"/>
        <w:rPr>
          <w:rFonts w:asciiTheme="majorBidi" w:hAnsiTheme="majorBidi" w:cstheme="majorBidi"/>
          <w:sz w:val="21"/>
        </w:rPr>
      </w:pPr>
      <w:r w:rsidRPr="00780DC4">
        <w:rPr>
          <w:rFonts w:asciiTheme="majorBidi" w:cstheme="majorBidi"/>
          <w:sz w:val="21"/>
        </w:rPr>
        <w:t>答案：</w:t>
      </w:r>
      <w:r w:rsidRPr="00780DC4">
        <w:rPr>
          <w:rFonts w:asciiTheme="majorBidi" w:hAnsiTheme="majorBidi" w:cstheme="majorBidi"/>
          <w:sz w:val="21"/>
        </w:rPr>
        <w:t>C</w:t>
      </w:r>
    </w:p>
    <w:p w:rsidR="00780DC4" w:rsidRPr="00780DC4" w:rsidRDefault="00780DC4" w:rsidP="00780DC4">
      <w:pPr>
        <w:pStyle w:val="explaination"/>
        <w:rPr>
          <w:rFonts w:asciiTheme="majorBidi" w:hAnsiTheme="majorBidi" w:cstheme="majorBidi"/>
          <w:sz w:val="21"/>
        </w:rPr>
      </w:pPr>
      <w:r w:rsidRPr="00780DC4">
        <w:rPr>
          <w:rFonts w:asciiTheme="majorBidi" w:cstheme="majorBidi"/>
          <w:sz w:val="21"/>
        </w:rPr>
        <w:t>分析：根据黄金规则一，题干中主语、谓语齐全，若出现连词、关系代词、关系副词，必定还有一个谓语，反之亦然。而</w:t>
      </w:r>
      <w:r w:rsidRPr="00780DC4">
        <w:rPr>
          <w:rFonts w:asciiTheme="majorBidi" w:hAnsiTheme="majorBidi" w:cstheme="majorBidi"/>
          <w:sz w:val="21"/>
        </w:rPr>
        <w:t>A</w:t>
      </w:r>
      <w:r w:rsidRPr="00780DC4">
        <w:rPr>
          <w:rFonts w:asciiTheme="majorBidi" w:cstheme="majorBidi"/>
          <w:sz w:val="21"/>
        </w:rPr>
        <w:t>中有谓语</w:t>
      </w:r>
      <w:r w:rsidRPr="00780DC4">
        <w:rPr>
          <w:rFonts w:asciiTheme="majorBidi" w:hAnsiTheme="majorBidi" w:cstheme="majorBidi"/>
          <w:sz w:val="21"/>
        </w:rPr>
        <w:t>is</w:t>
      </w:r>
      <w:r w:rsidRPr="00780DC4">
        <w:rPr>
          <w:rFonts w:asciiTheme="majorBidi" w:cstheme="majorBidi"/>
          <w:sz w:val="21"/>
        </w:rPr>
        <w:t>但是没有连词，</w:t>
      </w:r>
      <w:r w:rsidRPr="00780DC4">
        <w:rPr>
          <w:rFonts w:asciiTheme="majorBidi" w:hAnsiTheme="majorBidi" w:cstheme="majorBidi"/>
          <w:sz w:val="21"/>
        </w:rPr>
        <w:t>B.</w:t>
      </w:r>
      <w:r w:rsidRPr="00780DC4">
        <w:rPr>
          <w:rFonts w:asciiTheme="majorBidi" w:cstheme="majorBidi"/>
          <w:sz w:val="21"/>
        </w:rPr>
        <w:t>和</w:t>
      </w:r>
      <w:r w:rsidRPr="00780DC4">
        <w:rPr>
          <w:rFonts w:asciiTheme="majorBidi" w:hAnsiTheme="majorBidi" w:cstheme="majorBidi"/>
          <w:sz w:val="21"/>
        </w:rPr>
        <w:t>D</w:t>
      </w:r>
      <w:r w:rsidRPr="00780DC4">
        <w:rPr>
          <w:rFonts w:asciiTheme="majorBidi" w:cstheme="majorBidi"/>
          <w:sz w:val="21"/>
        </w:rPr>
        <w:t>中有关系代词</w:t>
      </w:r>
      <w:r w:rsidRPr="00780DC4">
        <w:rPr>
          <w:rFonts w:asciiTheme="majorBidi" w:hAnsiTheme="majorBidi" w:cstheme="majorBidi"/>
          <w:sz w:val="21"/>
        </w:rPr>
        <w:t>that</w:t>
      </w:r>
      <w:r w:rsidRPr="00780DC4">
        <w:rPr>
          <w:rFonts w:asciiTheme="majorBidi" w:cstheme="majorBidi"/>
          <w:sz w:val="21"/>
        </w:rPr>
        <w:t>但是没有谓语。</w:t>
      </w:r>
    </w:p>
    <w:p w:rsidR="00780DC4" w:rsidRPr="00780DC4" w:rsidRDefault="00780DC4" w:rsidP="00780DC4">
      <w:pPr>
        <w:pStyle w:val="explaination"/>
        <w:rPr>
          <w:rFonts w:asciiTheme="majorBidi" w:hAnsiTheme="majorBidi" w:cstheme="majorBidi"/>
          <w:sz w:val="21"/>
        </w:rPr>
      </w:pPr>
      <w:r w:rsidRPr="00780DC4">
        <w:rPr>
          <w:rFonts w:asciiTheme="majorBidi" w:cstheme="majorBidi"/>
          <w:sz w:val="21"/>
        </w:rPr>
        <w:t>参考译文：大腿骨，也称股骨，是人体中最长的骨头。</w:t>
      </w:r>
    </w:p>
    <w:p w:rsidR="00780DC4" w:rsidRPr="00780DC4" w:rsidRDefault="00780DC4" w:rsidP="00780DC4">
      <w:p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3</w:t>
      </w:r>
      <w:r>
        <w:rPr>
          <w:rFonts w:asciiTheme="majorBidi" w:hAnsiTheme="majorBidi" w:cstheme="majorBidi"/>
          <w:sz w:val="21"/>
          <w:szCs w:val="21"/>
        </w:rPr>
        <w:t xml:space="preserve">________ </w:t>
      </w:r>
      <w:r w:rsidRPr="00780DC4">
        <w:rPr>
          <w:rFonts w:asciiTheme="majorBidi" w:hAnsiTheme="majorBidi" w:cstheme="majorBidi"/>
          <w:sz w:val="21"/>
          <w:szCs w:val="21"/>
        </w:rPr>
        <w:t>different kinds of beans are cultivated throughout the world.</w:t>
      </w:r>
    </w:p>
    <w:p w:rsidR="00780DC4" w:rsidRPr="00780DC4" w:rsidRDefault="00780DC4" w:rsidP="00780DC4">
      <w:pPr>
        <w:pStyle w:val="ListParagraph"/>
        <w:numPr>
          <w:ilvl w:val="0"/>
          <w:numId w:val="6"/>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Many</w:t>
      </w:r>
    </w:p>
    <w:p w:rsidR="00780DC4" w:rsidRPr="00780DC4" w:rsidRDefault="00780DC4" w:rsidP="00780DC4">
      <w:pPr>
        <w:pStyle w:val="ListParagraph"/>
        <w:numPr>
          <w:ilvl w:val="0"/>
          <w:numId w:val="6"/>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Of the many</w:t>
      </w:r>
    </w:p>
    <w:p w:rsidR="00780DC4" w:rsidRPr="00780DC4" w:rsidRDefault="00780DC4" w:rsidP="00780DC4">
      <w:pPr>
        <w:pStyle w:val="ListParagraph"/>
        <w:numPr>
          <w:ilvl w:val="0"/>
          <w:numId w:val="6"/>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There are many</w:t>
      </w:r>
    </w:p>
    <w:p w:rsidR="00780DC4" w:rsidRPr="00780DC4" w:rsidRDefault="00780DC4" w:rsidP="00780DC4">
      <w:pPr>
        <w:pStyle w:val="ListParagraph"/>
        <w:numPr>
          <w:ilvl w:val="0"/>
          <w:numId w:val="6"/>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Many are the</w:t>
      </w:r>
    </w:p>
    <w:p w:rsidR="00780DC4" w:rsidRPr="00780DC4" w:rsidRDefault="00780DC4" w:rsidP="00780DC4">
      <w:pPr>
        <w:pStyle w:val="explaination"/>
        <w:rPr>
          <w:rFonts w:asciiTheme="majorBidi" w:hAnsiTheme="majorBidi" w:cstheme="majorBidi"/>
          <w:sz w:val="21"/>
        </w:rPr>
      </w:pPr>
    </w:p>
    <w:p w:rsidR="00780DC4" w:rsidRPr="00780DC4" w:rsidRDefault="00780DC4" w:rsidP="00780DC4">
      <w:pPr>
        <w:pStyle w:val="explaination"/>
        <w:rPr>
          <w:rFonts w:asciiTheme="majorBidi" w:hAnsiTheme="majorBidi" w:cstheme="majorBidi"/>
          <w:sz w:val="21"/>
        </w:rPr>
      </w:pPr>
      <w:r w:rsidRPr="00780DC4">
        <w:rPr>
          <w:rFonts w:asciiTheme="majorBidi" w:cstheme="majorBidi"/>
          <w:sz w:val="21"/>
        </w:rPr>
        <w:t>答案：</w:t>
      </w:r>
      <w:r w:rsidRPr="00780DC4">
        <w:rPr>
          <w:rFonts w:asciiTheme="majorBidi" w:hAnsiTheme="majorBidi" w:cstheme="majorBidi"/>
          <w:sz w:val="21"/>
        </w:rPr>
        <w:t>A</w:t>
      </w:r>
    </w:p>
    <w:p w:rsidR="00780DC4" w:rsidRPr="00780DC4" w:rsidRDefault="00780DC4" w:rsidP="00780DC4">
      <w:pPr>
        <w:pStyle w:val="explaination"/>
        <w:rPr>
          <w:rFonts w:asciiTheme="majorBidi" w:hAnsiTheme="majorBidi" w:cstheme="majorBidi"/>
          <w:sz w:val="21"/>
        </w:rPr>
      </w:pPr>
      <w:r w:rsidRPr="00780DC4">
        <w:rPr>
          <w:rFonts w:asciiTheme="majorBidi" w:cstheme="majorBidi"/>
          <w:sz w:val="21"/>
        </w:rPr>
        <w:t>分析：同上道理，根据黄金规则，</w:t>
      </w:r>
      <w:r w:rsidRPr="00780DC4">
        <w:rPr>
          <w:rFonts w:asciiTheme="majorBidi" w:hAnsiTheme="majorBidi" w:cstheme="majorBidi"/>
          <w:sz w:val="21"/>
        </w:rPr>
        <w:t>C</w:t>
      </w:r>
      <w:r w:rsidRPr="00780DC4">
        <w:rPr>
          <w:rFonts w:asciiTheme="majorBidi" w:cstheme="majorBidi"/>
          <w:sz w:val="21"/>
        </w:rPr>
        <w:t>、</w:t>
      </w:r>
      <w:r w:rsidRPr="00780DC4">
        <w:rPr>
          <w:rFonts w:asciiTheme="majorBidi" w:hAnsiTheme="majorBidi" w:cstheme="majorBidi"/>
          <w:sz w:val="21"/>
        </w:rPr>
        <w:t>D</w:t>
      </w:r>
      <w:r w:rsidRPr="00780DC4">
        <w:rPr>
          <w:rFonts w:asciiTheme="majorBidi" w:cstheme="majorBidi"/>
          <w:sz w:val="21"/>
        </w:rPr>
        <w:t>错。</w:t>
      </w:r>
      <w:r w:rsidRPr="00780DC4">
        <w:rPr>
          <w:rFonts w:asciiTheme="majorBidi" w:hAnsiTheme="majorBidi" w:cstheme="majorBidi"/>
          <w:sz w:val="21"/>
        </w:rPr>
        <w:t>B</w:t>
      </w:r>
      <w:r w:rsidRPr="00780DC4">
        <w:rPr>
          <w:rFonts w:asciiTheme="majorBidi" w:cstheme="majorBidi"/>
          <w:sz w:val="21"/>
        </w:rPr>
        <w:t>缺少主语。</w:t>
      </w:r>
    </w:p>
    <w:p w:rsidR="00780DC4" w:rsidRPr="00780DC4" w:rsidRDefault="00780DC4" w:rsidP="00780DC4">
      <w:pPr>
        <w:pStyle w:val="explaination"/>
        <w:rPr>
          <w:rFonts w:asciiTheme="majorBidi" w:hAnsiTheme="majorBidi" w:cstheme="majorBidi"/>
          <w:sz w:val="21"/>
        </w:rPr>
      </w:pPr>
      <w:r w:rsidRPr="00780DC4">
        <w:rPr>
          <w:rFonts w:asciiTheme="majorBidi" w:cstheme="majorBidi"/>
          <w:sz w:val="21"/>
        </w:rPr>
        <w:t>参考译文：很多种不同的豆类植物被栽培于世界各地。</w:t>
      </w:r>
    </w:p>
    <w:p w:rsidR="00780DC4" w:rsidRPr="00780DC4" w:rsidRDefault="00780DC4" w:rsidP="00780DC4">
      <w:p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 xml:space="preserve">4. A major source of rock salt is domes, </w:t>
      </w:r>
      <w:r>
        <w:rPr>
          <w:rFonts w:asciiTheme="majorBidi" w:hAnsiTheme="majorBidi" w:cstheme="majorBidi"/>
          <w:sz w:val="21"/>
          <w:szCs w:val="21"/>
        </w:rPr>
        <w:t xml:space="preserve">________ </w:t>
      </w:r>
      <w:r w:rsidRPr="00780DC4">
        <w:rPr>
          <w:rFonts w:asciiTheme="majorBidi" w:hAnsiTheme="majorBidi" w:cstheme="majorBidi"/>
          <w:sz w:val="21"/>
          <w:szCs w:val="21"/>
        </w:rPr>
        <w:t>of rock salt embedded in surrounding layers of earth.</w:t>
      </w:r>
    </w:p>
    <w:p w:rsidR="00780DC4" w:rsidRPr="00780DC4" w:rsidRDefault="00780DC4" w:rsidP="00780DC4">
      <w:pPr>
        <w:pStyle w:val="ListParagraph"/>
        <w:numPr>
          <w:ilvl w:val="0"/>
          <w:numId w:val="8"/>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are that vertical cylinders</w:t>
      </w:r>
    </w:p>
    <w:p w:rsidR="00780DC4" w:rsidRPr="00780DC4" w:rsidRDefault="00780DC4" w:rsidP="00780DC4">
      <w:pPr>
        <w:pStyle w:val="ListParagraph"/>
        <w:numPr>
          <w:ilvl w:val="0"/>
          <w:numId w:val="8"/>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that vertical cylinders</w:t>
      </w:r>
    </w:p>
    <w:p w:rsidR="00780DC4" w:rsidRPr="00780DC4" w:rsidRDefault="00780DC4" w:rsidP="00780DC4">
      <w:pPr>
        <w:pStyle w:val="ListParagraph"/>
        <w:numPr>
          <w:ilvl w:val="0"/>
          <w:numId w:val="8"/>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cylinders are vertical</w:t>
      </w:r>
    </w:p>
    <w:p w:rsidR="00780DC4" w:rsidRPr="00780DC4" w:rsidRDefault="00780DC4" w:rsidP="00780DC4">
      <w:pPr>
        <w:pStyle w:val="ListParagraph"/>
        <w:numPr>
          <w:ilvl w:val="0"/>
          <w:numId w:val="8"/>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vertical cylinders</w:t>
      </w:r>
    </w:p>
    <w:p w:rsidR="00780DC4" w:rsidRPr="00780DC4" w:rsidRDefault="00780DC4" w:rsidP="00780DC4">
      <w:pPr>
        <w:pStyle w:val="explaination"/>
        <w:rPr>
          <w:rFonts w:asciiTheme="majorBidi" w:hAnsiTheme="majorBidi" w:cstheme="majorBidi"/>
          <w:sz w:val="21"/>
        </w:rPr>
      </w:pPr>
    </w:p>
    <w:p w:rsidR="00780DC4" w:rsidRPr="00780DC4" w:rsidRDefault="00780DC4" w:rsidP="00780DC4">
      <w:pPr>
        <w:pStyle w:val="explaination"/>
        <w:rPr>
          <w:rFonts w:asciiTheme="majorBidi" w:hAnsiTheme="majorBidi" w:cstheme="majorBidi"/>
          <w:sz w:val="21"/>
        </w:rPr>
      </w:pPr>
      <w:r w:rsidRPr="00780DC4">
        <w:rPr>
          <w:rFonts w:asciiTheme="majorBidi" w:cstheme="majorBidi"/>
          <w:sz w:val="21"/>
        </w:rPr>
        <w:t>答案：</w:t>
      </w:r>
      <w:r w:rsidRPr="00780DC4">
        <w:rPr>
          <w:rFonts w:asciiTheme="majorBidi" w:hAnsiTheme="majorBidi" w:cstheme="majorBidi"/>
          <w:sz w:val="21"/>
        </w:rPr>
        <w:t>D</w:t>
      </w:r>
    </w:p>
    <w:p w:rsidR="00780DC4" w:rsidRPr="00780DC4" w:rsidRDefault="00780DC4" w:rsidP="00780DC4">
      <w:pPr>
        <w:pStyle w:val="explaination"/>
        <w:rPr>
          <w:rFonts w:asciiTheme="majorBidi" w:hAnsiTheme="majorBidi" w:cstheme="majorBidi"/>
          <w:sz w:val="21"/>
        </w:rPr>
      </w:pPr>
      <w:r w:rsidRPr="00780DC4">
        <w:rPr>
          <w:rFonts w:asciiTheme="majorBidi" w:cstheme="majorBidi"/>
          <w:sz w:val="21"/>
        </w:rPr>
        <w:t>分析：根据黄金规则，</w:t>
      </w:r>
      <w:r w:rsidRPr="00780DC4">
        <w:rPr>
          <w:rFonts w:asciiTheme="majorBidi" w:hAnsiTheme="majorBidi" w:cstheme="majorBidi"/>
          <w:sz w:val="21"/>
        </w:rPr>
        <w:t>A</w:t>
      </w:r>
      <w:r w:rsidRPr="00780DC4">
        <w:rPr>
          <w:rFonts w:asciiTheme="majorBidi" w:cstheme="majorBidi"/>
          <w:sz w:val="21"/>
        </w:rPr>
        <w:t>、</w:t>
      </w:r>
      <w:r w:rsidRPr="00780DC4">
        <w:rPr>
          <w:rFonts w:asciiTheme="majorBidi" w:hAnsiTheme="majorBidi" w:cstheme="majorBidi"/>
          <w:sz w:val="21"/>
        </w:rPr>
        <w:t>C</w:t>
      </w:r>
      <w:r w:rsidRPr="00780DC4">
        <w:rPr>
          <w:rFonts w:asciiTheme="majorBidi" w:cstheme="majorBidi"/>
          <w:sz w:val="21"/>
        </w:rPr>
        <w:t>有谓语动词，但是两句之间没有连词、关系代词、关系副词，错。</w:t>
      </w:r>
      <w:r w:rsidRPr="00780DC4">
        <w:rPr>
          <w:rFonts w:asciiTheme="majorBidi" w:hAnsiTheme="majorBidi" w:cstheme="majorBidi"/>
          <w:sz w:val="21"/>
        </w:rPr>
        <w:t>B</w:t>
      </w:r>
      <w:r w:rsidRPr="00780DC4">
        <w:rPr>
          <w:rFonts w:asciiTheme="majorBidi" w:cstheme="majorBidi"/>
          <w:sz w:val="21"/>
        </w:rPr>
        <w:t>中有关系代词</w:t>
      </w:r>
      <w:r w:rsidRPr="00780DC4">
        <w:rPr>
          <w:rFonts w:asciiTheme="majorBidi" w:hAnsiTheme="majorBidi" w:cstheme="majorBidi"/>
          <w:sz w:val="21"/>
        </w:rPr>
        <w:t>that</w:t>
      </w:r>
      <w:r w:rsidRPr="00780DC4">
        <w:rPr>
          <w:rFonts w:asciiTheme="majorBidi" w:cstheme="majorBidi"/>
          <w:sz w:val="21"/>
        </w:rPr>
        <w:t>，但是没有谓语动词（注意</w:t>
      </w:r>
      <w:r w:rsidRPr="00780DC4">
        <w:rPr>
          <w:rFonts w:asciiTheme="majorBidi" w:hAnsiTheme="majorBidi" w:cstheme="majorBidi"/>
          <w:sz w:val="21"/>
        </w:rPr>
        <w:t>embeded</w:t>
      </w:r>
      <w:r w:rsidRPr="00780DC4">
        <w:rPr>
          <w:rFonts w:asciiTheme="majorBidi" w:cstheme="majorBidi"/>
          <w:sz w:val="21"/>
        </w:rPr>
        <w:t>是及物动词的被动语态，不可能单独出现作为谓语），而且</w:t>
      </w:r>
      <w:r w:rsidRPr="00780DC4">
        <w:rPr>
          <w:rFonts w:asciiTheme="majorBidi" w:hAnsiTheme="majorBidi" w:cstheme="majorBidi"/>
          <w:sz w:val="21"/>
        </w:rPr>
        <w:t>that</w:t>
      </w:r>
      <w:r w:rsidRPr="00780DC4">
        <w:rPr>
          <w:rFonts w:asciiTheme="majorBidi" w:cstheme="majorBidi"/>
          <w:sz w:val="21"/>
        </w:rPr>
        <w:t>作为关系代词时，必须紧跟先行词，之间不可能出现逗号。</w:t>
      </w:r>
      <w:r w:rsidRPr="00780DC4">
        <w:rPr>
          <w:rFonts w:asciiTheme="majorBidi" w:hAnsiTheme="majorBidi" w:cstheme="majorBidi"/>
          <w:sz w:val="21"/>
        </w:rPr>
        <w:t xml:space="preserve"> </w:t>
      </w:r>
      <w:r w:rsidRPr="00780DC4">
        <w:rPr>
          <w:rFonts w:asciiTheme="majorBidi" w:cstheme="majorBidi"/>
          <w:sz w:val="21"/>
        </w:rPr>
        <w:t>题干部分</w:t>
      </w:r>
      <w:r w:rsidRPr="00780DC4">
        <w:rPr>
          <w:rFonts w:asciiTheme="majorBidi" w:hAnsiTheme="majorBidi" w:cstheme="majorBidi"/>
          <w:sz w:val="21"/>
        </w:rPr>
        <w:t>A major source of rock salt is domes,</w:t>
      </w:r>
      <w:r w:rsidRPr="00780DC4">
        <w:rPr>
          <w:rFonts w:asciiTheme="majorBidi" w:cstheme="majorBidi"/>
          <w:sz w:val="21"/>
        </w:rPr>
        <w:t>已经是一个完整的句子，逗号之后，要么有连词连接句子，要么只能是个词组，名词短语做宾语同位语。</w:t>
      </w:r>
    </w:p>
    <w:p w:rsidR="00780DC4" w:rsidRPr="00780DC4" w:rsidRDefault="00780DC4" w:rsidP="00780DC4">
      <w:pPr>
        <w:pStyle w:val="explaination"/>
        <w:rPr>
          <w:rFonts w:asciiTheme="majorBidi" w:hAnsiTheme="majorBidi" w:cstheme="majorBidi"/>
          <w:sz w:val="21"/>
        </w:rPr>
      </w:pPr>
      <w:r w:rsidRPr="00780DC4">
        <w:rPr>
          <w:rFonts w:asciiTheme="majorBidi" w:cstheme="majorBidi"/>
          <w:sz w:val="21"/>
        </w:rPr>
        <w:t>参考译文：岩盐的主要来源是</w:t>
      </w:r>
      <w:r w:rsidRPr="00780DC4">
        <w:rPr>
          <w:rFonts w:asciiTheme="majorBidi" w:hAnsiTheme="majorBidi" w:cstheme="majorBidi"/>
          <w:sz w:val="21"/>
        </w:rPr>
        <w:t>domes</w:t>
      </w:r>
      <w:r w:rsidRPr="00780DC4">
        <w:rPr>
          <w:rFonts w:asciiTheme="majorBidi" w:cstheme="majorBidi"/>
          <w:sz w:val="21"/>
        </w:rPr>
        <w:t>，一种藏于地表层的岩盐垂直柱体。</w:t>
      </w:r>
    </w:p>
    <w:p w:rsidR="00780DC4" w:rsidRPr="00780DC4" w:rsidRDefault="00780DC4" w:rsidP="00780DC4">
      <w:p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5. Hot springs are one of the most characteristic features of areas of recent volcanic activity, although</w:t>
      </w:r>
      <w:r>
        <w:rPr>
          <w:rFonts w:asciiTheme="majorBidi" w:hAnsiTheme="majorBidi" w:cstheme="majorBidi"/>
          <w:sz w:val="21"/>
          <w:szCs w:val="21"/>
        </w:rPr>
        <w:t xml:space="preserve">________ </w:t>
      </w:r>
      <w:r w:rsidRPr="00780DC4">
        <w:rPr>
          <w:rFonts w:asciiTheme="majorBidi" w:hAnsiTheme="majorBidi" w:cstheme="majorBidi"/>
          <w:sz w:val="21"/>
          <w:szCs w:val="21"/>
        </w:rPr>
        <w:t>in other areas less abundantly.</w:t>
      </w:r>
    </w:p>
    <w:p w:rsidR="00780DC4" w:rsidRPr="00780DC4" w:rsidRDefault="00780DC4" w:rsidP="00780DC4">
      <w:pPr>
        <w:pStyle w:val="ListParagraph"/>
        <w:numPr>
          <w:ilvl w:val="0"/>
          <w:numId w:val="10"/>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also to have occurred</w:t>
      </w:r>
    </w:p>
    <w:p w:rsidR="00780DC4" w:rsidRPr="00780DC4" w:rsidRDefault="00780DC4" w:rsidP="00780DC4">
      <w:pPr>
        <w:pStyle w:val="ListParagraph"/>
        <w:numPr>
          <w:ilvl w:val="0"/>
          <w:numId w:val="10"/>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their occurrence also</w:t>
      </w:r>
    </w:p>
    <w:p w:rsidR="00780DC4" w:rsidRPr="00780DC4" w:rsidRDefault="00780DC4" w:rsidP="00780DC4">
      <w:pPr>
        <w:pStyle w:val="ListParagraph"/>
        <w:numPr>
          <w:ilvl w:val="0"/>
          <w:numId w:val="10"/>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also occur</w:t>
      </w:r>
    </w:p>
    <w:p w:rsidR="00780DC4" w:rsidRPr="00780DC4" w:rsidRDefault="00780DC4" w:rsidP="00780DC4">
      <w:pPr>
        <w:pStyle w:val="ListParagraph"/>
        <w:numPr>
          <w:ilvl w:val="0"/>
          <w:numId w:val="10"/>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they do also occur</w:t>
      </w:r>
    </w:p>
    <w:p w:rsidR="00780DC4" w:rsidRPr="00780DC4" w:rsidRDefault="00780DC4" w:rsidP="00780DC4">
      <w:pPr>
        <w:pStyle w:val="explaination"/>
        <w:rPr>
          <w:rFonts w:asciiTheme="majorBidi" w:hAnsiTheme="majorBidi" w:cstheme="majorBidi"/>
          <w:sz w:val="21"/>
        </w:rPr>
      </w:pPr>
    </w:p>
    <w:p w:rsidR="00780DC4" w:rsidRPr="00780DC4" w:rsidRDefault="00780DC4" w:rsidP="00780DC4">
      <w:pPr>
        <w:pStyle w:val="explaination"/>
        <w:rPr>
          <w:rFonts w:asciiTheme="majorBidi" w:hAnsiTheme="majorBidi" w:cstheme="majorBidi"/>
          <w:sz w:val="21"/>
        </w:rPr>
      </w:pPr>
      <w:r w:rsidRPr="00780DC4">
        <w:rPr>
          <w:rFonts w:asciiTheme="majorBidi" w:cstheme="majorBidi"/>
          <w:sz w:val="21"/>
        </w:rPr>
        <w:t>答案：</w:t>
      </w:r>
      <w:r w:rsidRPr="00780DC4">
        <w:rPr>
          <w:rFonts w:asciiTheme="majorBidi" w:hAnsiTheme="majorBidi" w:cstheme="majorBidi"/>
          <w:sz w:val="21"/>
        </w:rPr>
        <w:t>D</w:t>
      </w:r>
    </w:p>
    <w:p w:rsidR="00780DC4" w:rsidRPr="00780DC4" w:rsidRDefault="00780DC4" w:rsidP="00780DC4">
      <w:pPr>
        <w:pStyle w:val="explaination"/>
        <w:rPr>
          <w:rFonts w:asciiTheme="majorBidi" w:hAnsiTheme="majorBidi" w:cstheme="majorBidi"/>
          <w:sz w:val="21"/>
        </w:rPr>
      </w:pPr>
      <w:r w:rsidRPr="00780DC4">
        <w:rPr>
          <w:rFonts w:asciiTheme="majorBidi" w:cstheme="majorBidi"/>
          <w:sz w:val="21"/>
        </w:rPr>
        <w:t>分析：前半句完整，后句出现连词</w:t>
      </w:r>
      <w:r w:rsidRPr="00780DC4">
        <w:rPr>
          <w:rFonts w:asciiTheme="majorBidi" w:hAnsiTheme="majorBidi" w:cstheme="majorBidi"/>
          <w:sz w:val="21"/>
        </w:rPr>
        <w:t xml:space="preserve">although. </w:t>
      </w:r>
      <w:r w:rsidRPr="00780DC4">
        <w:rPr>
          <w:rFonts w:asciiTheme="majorBidi" w:cstheme="majorBidi"/>
          <w:sz w:val="21"/>
        </w:rPr>
        <w:t>根据黄金规则，后句必须有自己的主语、谓语。显然只有</w:t>
      </w:r>
      <w:r w:rsidRPr="00780DC4">
        <w:rPr>
          <w:rFonts w:asciiTheme="majorBidi" w:hAnsiTheme="majorBidi" w:cstheme="majorBidi"/>
          <w:sz w:val="21"/>
        </w:rPr>
        <w:t>D</w:t>
      </w:r>
      <w:r w:rsidRPr="00780DC4">
        <w:rPr>
          <w:rFonts w:asciiTheme="majorBidi" w:cstheme="majorBidi"/>
          <w:sz w:val="21"/>
        </w:rPr>
        <w:t>主语谓语齐全。</w:t>
      </w:r>
    </w:p>
    <w:p w:rsidR="00780DC4" w:rsidRPr="00780DC4" w:rsidRDefault="00780DC4" w:rsidP="00780DC4">
      <w:pPr>
        <w:pStyle w:val="explaination"/>
        <w:rPr>
          <w:rFonts w:asciiTheme="majorBidi" w:hAnsiTheme="majorBidi" w:cstheme="majorBidi"/>
          <w:sz w:val="21"/>
        </w:rPr>
      </w:pPr>
      <w:r w:rsidRPr="00780DC4">
        <w:rPr>
          <w:rFonts w:asciiTheme="majorBidi" w:cstheme="majorBidi"/>
          <w:sz w:val="21"/>
        </w:rPr>
        <w:t>参考译文：温泉是近世火山活动区域的最典型特征之一，尽管其在其他地区也会少量出现。</w:t>
      </w:r>
    </w:p>
    <w:p w:rsidR="00780DC4" w:rsidRPr="00780DC4" w:rsidRDefault="00780DC4" w:rsidP="00780DC4">
      <w:p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 xml:space="preserve">6. Soap operas, a type of television drama series, are so called because at first they were </w:t>
      </w:r>
      <w:r>
        <w:rPr>
          <w:rFonts w:asciiTheme="majorBidi" w:hAnsiTheme="majorBidi" w:cstheme="majorBidi"/>
          <w:sz w:val="21"/>
          <w:szCs w:val="21"/>
        </w:rPr>
        <w:t xml:space="preserve">________ </w:t>
      </w:r>
      <w:r w:rsidRPr="00780DC4">
        <w:rPr>
          <w:rFonts w:asciiTheme="majorBidi" w:hAnsiTheme="majorBidi" w:cstheme="majorBidi"/>
          <w:sz w:val="21"/>
          <w:szCs w:val="21"/>
        </w:rPr>
        <w:t>such as soap manufacturers.</w:t>
      </w:r>
    </w:p>
    <w:p w:rsidR="00780DC4" w:rsidRPr="00780DC4" w:rsidRDefault="00780DC4" w:rsidP="00780DC4">
      <w:pPr>
        <w:pStyle w:val="ListParagraph"/>
        <w:numPr>
          <w:ilvl w:val="0"/>
          <w:numId w:val="12"/>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commercial companies by sponsored</w:t>
      </w:r>
    </w:p>
    <w:p w:rsidR="00780DC4" w:rsidRPr="00780DC4" w:rsidRDefault="00780DC4" w:rsidP="00780DC4">
      <w:pPr>
        <w:pStyle w:val="ListParagraph"/>
        <w:numPr>
          <w:ilvl w:val="0"/>
          <w:numId w:val="12"/>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companies commercial by sponsored</w:t>
      </w:r>
    </w:p>
    <w:p w:rsidR="00780DC4" w:rsidRPr="00780DC4" w:rsidRDefault="00780DC4" w:rsidP="00780DC4">
      <w:pPr>
        <w:pStyle w:val="ListParagraph"/>
        <w:numPr>
          <w:ilvl w:val="0"/>
          <w:numId w:val="12"/>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sponsored by commercial companies</w:t>
      </w:r>
    </w:p>
    <w:p w:rsidR="00780DC4" w:rsidRPr="00780DC4" w:rsidRDefault="00780DC4" w:rsidP="00780DC4">
      <w:pPr>
        <w:pStyle w:val="ListParagraph"/>
        <w:numPr>
          <w:ilvl w:val="0"/>
          <w:numId w:val="12"/>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companies commercial sponsored by</w:t>
      </w:r>
    </w:p>
    <w:p w:rsidR="00780DC4" w:rsidRPr="00780DC4" w:rsidRDefault="00780DC4" w:rsidP="00780DC4">
      <w:pPr>
        <w:pStyle w:val="explaination"/>
        <w:rPr>
          <w:rFonts w:asciiTheme="majorBidi" w:hAnsiTheme="majorBidi" w:cstheme="majorBidi"/>
          <w:sz w:val="21"/>
        </w:rPr>
      </w:pPr>
    </w:p>
    <w:p w:rsidR="00780DC4" w:rsidRPr="00780DC4" w:rsidRDefault="00780DC4" w:rsidP="00780DC4">
      <w:pPr>
        <w:pStyle w:val="explaination"/>
        <w:rPr>
          <w:rFonts w:asciiTheme="majorBidi" w:hAnsiTheme="majorBidi" w:cstheme="majorBidi"/>
          <w:sz w:val="21"/>
        </w:rPr>
      </w:pPr>
      <w:r w:rsidRPr="00780DC4">
        <w:rPr>
          <w:rFonts w:asciiTheme="majorBidi" w:cstheme="majorBidi"/>
          <w:sz w:val="21"/>
        </w:rPr>
        <w:t>答案：</w:t>
      </w:r>
      <w:r w:rsidRPr="00780DC4">
        <w:rPr>
          <w:rFonts w:asciiTheme="majorBidi" w:hAnsiTheme="majorBidi" w:cstheme="majorBidi"/>
          <w:sz w:val="21"/>
        </w:rPr>
        <w:t>C</w:t>
      </w:r>
    </w:p>
    <w:p w:rsidR="00780DC4" w:rsidRPr="00780DC4" w:rsidRDefault="00780DC4" w:rsidP="00780DC4">
      <w:pPr>
        <w:pStyle w:val="explaination"/>
        <w:rPr>
          <w:rFonts w:asciiTheme="majorBidi" w:hAnsiTheme="majorBidi" w:cstheme="majorBidi"/>
          <w:sz w:val="21"/>
        </w:rPr>
      </w:pPr>
      <w:r w:rsidRPr="00780DC4">
        <w:rPr>
          <w:rFonts w:asciiTheme="majorBidi" w:cstheme="majorBidi"/>
          <w:sz w:val="21"/>
        </w:rPr>
        <w:t>分析：语序题，</w:t>
      </w:r>
      <w:r w:rsidRPr="00780DC4">
        <w:rPr>
          <w:rFonts w:asciiTheme="majorBidi" w:hAnsiTheme="majorBidi" w:cstheme="majorBidi"/>
          <w:sz w:val="21"/>
        </w:rPr>
        <w:t>such as</w:t>
      </w:r>
      <w:r w:rsidRPr="00780DC4">
        <w:rPr>
          <w:rFonts w:asciiTheme="majorBidi" w:cstheme="majorBidi"/>
          <w:sz w:val="21"/>
        </w:rPr>
        <w:t>的前面必然是名词，只有</w:t>
      </w:r>
      <w:r w:rsidRPr="00780DC4">
        <w:rPr>
          <w:rFonts w:asciiTheme="majorBidi" w:hAnsiTheme="majorBidi" w:cstheme="majorBidi"/>
          <w:sz w:val="21"/>
        </w:rPr>
        <w:t>C</w:t>
      </w:r>
      <w:r w:rsidRPr="00780DC4">
        <w:rPr>
          <w:rFonts w:asciiTheme="majorBidi" w:cstheme="majorBidi"/>
          <w:sz w:val="21"/>
        </w:rPr>
        <w:t>符合。同时，被动语态，</w:t>
      </w:r>
      <w:r w:rsidRPr="00780DC4">
        <w:rPr>
          <w:rFonts w:asciiTheme="majorBidi" w:hAnsiTheme="majorBidi" w:cstheme="majorBidi"/>
          <w:sz w:val="21"/>
        </w:rPr>
        <w:t xml:space="preserve"> </w:t>
      </w:r>
      <w:r w:rsidRPr="00780DC4">
        <w:rPr>
          <w:rFonts w:asciiTheme="majorBidi" w:cstheme="majorBidi"/>
          <w:sz w:val="21"/>
        </w:rPr>
        <w:t>只有</w:t>
      </w:r>
      <w:r w:rsidRPr="00780DC4">
        <w:rPr>
          <w:rFonts w:asciiTheme="majorBidi" w:hAnsiTheme="majorBidi" w:cstheme="majorBidi"/>
          <w:sz w:val="21"/>
        </w:rPr>
        <w:t xml:space="preserve"> were sponsored </w:t>
      </w:r>
      <w:r w:rsidRPr="00780DC4">
        <w:rPr>
          <w:rFonts w:asciiTheme="majorBidi" w:cstheme="majorBidi"/>
          <w:sz w:val="21"/>
        </w:rPr>
        <w:t>也就是</w:t>
      </w:r>
      <w:r w:rsidRPr="00780DC4">
        <w:rPr>
          <w:rFonts w:asciiTheme="majorBidi" w:hAnsiTheme="majorBidi" w:cstheme="majorBidi"/>
          <w:sz w:val="21"/>
        </w:rPr>
        <w:t>C</w:t>
      </w:r>
      <w:r w:rsidRPr="00780DC4">
        <w:rPr>
          <w:rFonts w:asciiTheme="majorBidi" w:cstheme="majorBidi"/>
          <w:sz w:val="21"/>
        </w:rPr>
        <w:t>符合。</w:t>
      </w:r>
      <w:r w:rsidRPr="00780DC4">
        <w:rPr>
          <w:rFonts w:asciiTheme="majorBidi" w:hAnsiTheme="majorBidi" w:cstheme="majorBidi"/>
          <w:sz w:val="21"/>
        </w:rPr>
        <w:t xml:space="preserve"> </w:t>
      </w:r>
    </w:p>
    <w:p w:rsidR="00780DC4" w:rsidRPr="00780DC4" w:rsidRDefault="00780DC4" w:rsidP="00780DC4">
      <w:pPr>
        <w:pStyle w:val="explaination"/>
        <w:rPr>
          <w:rFonts w:asciiTheme="majorBidi" w:hAnsiTheme="majorBidi" w:cstheme="majorBidi"/>
          <w:sz w:val="21"/>
        </w:rPr>
      </w:pPr>
      <w:r w:rsidRPr="00780DC4">
        <w:rPr>
          <w:rFonts w:asciiTheme="majorBidi" w:cstheme="majorBidi"/>
          <w:sz w:val="21"/>
        </w:rPr>
        <w:t>参考译文：肥皂剧，一种电视系列剧，之所以被称作肥皂剧是因为起初它们是由肥皂制造商等商业公司提供赞助的。</w:t>
      </w:r>
    </w:p>
    <w:p w:rsidR="00780DC4" w:rsidRPr="00780DC4" w:rsidRDefault="00780DC4" w:rsidP="00780DC4">
      <w:p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7. In the early 1900's, Albert Einstein showed</w:t>
      </w:r>
      <w:r>
        <w:rPr>
          <w:rFonts w:asciiTheme="majorBidi" w:hAnsiTheme="majorBidi" w:cstheme="majorBidi"/>
          <w:sz w:val="21"/>
          <w:szCs w:val="21"/>
        </w:rPr>
        <w:t>______</w:t>
      </w:r>
      <w:proofErr w:type="gramStart"/>
      <w:r>
        <w:rPr>
          <w:rFonts w:asciiTheme="majorBidi" w:hAnsiTheme="majorBidi" w:cstheme="majorBidi"/>
          <w:sz w:val="21"/>
          <w:szCs w:val="21"/>
        </w:rPr>
        <w:t>_ ,</w:t>
      </w:r>
      <w:proofErr w:type="gramEnd"/>
      <w:r>
        <w:rPr>
          <w:rFonts w:asciiTheme="majorBidi" w:hAnsiTheme="majorBidi" w:cstheme="majorBidi"/>
          <w:sz w:val="21"/>
          <w:szCs w:val="21"/>
        </w:rPr>
        <w:t xml:space="preserve"> </w:t>
      </w:r>
      <w:r w:rsidRPr="00780DC4">
        <w:rPr>
          <w:rFonts w:asciiTheme="majorBidi" w:hAnsiTheme="majorBidi" w:cstheme="majorBidi"/>
          <w:sz w:val="21"/>
          <w:szCs w:val="21"/>
        </w:rPr>
        <w:t>under special circumstances, matter and energy can be converted into one another.</w:t>
      </w:r>
    </w:p>
    <w:p w:rsidR="00780DC4" w:rsidRPr="00780DC4" w:rsidRDefault="00780DC4" w:rsidP="00780DC4">
      <w:pPr>
        <w:pStyle w:val="ListParagraph"/>
        <w:numPr>
          <w:ilvl w:val="0"/>
          <w:numId w:val="14"/>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in which</w:t>
      </w:r>
    </w:p>
    <w:p w:rsidR="00780DC4" w:rsidRPr="00780DC4" w:rsidRDefault="00780DC4" w:rsidP="00780DC4">
      <w:pPr>
        <w:pStyle w:val="ListParagraph"/>
        <w:numPr>
          <w:ilvl w:val="0"/>
          <w:numId w:val="14"/>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that</w:t>
      </w:r>
    </w:p>
    <w:p w:rsidR="00780DC4" w:rsidRPr="00780DC4" w:rsidRDefault="00780DC4" w:rsidP="00780DC4">
      <w:pPr>
        <w:pStyle w:val="ListParagraph"/>
        <w:numPr>
          <w:ilvl w:val="0"/>
          <w:numId w:val="14"/>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what</w:t>
      </w:r>
    </w:p>
    <w:p w:rsidR="00780DC4" w:rsidRPr="00780DC4" w:rsidRDefault="00780DC4" w:rsidP="00780DC4">
      <w:pPr>
        <w:pStyle w:val="ListParagraph"/>
        <w:numPr>
          <w:ilvl w:val="0"/>
          <w:numId w:val="14"/>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there are</w:t>
      </w:r>
    </w:p>
    <w:p w:rsidR="00780DC4" w:rsidRPr="00780DC4" w:rsidRDefault="00780DC4" w:rsidP="00780DC4">
      <w:pPr>
        <w:pStyle w:val="explaination"/>
        <w:rPr>
          <w:rFonts w:asciiTheme="majorBidi" w:hAnsiTheme="majorBidi" w:cstheme="majorBidi"/>
          <w:sz w:val="21"/>
        </w:rPr>
      </w:pPr>
    </w:p>
    <w:p w:rsidR="00780DC4" w:rsidRPr="00780DC4" w:rsidRDefault="00780DC4" w:rsidP="00780DC4">
      <w:pPr>
        <w:pStyle w:val="explaination"/>
        <w:rPr>
          <w:rFonts w:asciiTheme="majorBidi" w:hAnsiTheme="majorBidi" w:cstheme="majorBidi"/>
          <w:sz w:val="21"/>
        </w:rPr>
      </w:pPr>
      <w:r w:rsidRPr="00780DC4">
        <w:rPr>
          <w:rFonts w:asciiTheme="majorBidi" w:cstheme="majorBidi"/>
          <w:sz w:val="21"/>
        </w:rPr>
        <w:t>答案：</w:t>
      </w:r>
      <w:r w:rsidRPr="00780DC4">
        <w:rPr>
          <w:rFonts w:asciiTheme="majorBidi" w:hAnsiTheme="majorBidi" w:cstheme="majorBidi"/>
          <w:sz w:val="21"/>
        </w:rPr>
        <w:t>B</w:t>
      </w:r>
    </w:p>
    <w:p w:rsidR="00780DC4" w:rsidRPr="00780DC4" w:rsidRDefault="00780DC4" w:rsidP="00780DC4">
      <w:pPr>
        <w:pStyle w:val="explaination"/>
        <w:rPr>
          <w:rFonts w:asciiTheme="majorBidi" w:hAnsiTheme="majorBidi" w:cstheme="majorBidi"/>
          <w:sz w:val="21"/>
        </w:rPr>
      </w:pPr>
      <w:r w:rsidRPr="00780DC4">
        <w:rPr>
          <w:rFonts w:asciiTheme="majorBidi" w:cstheme="majorBidi"/>
          <w:sz w:val="21"/>
        </w:rPr>
        <w:t>分析：</w:t>
      </w:r>
      <w:r w:rsidRPr="00780DC4">
        <w:rPr>
          <w:rFonts w:asciiTheme="majorBidi" w:hAnsiTheme="majorBidi" w:cstheme="majorBidi"/>
          <w:sz w:val="21"/>
        </w:rPr>
        <w:t xml:space="preserve"> B</w:t>
      </w:r>
      <w:r w:rsidRPr="00780DC4">
        <w:rPr>
          <w:rFonts w:asciiTheme="majorBidi" w:cstheme="majorBidi"/>
          <w:sz w:val="21"/>
        </w:rPr>
        <w:t>里面的</w:t>
      </w:r>
      <w:r w:rsidRPr="00780DC4">
        <w:rPr>
          <w:rFonts w:asciiTheme="majorBidi" w:hAnsiTheme="majorBidi" w:cstheme="majorBidi"/>
          <w:sz w:val="21"/>
        </w:rPr>
        <w:t xml:space="preserve">That </w:t>
      </w:r>
      <w:r w:rsidRPr="00780DC4">
        <w:rPr>
          <w:rFonts w:asciiTheme="majorBidi" w:cstheme="majorBidi"/>
          <w:sz w:val="21"/>
        </w:rPr>
        <w:t>作宾语从句的连接词。</w:t>
      </w:r>
      <w:r w:rsidRPr="00780DC4">
        <w:rPr>
          <w:rFonts w:asciiTheme="majorBidi" w:hAnsiTheme="majorBidi" w:cstheme="majorBidi"/>
          <w:sz w:val="21"/>
        </w:rPr>
        <w:t xml:space="preserve"> </w:t>
      </w:r>
    </w:p>
    <w:p w:rsidR="00780DC4" w:rsidRPr="00780DC4" w:rsidRDefault="00780DC4" w:rsidP="00780DC4">
      <w:pPr>
        <w:pStyle w:val="explaination"/>
        <w:rPr>
          <w:rFonts w:asciiTheme="majorBidi" w:hAnsiTheme="majorBidi" w:cstheme="majorBidi"/>
          <w:sz w:val="21"/>
        </w:rPr>
      </w:pPr>
      <w:r w:rsidRPr="00780DC4">
        <w:rPr>
          <w:rFonts w:asciiTheme="majorBidi" w:hAnsiTheme="majorBidi" w:cstheme="majorBidi"/>
          <w:sz w:val="21"/>
        </w:rPr>
        <w:t>参考译文：在</w:t>
      </w:r>
      <w:r w:rsidRPr="00780DC4">
        <w:rPr>
          <w:rFonts w:asciiTheme="majorBidi" w:hAnsiTheme="majorBidi" w:cstheme="majorBidi"/>
          <w:sz w:val="21"/>
        </w:rPr>
        <w:t>20</w:t>
      </w:r>
      <w:r w:rsidRPr="00780DC4">
        <w:rPr>
          <w:rFonts w:asciiTheme="majorBidi" w:hAnsiTheme="majorBidi" w:cstheme="majorBidi"/>
          <w:sz w:val="21"/>
        </w:rPr>
        <w:t>世纪早期，</w:t>
      </w:r>
      <w:r w:rsidRPr="00780DC4">
        <w:rPr>
          <w:rFonts w:asciiTheme="majorBidi" w:hAnsiTheme="majorBidi" w:cstheme="majorBidi"/>
          <w:sz w:val="21"/>
        </w:rPr>
        <w:t>Albert Einstein</w:t>
      </w:r>
      <w:r w:rsidRPr="00780DC4">
        <w:rPr>
          <w:rFonts w:asciiTheme="majorBidi" w:hAnsiTheme="majorBidi" w:cstheme="majorBidi"/>
          <w:sz w:val="21"/>
        </w:rPr>
        <w:t>指出物质和能量在特定条件下能相互转化。</w:t>
      </w:r>
    </w:p>
    <w:p w:rsidR="00780DC4" w:rsidRPr="00780DC4" w:rsidRDefault="00780DC4" w:rsidP="00780DC4">
      <w:p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 xml:space="preserve">8. </w:t>
      </w:r>
      <w:r>
        <w:rPr>
          <w:rFonts w:asciiTheme="majorBidi" w:hAnsiTheme="majorBidi" w:cstheme="majorBidi"/>
          <w:sz w:val="21"/>
          <w:szCs w:val="21"/>
        </w:rPr>
        <w:t xml:space="preserve">________ </w:t>
      </w:r>
      <w:r w:rsidRPr="00780DC4">
        <w:rPr>
          <w:rFonts w:asciiTheme="majorBidi" w:hAnsiTheme="majorBidi" w:cstheme="majorBidi"/>
          <w:sz w:val="21"/>
          <w:szCs w:val="21"/>
        </w:rPr>
        <w:t xml:space="preserve">in the United States began in the eighteenth century, when individuals, merchants, and colonial governments loaned money to one another. </w:t>
      </w:r>
    </w:p>
    <w:p w:rsidR="00780DC4" w:rsidRPr="00780DC4" w:rsidRDefault="00780DC4" w:rsidP="00780DC4">
      <w:pPr>
        <w:pStyle w:val="ListParagraph"/>
        <w:numPr>
          <w:ilvl w:val="0"/>
          <w:numId w:val="16"/>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Banking</w:t>
      </w:r>
    </w:p>
    <w:p w:rsidR="00780DC4" w:rsidRPr="00780DC4" w:rsidRDefault="00780DC4" w:rsidP="00780DC4">
      <w:pPr>
        <w:pStyle w:val="ListParagraph"/>
        <w:numPr>
          <w:ilvl w:val="0"/>
          <w:numId w:val="16"/>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When banking</w:t>
      </w:r>
    </w:p>
    <w:p w:rsidR="00780DC4" w:rsidRPr="00780DC4" w:rsidRDefault="00780DC4" w:rsidP="00780DC4">
      <w:pPr>
        <w:pStyle w:val="ListParagraph"/>
        <w:numPr>
          <w:ilvl w:val="0"/>
          <w:numId w:val="16"/>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It was banking</w:t>
      </w:r>
    </w:p>
    <w:p w:rsidR="00780DC4" w:rsidRPr="00780DC4" w:rsidRDefault="00780DC4" w:rsidP="00780DC4">
      <w:pPr>
        <w:pStyle w:val="ListParagraph"/>
        <w:numPr>
          <w:ilvl w:val="0"/>
          <w:numId w:val="16"/>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Banking was</w:t>
      </w:r>
    </w:p>
    <w:p w:rsidR="00780DC4" w:rsidRPr="00780DC4" w:rsidRDefault="00780DC4" w:rsidP="00780DC4">
      <w:pPr>
        <w:pStyle w:val="explaination"/>
        <w:rPr>
          <w:rFonts w:asciiTheme="majorBidi" w:hAnsiTheme="majorBidi" w:cstheme="majorBidi"/>
          <w:sz w:val="21"/>
        </w:rPr>
      </w:pPr>
    </w:p>
    <w:p w:rsidR="00780DC4" w:rsidRPr="00780DC4" w:rsidRDefault="00780DC4" w:rsidP="00780DC4">
      <w:pPr>
        <w:pStyle w:val="explaination"/>
        <w:rPr>
          <w:rFonts w:asciiTheme="majorBidi" w:hAnsiTheme="majorBidi" w:cstheme="majorBidi"/>
          <w:sz w:val="21"/>
        </w:rPr>
      </w:pPr>
      <w:r w:rsidRPr="00780DC4">
        <w:rPr>
          <w:rFonts w:asciiTheme="majorBidi" w:hAnsiTheme="majorBidi" w:cstheme="majorBidi"/>
          <w:sz w:val="21"/>
        </w:rPr>
        <w:t>答案：</w:t>
      </w:r>
      <w:r w:rsidRPr="00780DC4">
        <w:rPr>
          <w:rFonts w:asciiTheme="majorBidi" w:hAnsiTheme="majorBidi" w:cstheme="majorBidi"/>
          <w:sz w:val="21"/>
        </w:rPr>
        <w:t>A</w:t>
      </w:r>
    </w:p>
    <w:p w:rsidR="00780DC4" w:rsidRPr="00780DC4" w:rsidRDefault="00780DC4" w:rsidP="00780DC4">
      <w:pPr>
        <w:pStyle w:val="explaination"/>
        <w:rPr>
          <w:rFonts w:asciiTheme="majorBidi" w:hAnsiTheme="majorBidi" w:cstheme="majorBidi"/>
          <w:sz w:val="21"/>
        </w:rPr>
      </w:pPr>
      <w:r w:rsidRPr="00780DC4">
        <w:rPr>
          <w:rFonts w:asciiTheme="majorBidi" w:hAnsiTheme="majorBidi" w:cstheme="majorBidi"/>
          <w:sz w:val="21"/>
        </w:rPr>
        <w:t>分析：后面的壮语从句已经完整，因此只需看主句。主句中已经有谓语</w:t>
      </w:r>
      <w:r w:rsidRPr="00780DC4">
        <w:rPr>
          <w:rFonts w:asciiTheme="majorBidi" w:hAnsiTheme="majorBidi" w:cstheme="majorBidi"/>
          <w:sz w:val="21"/>
        </w:rPr>
        <w:t>began</w:t>
      </w:r>
      <w:r w:rsidRPr="00780DC4">
        <w:rPr>
          <w:rFonts w:asciiTheme="majorBidi" w:hAnsiTheme="majorBidi" w:cstheme="majorBidi"/>
          <w:sz w:val="21"/>
        </w:rPr>
        <w:t>，根据黄金规则，</w:t>
      </w:r>
      <w:r w:rsidRPr="00780DC4">
        <w:rPr>
          <w:rFonts w:asciiTheme="majorBidi" w:hAnsiTheme="majorBidi" w:cstheme="majorBidi"/>
          <w:sz w:val="21"/>
        </w:rPr>
        <w:t>B</w:t>
      </w:r>
      <w:r w:rsidRPr="00780DC4">
        <w:rPr>
          <w:rFonts w:asciiTheme="majorBidi" w:hAnsiTheme="majorBidi" w:cstheme="majorBidi"/>
          <w:sz w:val="21"/>
        </w:rPr>
        <w:t>多了关系副词</w:t>
      </w:r>
      <w:r w:rsidRPr="00780DC4">
        <w:rPr>
          <w:rFonts w:asciiTheme="majorBidi" w:hAnsiTheme="majorBidi" w:cstheme="majorBidi"/>
          <w:sz w:val="21"/>
        </w:rPr>
        <w:t>when</w:t>
      </w:r>
      <w:r w:rsidRPr="00780DC4">
        <w:rPr>
          <w:rFonts w:asciiTheme="majorBidi" w:hAnsiTheme="majorBidi" w:cstheme="majorBidi"/>
          <w:sz w:val="21"/>
        </w:rPr>
        <w:t>；</w:t>
      </w:r>
      <w:r w:rsidRPr="00780DC4">
        <w:rPr>
          <w:rFonts w:asciiTheme="majorBidi" w:hAnsiTheme="majorBidi" w:cstheme="majorBidi"/>
          <w:sz w:val="21"/>
        </w:rPr>
        <w:t>C</w:t>
      </w:r>
      <w:r w:rsidRPr="00780DC4">
        <w:rPr>
          <w:rFonts w:asciiTheme="majorBidi" w:hAnsiTheme="majorBidi" w:cstheme="majorBidi"/>
          <w:sz w:val="21"/>
        </w:rPr>
        <w:t>、</w:t>
      </w:r>
      <w:r w:rsidRPr="00780DC4">
        <w:rPr>
          <w:rFonts w:asciiTheme="majorBidi" w:hAnsiTheme="majorBidi" w:cstheme="majorBidi"/>
          <w:sz w:val="21"/>
        </w:rPr>
        <w:t>D</w:t>
      </w:r>
      <w:r w:rsidRPr="00780DC4">
        <w:rPr>
          <w:rFonts w:asciiTheme="majorBidi" w:hAnsiTheme="majorBidi" w:cstheme="majorBidi"/>
          <w:sz w:val="21"/>
        </w:rPr>
        <w:t>有第二个谓语，缺少关系代词、副词、连词。</w:t>
      </w:r>
    </w:p>
    <w:p w:rsidR="00780DC4" w:rsidRPr="00780DC4" w:rsidRDefault="00780DC4" w:rsidP="00780DC4">
      <w:pPr>
        <w:pStyle w:val="explaination"/>
        <w:rPr>
          <w:rFonts w:asciiTheme="majorBidi" w:hAnsiTheme="majorBidi" w:cstheme="majorBidi"/>
          <w:sz w:val="21"/>
        </w:rPr>
      </w:pPr>
      <w:r w:rsidRPr="00780DC4">
        <w:rPr>
          <w:rFonts w:asciiTheme="majorBidi" w:hAnsiTheme="majorBidi" w:cstheme="majorBidi"/>
          <w:sz w:val="21"/>
        </w:rPr>
        <w:t>参考译文：美国银行业兴起于</w:t>
      </w:r>
      <w:r w:rsidRPr="00780DC4">
        <w:rPr>
          <w:rFonts w:asciiTheme="majorBidi" w:hAnsiTheme="majorBidi" w:cstheme="majorBidi"/>
          <w:sz w:val="21"/>
        </w:rPr>
        <w:t>18</w:t>
      </w:r>
      <w:r w:rsidRPr="00780DC4">
        <w:rPr>
          <w:rFonts w:asciiTheme="majorBidi" w:hAnsiTheme="majorBidi" w:cstheme="majorBidi"/>
          <w:sz w:val="21"/>
        </w:rPr>
        <w:t>世纪，当时个人、贸易商、殖民地政府之间相互借款。</w:t>
      </w:r>
    </w:p>
    <w:p w:rsidR="00780DC4" w:rsidRPr="00780DC4" w:rsidRDefault="00780DC4" w:rsidP="00780DC4">
      <w:pPr>
        <w:tabs>
          <w:tab w:val="left" w:pos="8640"/>
        </w:tabs>
        <w:spacing w:before="120" w:after="120"/>
        <w:ind w:right="144"/>
        <w:rPr>
          <w:rFonts w:asciiTheme="majorBidi" w:hAnsiTheme="majorBidi" w:cstheme="majorBidi"/>
          <w:sz w:val="21"/>
          <w:szCs w:val="21"/>
        </w:rPr>
      </w:pPr>
    </w:p>
    <w:p w:rsidR="00780DC4" w:rsidRDefault="00780DC4" w:rsidP="00780DC4">
      <w:pPr>
        <w:tabs>
          <w:tab w:val="left" w:pos="8640"/>
        </w:tabs>
        <w:spacing w:before="120" w:after="120"/>
        <w:ind w:right="144"/>
        <w:rPr>
          <w:rFonts w:asciiTheme="majorBidi" w:hAnsiTheme="majorBidi" w:cstheme="majorBidi"/>
          <w:sz w:val="21"/>
          <w:szCs w:val="21"/>
        </w:rPr>
      </w:pPr>
    </w:p>
    <w:p w:rsidR="00780DC4" w:rsidRDefault="00780DC4" w:rsidP="00780DC4">
      <w:pPr>
        <w:tabs>
          <w:tab w:val="left" w:pos="8640"/>
        </w:tabs>
        <w:spacing w:before="120" w:after="120"/>
        <w:ind w:right="144"/>
        <w:rPr>
          <w:rFonts w:asciiTheme="majorBidi" w:hAnsiTheme="majorBidi" w:cstheme="majorBidi"/>
          <w:sz w:val="21"/>
          <w:szCs w:val="21"/>
        </w:rPr>
      </w:pPr>
    </w:p>
    <w:p w:rsidR="00780DC4" w:rsidRPr="00780DC4" w:rsidRDefault="00780DC4" w:rsidP="00780DC4">
      <w:p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 xml:space="preserve">9. By performing specific motions, forager honeybees are able to recruit </w:t>
      </w:r>
      <w:r>
        <w:rPr>
          <w:rFonts w:asciiTheme="majorBidi" w:hAnsiTheme="majorBidi" w:cstheme="majorBidi"/>
          <w:sz w:val="21"/>
          <w:szCs w:val="21"/>
        </w:rPr>
        <w:t xml:space="preserve">________ </w:t>
      </w:r>
      <w:r w:rsidRPr="00780DC4">
        <w:rPr>
          <w:rFonts w:asciiTheme="majorBidi" w:hAnsiTheme="majorBidi" w:cstheme="majorBidi"/>
          <w:sz w:val="21"/>
          <w:szCs w:val="21"/>
        </w:rPr>
        <w:t>to gather at a recently discovered food source.</w:t>
      </w:r>
    </w:p>
    <w:p w:rsidR="00780DC4" w:rsidRPr="00780DC4" w:rsidRDefault="00780DC4" w:rsidP="00780DC4">
      <w:pPr>
        <w:pStyle w:val="ListParagraph"/>
        <w:numPr>
          <w:ilvl w:val="0"/>
          <w:numId w:val="18"/>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 xml:space="preserve">while their </w:t>
      </w:r>
      <w:proofErr w:type="spellStart"/>
      <w:r w:rsidRPr="00780DC4">
        <w:rPr>
          <w:rFonts w:asciiTheme="majorBidi" w:hAnsiTheme="majorBidi" w:cstheme="majorBidi"/>
          <w:sz w:val="21"/>
          <w:szCs w:val="21"/>
        </w:rPr>
        <w:t>nestmates</w:t>
      </w:r>
      <w:proofErr w:type="spellEnd"/>
    </w:p>
    <w:p w:rsidR="00780DC4" w:rsidRPr="00780DC4" w:rsidRDefault="00780DC4" w:rsidP="00780DC4">
      <w:pPr>
        <w:pStyle w:val="ListParagraph"/>
        <w:numPr>
          <w:ilvl w:val="0"/>
          <w:numId w:val="18"/>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 xml:space="preserve">so that their </w:t>
      </w:r>
      <w:proofErr w:type="spellStart"/>
      <w:r w:rsidRPr="00780DC4">
        <w:rPr>
          <w:rFonts w:asciiTheme="majorBidi" w:hAnsiTheme="majorBidi" w:cstheme="majorBidi"/>
          <w:sz w:val="21"/>
          <w:szCs w:val="21"/>
        </w:rPr>
        <w:t>nestmates</w:t>
      </w:r>
      <w:proofErr w:type="spellEnd"/>
    </w:p>
    <w:p w:rsidR="00780DC4" w:rsidRPr="00780DC4" w:rsidRDefault="00780DC4" w:rsidP="00780DC4">
      <w:pPr>
        <w:pStyle w:val="ListParagraph"/>
        <w:numPr>
          <w:ilvl w:val="0"/>
          <w:numId w:val="18"/>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 xml:space="preserve">their </w:t>
      </w:r>
      <w:proofErr w:type="spellStart"/>
      <w:r w:rsidRPr="00780DC4">
        <w:rPr>
          <w:rFonts w:asciiTheme="majorBidi" w:hAnsiTheme="majorBidi" w:cstheme="majorBidi"/>
          <w:sz w:val="21"/>
          <w:szCs w:val="21"/>
        </w:rPr>
        <w:t>nestmates</w:t>
      </w:r>
      <w:proofErr w:type="spellEnd"/>
    </w:p>
    <w:p w:rsidR="00780DC4" w:rsidRPr="00780DC4" w:rsidRDefault="00780DC4" w:rsidP="00780DC4">
      <w:pPr>
        <w:pStyle w:val="ListParagraph"/>
        <w:numPr>
          <w:ilvl w:val="0"/>
          <w:numId w:val="18"/>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 xml:space="preserve">their </w:t>
      </w:r>
      <w:proofErr w:type="spellStart"/>
      <w:r w:rsidRPr="00780DC4">
        <w:rPr>
          <w:rFonts w:asciiTheme="majorBidi" w:hAnsiTheme="majorBidi" w:cstheme="majorBidi"/>
          <w:sz w:val="21"/>
          <w:szCs w:val="21"/>
        </w:rPr>
        <w:t>nestmates</w:t>
      </w:r>
      <w:proofErr w:type="spellEnd"/>
      <w:r w:rsidRPr="00780DC4">
        <w:rPr>
          <w:rFonts w:asciiTheme="majorBidi" w:hAnsiTheme="majorBidi" w:cstheme="majorBidi"/>
          <w:sz w:val="21"/>
          <w:szCs w:val="21"/>
        </w:rPr>
        <w:t xml:space="preserve"> are</w:t>
      </w:r>
    </w:p>
    <w:p w:rsidR="00780DC4" w:rsidRPr="00780DC4" w:rsidRDefault="00780DC4" w:rsidP="00780DC4">
      <w:pPr>
        <w:pStyle w:val="explaination"/>
        <w:rPr>
          <w:rFonts w:asciiTheme="majorBidi" w:hAnsiTheme="majorBidi" w:cstheme="majorBidi"/>
          <w:sz w:val="21"/>
        </w:rPr>
      </w:pPr>
    </w:p>
    <w:p w:rsidR="00780DC4" w:rsidRPr="00780DC4" w:rsidRDefault="00780DC4" w:rsidP="00780DC4">
      <w:pPr>
        <w:pStyle w:val="explaination"/>
        <w:rPr>
          <w:rFonts w:asciiTheme="majorBidi" w:hAnsiTheme="majorBidi" w:cstheme="majorBidi"/>
          <w:sz w:val="21"/>
        </w:rPr>
      </w:pPr>
      <w:r w:rsidRPr="00780DC4">
        <w:rPr>
          <w:rFonts w:asciiTheme="majorBidi" w:hAnsiTheme="majorBidi" w:cstheme="majorBidi"/>
          <w:sz w:val="21"/>
        </w:rPr>
        <w:t>答案：</w:t>
      </w:r>
      <w:r w:rsidRPr="00780DC4">
        <w:rPr>
          <w:rFonts w:asciiTheme="majorBidi" w:hAnsiTheme="majorBidi" w:cstheme="majorBidi"/>
          <w:sz w:val="21"/>
        </w:rPr>
        <w:t>C</w:t>
      </w:r>
    </w:p>
    <w:p w:rsidR="00780DC4" w:rsidRPr="00780DC4" w:rsidRDefault="00780DC4" w:rsidP="00780DC4">
      <w:pPr>
        <w:pStyle w:val="explaination"/>
        <w:rPr>
          <w:rFonts w:asciiTheme="majorBidi" w:hAnsiTheme="majorBidi" w:cstheme="majorBidi"/>
          <w:sz w:val="21"/>
        </w:rPr>
      </w:pPr>
      <w:r w:rsidRPr="00780DC4">
        <w:rPr>
          <w:rFonts w:asciiTheme="majorBidi" w:hAnsiTheme="majorBidi" w:cstheme="majorBidi"/>
          <w:sz w:val="21"/>
        </w:rPr>
        <w:t>分析：</w:t>
      </w:r>
      <w:r w:rsidRPr="00780DC4">
        <w:rPr>
          <w:rFonts w:asciiTheme="majorBidi" w:hAnsiTheme="majorBidi" w:cstheme="majorBidi"/>
          <w:sz w:val="21"/>
        </w:rPr>
        <w:t>to gather</w:t>
      </w:r>
      <w:r w:rsidRPr="00780DC4">
        <w:rPr>
          <w:rFonts w:asciiTheme="majorBidi" w:hAnsiTheme="majorBidi" w:cstheme="majorBidi"/>
          <w:sz w:val="21"/>
        </w:rPr>
        <w:t>是动词不定式，不能做谓语。因此，题干中只有一个谓语</w:t>
      </w:r>
      <w:r w:rsidRPr="00780DC4">
        <w:rPr>
          <w:rFonts w:asciiTheme="majorBidi" w:hAnsiTheme="majorBidi" w:cstheme="majorBidi"/>
          <w:sz w:val="21"/>
        </w:rPr>
        <w:t>are</w:t>
      </w:r>
      <w:r w:rsidRPr="00780DC4">
        <w:rPr>
          <w:rFonts w:asciiTheme="majorBidi" w:hAnsiTheme="majorBidi" w:cstheme="majorBidi"/>
          <w:sz w:val="21"/>
        </w:rPr>
        <w:t>。根据黄金规则，</w:t>
      </w:r>
      <w:r w:rsidRPr="00780DC4">
        <w:rPr>
          <w:rFonts w:asciiTheme="majorBidi" w:hAnsiTheme="majorBidi" w:cstheme="majorBidi"/>
          <w:sz w:val="21"/>
        </w:rPr>
        <w:t>A</w:t>
      </w:r>
      <w:r w:rsidRPr="00780DC4">
        <w:rPr>
          <w:rFonts w:asciiTheme="majorBidi" w:hAnsiTheme="majorBidi" w:cstheme="majorBidi"/>
          <w:sz w:val="21"/>
        </w:rPr>
        <w:t>有关系副词，但是没有第二谓语，错。</w:t>
      </w:r>
      <w:r w:rsidRPr="00780DC4">
        <w:rPr>
          <w:rFonts w:asciiTheme="majorBidi" w:hAnsiTheme="majorBidi" w:cstheme="majorBidi"/>
          <w:sz w:val="21"/>
        </w:rPr>
        <w:t>D</w:t>
      </w:r>
      <w:r w:rsidRPr="00780DC4">
        <w:rPr>
          <w:rFonts w:asciiTheme="majorBidi" w:hAnsiTheme="majorBidi" w:cstheme="majorBidi"/>
          <w:sz w:val="21"/>
        </w:rPr>
        <w:t>有第二谓语但是没有连词、关系代词、副词，错。</w:t>
      </w:r>
      <w:r w:rsidRPr="00780DC4">
        <w:rPr>
          <w:rFonts w:asciiTheme="majorBidi" w:hAnsiTheme="majorBidi" w:cstheme="majorBidi"/>
          <w:sz w:val="21"/>
        </w:rPr>
        <w:t>B</w:t>
      </w:r>
      <w:r w:rsidRPr="00780DC4">
        <w:rPr>
          <w:rFonts w:asciiTheme="majorBidi" w:hAnsiTheme="majorBidi" w:cstheme="majorBidi"/>
          <w:sz w:val="21"/>
        </w:rPr>
        <w:t>中出现</w:t>
      </w:r>
      <w:r w:rsidRPr="00780DC4">
        <w:rPr>
          <w:rFonts w:asciiTheme="majorBidi" w:hAnsiTheme="majorBidi" w:cstheme="majorBidi"/>
          <w:sz w:val="21"/>
        </w:rPr>
        <w:t>so that</w:t>
      </w:r>
      <w:r w:rsidRPr="00780DC4">
        <w:rPr>
          <w:rFonts w:asciiTheme="majorBidi" w:hAnsiTheme="majorBidi" w:cstheme="majorBidi"/>
          <w:sz w:val="21"/>
        </w:rPr>
        <w:t>结构，首先</w:t>
      </w:r>
      <w:r w:rsidRPr="00780DC4">
        <w:rPr>
          <w:rFonts w:asciiTheme="majorBidi" w:hAnsiTheme="majorBidi" w:cstheme="majorBidi"/>
          <w:sz w:val="21"/>
        </w:rPr>
        <w:t>recruit</w:t>
      </w:r>
      <w:r w:rsidRPr="00780DC4">
        <w:rPr>
          <w:rFonts w:asciiTheme="majorBidi" w:hAnsiTheme="majorBidi" w:cstheme="majorBidi"/>
          <w:sz w:val="21"/>
        </w:rPr>
        <w:t>这里是及物动词，后面没有宾语，错；其次，</w:t>
      </w:r>
      <w:r w:rsidRPr="00780DC4">
        <w:rPr>
          <w:rFonts w:asciiTheme="majorBidi" w:hAnsiTheme="majorBidi" w:cstheme="majorBidi"/>
          <w:sz w:val="21"/>
        </w:rPr>
        <w:t>so that</w:t>
      </w:r>
      <w:r w:rsidRPr="00780DC4">
        <w:rPr>
          <w:rFonts w:asciiTheme="majorBidi" w:hAnsiTheme="majorBidi" w:cstheme="majorBidi"/>
          <w:sz w:val="21"/>
        </w:rPr>
        <w:t>之后应该是完整的句子，这里显然错。</w:t>
      </w:r>
    </w:p>
    <w:p w:rsidR="00780DC4" w:rsidRPr="00780DC4" w:rsidRDefault="00780DC4" w:rsidP="00780DC4">
      <w:pPr>
        <w:pStyle w:val="explaination"/>
        <w:rPr>
          <w:rFonts w:asciiTheme="majorBidi" w:hAnsiTheme="majorBidi" w:cstheme="majorBidi"/>
          <w:sz w:val="21"/>
        </w:rPr>
      </w:pPr>
      <w:r w:rsidRPr="00780DC4">
        <w:rPr>
          <w:rFonts w:asciiTheme="majorBidi" w:hAnsiTheme="majorBidi" w:cstheme="majorBidi"/>
          <w:sz w:val="21"/>
        </w:rPr>
        <w:t>参考译文：觅食蜜蜂通过特殊的动作，能够把他们的伙伴聚集到新发现的食物源。</w:t>
      </w:r>
    </w:p>
    <w:p w:rsidR="00780DC4" w:rsidRPr="00780DC4" w:rsidRDefault="00780DC4" w:rsidP="00780DC4">
      <w:p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 xml:space="preserve">10. Although the chemical elements niobium and tantalum are not quite </w:t>
      </w:r>
      <w:r>
        <w:rPr>
          <w:rFonts w:asciiTheme="majorBidi" w:hAnsiTheme="majorBidi" w:cstheme="majorBidi"/>
          <w:sz w:val="21"/>
          <w:szCs w:val="21"/>
        </w:rPr>
        <w:t xml:space="preserve">________ </w:t>
      </w:r>
      <w:r w:rsidRPr="00780DC4">
        <w:rPr>
          <w:rFonts w:asciiTheme="majorBidi" w:hAnsiTheme="majorBidi" w:cstheme="majorBidi"/>
          <w:sz w:val="21"/>
          <w:szCs w:val="21"/>
        </w:rPr>
        <w:t xml:space="preserve">zirconium and hafnium, the differences between them are slight </w:t>
      </w:r>
    </w:p>
    <w:p w:rsidR="00780DC4" w:rsidRPr="00780DC4" w:rsidRDefault="00780DC4" w:rsidP="00780DC4">
      <w:pPr>
        <w:pStyle w:val="ListParagraph"/>
        <w:numPr>
          <w:ilvl w:val="0"/>
          <w:numId w:val="20"/>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as similar</w:t>
      </w:r>
    </w:p>
    <w:p w:rsidR="00780DC4" w:rsidRPr="00780DC4" w:rsidRDefault="00780DC4" w:rsidP="00780DC4">
      <w:pPr>
        <w:pStyle w:val="ListParagraph"/>
        <w:numPr>
          <w:ilvl w:val="0"/>
          <w:numId w:val="20"/>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as similar as</w:t>
      </w:r>
    </w:p>
    <w:p w:rsidR="00780DC4" w:rsidRPr="00780DC4" w:rsidRDefault="00780DC4" w:rsidP="00780DC4">
      <w:pPr>
        <w:pStyle w:val="ListParagraph"/>
        <w:numPr>
          <w:ilvl w:val="0"/>
          <w:numId w:val="20"/>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similar than</w:t>
      </w:r>
    </w:p>
    <w:p w:rsidR="00780DC4" w:rsidRPr="00780DC4" w:rsidRDefault="00780DC4" w:rsidP="00780DC4">
      <w:pPr>
        <w:pStyle w:val="ListParagraph"/>
        <w:numPr>
          <w:ilvl w:val="0"/>
          <w:numId w:val="20"/>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that similar</w:t>
      </w:r>
    </w:p>
    <w:p w:rsidR="00780DC4" w:rsidRPr="00780DC4" w:rsidRDefault="00780DC4" w:rsidP="00780DC4">
      <w:pPr>
        <w:pStyle w:val="explaination"/>
        <w:rPr>
          <w:rFonts w:asciiTheme="majorBidi" w:hAnsiTheme="majorBidi" w:cstheme="majorBidi"/>
          <w:sz w:val="21"/>
        </w:rPr>
      </w:pPr>
    </w:p>
    <w:p w:rsidR="00780DC4" w:rsidRPr="00780DC4" w:rsidRDefault="00780DC4" w:rsidP="00780DC4">
      <w:pPr>
        <w:pStyle w:val="explaination"/>
        <w:rPr>
          <w:rFonts w:asciiTheme="majorBidi" w:hAnsiTheme="majorBidi" w:cstheme="majorBidi"/>
          <w:sz w:val="21"/>
        </w:rPr>
      </w:pPr>
      <w:r w:rsidRPr="00780DC4">
        <w:rPr>
          <w:rFonts w:asciiTheme="majorBidi" w:hAnsiTheme="majorBidi" w:cstheme="majorBidi"/>
          <w:sz w:val="21"/>
        </w:rPr>
        <w:t>答案：</w:t>
      </w:r>
      <w:r w:rsidRPr="00780DC4">
        <w:rPr>
          <w:rFonts w:asciiTheme="majorBidi" w:hAnsiTheme="majorBidi" w:cstheme="majorBidi"/>
          <w:sz w:val="21"/>
        </w:rPr>
        <w:t>B</w:t>
      </w:r>
    </w:p>
    <w:p w:rsidR="00780DC4" w:rsidRPr="00780DC4" w:rsidRDefault="00780DC4" w:rsidP="00780DC4">
      <w:pPr>
        <w:pStyle w:val="explaination"/>
        <w:rPr>
          <w:rFonts w:asciiTheme="majorBidi" w:hAnsiTheme="majorBidi" w:cstheme="majorBidi"/>
          <w:sz w:val="21"/>
        </w:rPr>
      </w:pPr>
      <w:r w:rsidRPr="00780DC4">
        <w:rPr>
          <w:rFonts w:asciiTheme="majorBidi" w:hAnsiTheme="majorBidi" w:cstheme="majorBidi"/>
          <w:sz w:val="21"/>
        </w:rPr>
        <w:t>分析：</w:t>
      </w:r>
      <w:r w:rsidRPr="00780DC4">
        <w:rPr>
          <w:rFonts w:asciiTheme="majorBidi" w:hAnsiTheme="majorBidi" w:cstheme="majorBidi"/>
          <w:sz w:val="21"/>
        </w:rPr>
        <w:t>as similar as</w:t>
      </w:r>
      <w:r w:rsidRPr="00780DC4">
        <w:rPr>
          <w:rFonts w:asciiTheme="majorBidi" w:hAnsiTheme="majorBidi" w:cstheme="majorBidi"/>
          <w:sz w:val="21"/>
        </w:rPr>
        <w:t>结构，</w:t>
      </w:r>
      <w:r w:rsidRPr="00780DC4">
        <w:rPr>
          <w:rFonts w:asciiTheme="majorBidi" w:hAnsiTheme="majorBidi" w:cstheme="majorBidi"/>
          <w:sz w:val="21"/>
        </w:rPr>
        <w:t xml:space="preserve"> C</w:t>
      </w:r>
      <w:r w:rsidRPr="00780DC4">
        <w:rPr>
          <w:rFonts w:asciiTheme="majorBidi" w:hAnsiTheme="majorBidi" w:cstheme="majorBidi"/>
          <w:sz w:val="21"/>
        </w:rPr>
        <w:t>必须是比较</w:t>
      </w:r>
      <w:r w:rsidRPr="00780DC4">
        <w:rPr>
          <w:rFonts w:asciiTheme="majorBidi" w:hAnsiTheme="majorBidi" w:cstheme="majorBidi"/>
          <w:sz w:val="21"/>
        </w:rPr>
        <w:t xml:space="preserve"> </w:t>
      </w:r>
      <w:r w:rsidRPr="00780DC4">
        <w:rPr>
          <w:rFonts w:asciiTheme="majorBidi" w:hAnsiTheme="majorBidi" w:cstheme="majorBidi"/>
          <w:sz w:val="21"/>
        </w:rPr>
        <w:t>结构。</w:t>
      </w:r>
    </w:p>
    <w:p w:rsidR="00780DC4" w:rsidRPr="00780DC4" w:rsidRDefault="00780DC4" w:rsidP="00780DC4">
      <w:pPr>
        <w:pStyle w:val="explaination"/>
        <w:rPr>
          <w:rFonts w:asciiTheme="majorBidi" w:hAnsiTheme="majorBidi" w:cstheme="majorBidi"/>
          <w:sz w:val="21"/>
        </w:rPr>
      </w:pPr>
      <w:r w:rsidRPr="00780DC4">
        <w:rPr>
          <w:rFonts w:asciiTheme="majorBidi" w:hAnsiTheme="majorBidi" w:cstheme="majorBidi"/>
          <w:sz w:val="21"/>
        </w:rPr>
        <w:t>参考译文：尽管化学元素铌和钽与锆和铪不是非常相似，但是它们的差别很小。</w:t>
      </w:r>
    </w:p>
    <w:p w:rsidR="00780DC4" w:rsidRPr="00780DC4" w:rsidRDefault="00780DC4" w:rsidP="00780DC4">
      <w:p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 xml:space="preserve">11. </w:t>
      </w:r>
      <w:r>
        <w:rPr>
          <w:rFonts w:asciiTheme="majorBidi" w:hAnsiTheme="majorBidi" w:cstheme="majorBidi"/>
          <w:sz w:val="21"/>
          <w:szCs w:val="21"/>
        </w:rPr>
        <w:t xml:space="preserve">________ </w:t>
      </w:r>
      <w:r w:rsidRPr="00780DC4">
        <w:rPr>
          <w:rFonts w:asciiTheme="majorBidi" w:hAnsiTheme="majorBidi" w:cstheme="majorBidi"/>
          <w:sz w:val="21"/>
          <w:szCs w:val="21"/>
        </w:rPr>
        <w:t>both safety and reliability have always been primary goals of the railway mechanical engineer.</w:t>
      </w:r>
    </w:p>
    <w:p w:rsidR="00780DC4" w:rsidRPr="00780DC4" w:rsidRDefault="00780DC4" w:rsidP="00780DC4">
      <w:pPr>
        <w:pStyle w:val="ListParagraph"/>
        <w:numPr>
          <w:ilvl w:val="0"/>
          <w:numId w:val="22"/>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Railroad history</w:t>
      </w:r>
    </w:p>
    <w:p w:rsidR="00780DC4" w:rsidRPr="00780DC4" w:rsidRDefault="00780DC4" w:rsidP="00780DC4">
      <w:pPr>
        <w:pStyle w:val="ListParagraph"/>
        <w:numPr>
          <w:ilvl w:val="0"/>
          <w:numId w:val="22"/>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Railroad history includes</w:t>
      </w:r>
    </w:p>
    <w:p w:rsidR="00780DC4" w:rsidRPr="00780DC4" w:rsidRDefault="00780DC4" w:rsidP="00780DC4">
      <w:pPr>
        <w:pStyle w:val="ListParagraph"/>
        <w:numPr>
          <w:ilvl w:val="0"/>
          <w:numId w:val="22"/>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Throughout railroad history</w:t>
      </w:r>
    </w:p>
    <w:p w:rsidR="00780DC4" w:rsidRPr="00780DC4" w:rsidRDefault="00780DC4" w:rsidP="00780DC4">
      <w:pPr>
        <w:pStyle w:val="ListParagraph"/>
        <w:numPr>
          <w:ilvl w:val="0"/>
          <w:numId w:val="22"/>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In railroad history there are</w:t>
      </w:r>
    </w:p>
    <w:p w:rsidR="00780DC4" w:rsidRPr="00780DC4" w:rsidRDefault="00780DC4" w:rsidP="00780DC4">
      <w:pPr>
        <w:pStyle w:val="explaination"/>
        <w:rPr>
          <w:rFonts w:asciiTheme="majorBidi" w:hAnsiTheme="majorBidi" w:cstheme="majorBidi"/>
          <w:sz w:val="21"/>
        </w:rPr>
      </w:pPr>
    </w:p>
    <w:p w:rsidR="00780DC4" w:rsidRPr="00780DC4" w:rsidRDefault="00780DC4" w:rsidP="00780DC4">
      <w:pPr>
        <w:pStyle w:val="explaination"/>
        <w:rPr>
          <w:rFonts w:asciiTheme="majorBidi" w:hAnsiTheme="majorBidi" w:cstheme="majorBidi"/>
          <w:sz w:val="21"/>
        </w:rPr>
      </w:pPr>
      <w:r w:rsidRPr="00780DC4">
        <w:rPr>
          <w:rFonts w:asciiTheme="majorBidi" w:hAnsiTheme="majorBidi" w:cstheme="majorBidi"/>
          <w:sz w:val="21"/>
        </w:rPr>
        <w:t>答案：</w:t>
      </w:r>
      <w:r w:rsidRPr="00780DC4">
        <w:rPr>
          <w:rFonts w:asciiTheme="majorBidi" w:hAnsiTheme="majorBidi" w:cstheme="majorBidi"/>
          <w:sz w:val="21"/>
        </w:rPr>
        <w:t>C</w:t>
      </w:r>
    </w:p>
    <w:p w:rsidR="00780DC4" w:rsidRPr="00780DC4" w:rsidRDefault="00780DC4" w:rsidP="00780DC4">
      <w:pPr>
        <w:pStyle w:val="explaination"/>
        <w:rPr>
          <w:rFonts w:asciiTheme="majorBidi" w:hAnsiTheme="majorBidi" w:cstheme="majorBidi"/>
          <w:sz w:val="21"/>
        </w:rPr>
      </w:pPr>
      <w:r w:rsidRPr="00780DC4">
        <w:rPr>
          <w:rFonts w:asciiTheme="majorBidi" w:hAnsiTheme="majorBidi" w:cstheme="majorBidi"/>
          <w:sz w:val="21"/>
        </w:rPr>
        <w:t>分析：根据黄金规则，</w:t>
      </w:r>
      <w:r w:rsidRPr="00780DC4">
        <w:rPr>
          <w:rFonts w:asciiTheme="majorBidi" w:hAnsiTheme="majorBidi" w:cstheme="majorBidi"/>
          <w:sz w:val="21"/>
        </w:rPr>
        <w:t>B</w:t>
      </w:r>
      <w:r w:rsidRPr="00780DC4">
        <w:rPr>
          <w:rFonts w:asciiTheme="majorBidi" w:hAnsiTheme="majorBidi" w:cstheme="majorBidi"/>
          <w:sz w:val="21"/>
        </w:rPr>
        <w:t>、</w:t>
      </w:r>
      <w:r w:rsidRPr="00780DC4">
        <w:rPr>
          <w:rFonts w:asciiTheme="majorBidi" w:hAnsiTheme="majorBidi" w:cstheme="majorBidi"/>
          <w:sz w:val="21"/>
        </w:rPr>
        <w:t>D</w:t>
      </w:r>
      <w:r w:rsidRPr="00780DC4">
        <w:rPr>
          <w:rFonts w:asciiTheme="majorBidi" w:hAnsiTheme="majorBidi" w:cstheme="majorBidi"/>
          <w:sz w:val="21"/>
        </w:rPr>
        <w:t>有第二个谓语，但是没有连词、关系代词、副词，错。</w:t>
      </w:r>
    </w:p>
    <w:p w:rsidR="00780DC4" w:rsidRPr="00780DC4" w:rsidRDefault="00780DC4" w:rsidP="00780DC4">
      <w:pPr>
        <w:pStyle w:val="explaination"/>
        <w:rPr>
          <w:rFonts w:asciiTheme="majorBidi" w:hAnsiTheme="majorBidi" w:cstheme="majorBidi"/>
          <w:sz w:val="21"/>
        </w:rPr>
      </w:pPr>
      <w:r w:rsidRPr="00780DC4">
        <w:rPr>
          <w:rFonts w:asciiTheme="majorBidi" w:hAnsiTheme="majorBidi" w:cstheme="majorBidi"/>
          <w:sz w:val="21"/>
        </w:rPr>
        <w:t>参考译文：在整个铁路历史上，安全性和可靠性一直是铁路机械工程师的主要目标。</w:t>
      </w:r>
    </w:p>
    <w:p w:rsidR="00780DC4" w:rsidRPr="00780DC4" w:rsidRDefault="00780DC4" w:rsidP="00780DC4">
      <w:p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12. The trumpet is</w:t>
      </w:r>
      <w:r>
        <w:rPr>
          <w:rFonts w:asciiTheme="majorBidi" w:hAnsiTheme="majorBidi" w:cstheme="majorBidi"/>
          <w:sz w:val="21"/>
          <w:szCs w:val="21"/>
        </w:rPr>
        <w:t xml:space="preserve">________ </w:t>
      </w:r>
      <w:r w:rsidRPr="00780DC4">
        <w:rPr>
          <w:rFonts w:asciiTheme="majorBidi" w:hAnsiTheme="majorBidi" w:cstheme="majorBidi"/>
          <w:sz w:val="21"/>
          <w:szCs w:val="21"/>
        </w:rPr>
        <w:t>of most dance and jazz bands.</w:t>
      </w:r>
    </w:p>
    <w:p w:rsidR="00780DC4" w:rsidRPr="00780DC4" w:rsidRDefault="00780DC4" w:rsidP="00780DC4">
      <w:pPr>
        <w:pStyle w:val="ListParagraph"/>
        <w:numPr>
          <w:ilvl w:val="0"/>
          <w:numId w:val="24"/>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a part is important</w:t>
      </w:r>
    </w:p>
    <w:p w:rsidR="00780DC4" w:rsidRPr="00780DC4" w:rsidRDefault="00780DC4" w:rsidP="00780DC4">
      <w:pPr>
        <w:pStyle w:val="ListParagraph"/>
        <w:numPr>
          <w:ilvl w:val="0"/>
          <w:numId w:val="24"/>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partly important</w:t>
      </w:r>
    </w:p>
    <w:p w:rsidR="00780DC4" w:rsidRPr="00780DC4" w:rsidRDefault="00780DC4" w:rsidP="00780DC4">
      <w:pPr>
        <w:pStyle w:val="ListParagraph"/>
        <w:numPr>
          <w:ilvl w:val="0"/>
          <w:numId w:val="24"/>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what part is important</w:t>
      </w:r>
    </w:p>
    <w:p w:rsidR="00780DC4" w:rsidRPr="00780DC4" w:rsidRDefault="00780DC4" w:rsidP="00780DC4">
      <w:pPr>
        <w:pStyle w:val="ListParagraph"/>
        <w:numPr>
          <w:ilvl w:val="0"/>
          <w:numId w:val="24"/>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an important part</w:t>
      </w:r>
    </w:p>
    <w:p w:rsidR="00780DC4" w:rsidRPr="00780DC4" w:rsidRDefault="00780DC4" w:rsidP="00780DC4">
      <w:pPr>
        <w:pStyle w:val="explaination"/>
        <w:rPr>
          <w:rFonts w:asciiTheme="majorBidi" w:hAnsiTheme="majorBidi" w:cstheme="majorBidi"/>
          <w:sz w:val="21"/>
        </w:rPr>
      </w:pPr>
    </w:p>
    <w:p w:rsidR="00780DC4" w:rsidRPr="00780DC4" w:rsidRDefault="00780DC4" w:rsidP="00780DC4">
      <w:pPr>
        <w:pStyle w:val="explaination"/>
        <w:rPr>
          <w:rFonts w:asciiTheme="majorBidi" w:hAnsiTheme="majorBidi" w:cstheme="majorBidi"/>
          <w:sz w:val="21"/>
        </w:rPr>
      </w:pPr>
      <w:r w:rsidRPr="00780DC4">
        <w:rPr>
          <w:rFonts w:asciiTheme="majorBidi" w:hAnsiTheme="majorBidi" w:cstheme="majorBidi"/>
          <w:sz w:val="21"/>
        </w:rPr>
        <w:t>答案：</w:t>
      </w:r>
      <w:r w:rsidRPr="00780DC4">
        <w:rPr>
          <w:rFonts w:asciiTheme="majorBidi" w:hAnsiTheme="majorBidi" w:cstheme="majorBidi"/>
          <w:sz w:val="21"/>
        </w:rPr>
        <w:t>D</w:t>
      </w:r>
    </w:p>
    <w:p w:rsidR="00780DC4" w:rsidRPr="00780DC4" w:rsidRDefault="00780DC4" w:rsidP="00780DC4">
      <w:pPr>
        <w:pStyle w:val="explaination"/>
        <w:rPr>
          <w:rFonts w:asciiTheme="majorBidi" w:hAnsiTheme="majorBidi" w:cstheme="majorBidi"/>
          <w:sz w:val="21"/>
        </w:rPr>
      </w:pPr>
      <w:r w:rsidRPr="00780DC4">
        <w:rPr>
          <w:rFonts w:asciiTheme="majorBidi" w:hAnsiTheme="majorBidi" w:cstheme="majorBidi"/>
          <w:sz w:val="21"/>
        </w:rPr>
        <w:t>分析：考点为</w:t>
      </w:r>
      <w:r w:rsidRPr="00780DC4">
        <w:rPr>
          <w:rFonts w:asciiTheme="majorBidi" w:hAnsiTheme="majorBidi" w:cstheme="majorBidi"/>
          <w:sz w:val="21"/>
        </w:rPr>
        <w:t>of</w:t>
      </w:r>
      <w:r w:rsidRPr="00780DC4">
        <w:rPr>
          <w:rFonts w:asciiTheme="majorBidi" w:hAnsiTheme="majorBidi" w:cstheme="majorBidi"/>
          <w:sz w:val="21"/>
        </w:rPr>
        <w:t>用法。通常出现的是</w:t>
      </w:r>
      <w:r w:rsidRPr="00780DC4">
        <w:rPr>
          <w:rFonts w:asciiTheme="majorBidi" w:hAnsiTheme="majorBidi" w:cstheme="majorBidi"/>
          <w:sz w:val="21"/>
        </w:rPr>
        <w:t xml:space="preserve">of </w:t>
      </w:r>
      <w:r w:rsidRPr="00780DC4">
        <w:rPr>
          <w:rFonts w:asciiTheme="majorBidi" w:hAnsiTheme="majorBidi" w:cstheme="majorBidi"/>
          <w:sz w:val="21"/>
        </w:rPr>
        <w:t>前后均为名词，表示从属关系。</w:t>
      </w:r>
      <w:r w:rsidRPr="00780DC4">
        <w:rPr>
          <w:rFonts w:asciiTheme="majorBidi" w:hAnsiTheme="majorBidi" w:cstheme="majorBidi"/>
          <w:sz w:val="21"/>
        </w:rPr>
        <w:t>Important of</w:t>
      </w:r>
      <w:r w:rsidRPr="00780DC4">
        <w:rPr>
          <w:rFonts w:asciiTheme="majorBidi" w:hAnsiTheme="majorBidi" w:cstheme="majorBidi"/>
          <w:sz w:val="21"/>
        </w:rPr>
        <w:t>的形式显然错误。</w:t>
      </w:r>
    </w:p>
    <w:p w:rsidR="00780DC4" w:rsidRPr="00780DC4" w:rsidRDefault="00780DC4" w:rsidP="00780DC4">
      <w:pPr>
        <w:pStyle w:val="explaination"/>
        <w:rPr>
          <w:rFonts w:asciiTheme="majorBidi" w:hAnsiTheme="majorBidi" w:cstheme="majorBidi"/>
          <w:sz w:val="21"/>
        </w:rPr>
      </w:pPr>
      <w:r w:rsidRPr="00780DC4">
        <w:rPr>
          <w:rFonts w:asciiTheme="majorBidi" w:hAnsiTheme="majorBidi" w:cstheme="majorBidi"/>
          <w:sz w:val="21"/>
        </w:rPr>
        <w:t>参考译文：小号是大多数舞会和爵士乐队的一个重要部分。</w:t>
      </w:r>
    </w:p>
    <w:p w:rsidR="00780DC4" w:rsidRPr="00780DC4" w:rsidRDefault="00780DC4" w:rsidP="00780DC4">
      <w:p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 xml:space="preserve">13. Most whole milk undergoes homogenization, </w:t>
      </w:r>
      <w:r>
        <w:rPr>
          <w:rFonts w:asciiTheme="majorBidi" w:hAnsiTheme="majorBidi" w:cstheme="majorBidi"/>
          <w:sz w:val="21"/>
          <w:szCs w:val="21"/>
        </w:rPr>
        <w:t xml:space="preserve">_______ </w:t>
      </w:r>
      <w:r w:rsidRPr="00780DC4">
        <w:rPr>
          <w:rFonts w:asciiTheme="majorBidi" w:hAnsiTheme="majorBidi" w:cstheme="majorBidi"/>
          <w:sz w:val="21"/>
          <w:szCs w:val="21"/>
        </w:rPr>
        <w:t>hot milk is pumped through valves to break up and permanently disperse the fat globules.</w:t>
      </w:r>
    </w:p>
    <w:p w:rsidR="00780DC4" w:rsidRPr="00780DC4" w:rsidRDefault="00780DC4" w:rsidP="00780DC4">
      <w:pPr>
        <w:pStyle w:val="ListParagraph"/>
        <w:numPr>
          <w:ilvl w:val="0"/>
          <w:numId w:val="26"/>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a process</w:t>
      </w:r>
    </w:p>
    <w:p w:rsidR="00780DC4" w:rsidRPr="00780DC4" w:rsidRDefault="00780DC4" w:rsidP="00780DC4">
      <w:pPr>
        <w:pStyle w:val="ListParagraph"/>
        <w:numPr>
          <w:ilvl w:val="0"/>
          <w:numId w:val="26"/>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which process</w:t>
      </w:r>
    </w:p>
    <w:p w:rsidR="00780DC4" w:rsidRPr="00780DC4" w:rsidRDefault="00780DC4" w:rsidP="00780DC4">
      <w:pPr>
        <w:pStyle w:val="ListParagraph"/>
        <w:numPr>
          <w:ilvl w:val="0"/>
          <w:numId w:val="26"/>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a process in which</w:t>
      </w:r>
    </w:p>
    <w:p w:rsidR="00780DC4" w:rsidRPr="00780DC4" w:rsidRDefault="00780DC4" w:rsidP="00780DC4">
      <w:pPr>
        <w:pStyle w:val="ListParagraph"/>
        <w:numPr>
          <w:ilvl w:val="0"/>
          <w:numId w:val="26"/>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which is a process</w:t>
      </w:r>
    </w:p>
    <w:p w:rsidR="00780DC4" w:rsidRPr="00780DC4" w:rsidRDefault="00780DC4" w:rsidP="00780DC4">
      <w:pPr>
        <w:pStyle w:val="explaination"/>
        <w:rPr>
          <w:rFonts w:asciiTheme="majorBidi" w:hAnsiTheme="majorBidi" w:cstheme="majorBidi"/>
          <w:sz w:val="21"/>
        </w:rPr>
      </w:pPr>
    </w:p>
    <w:p w:rsidR="00780DC4" w:rsidRPr="00780DC4" w:rsidRDefault="00780DC4" w:rsidP="00780DC4">
      <w:pPr>
        <w:pStyle w:val="explaination"/>
        <w:rPr>
          <w:rFonts w:asciiTheme="majorBidi" w:hAnsiTheme="majorBidi" w:cstheme="majorBidi"/>
          <w:sz w:val="21"/>
        </w:rPr>
      </w:pPr>
      <w:r w:rsidRPr="00780DC4">
        <w:rPr>
          <w:rFonts w:asciiTheme="majorBidi" w:hAnsiTheme="majorBidi" w:cstheme="majorBidi"/>
          <w:sz w:val="21"/>
        </w:rPr>
        <w:t>答案：</w:t>
      </w:r>
      <w:r w:rsidRPr="00780DC4">
        <w:rPr>
          <w:rFonts w:asciiTheme="majorBidi" w:hAnsiTheme="majorBidi" w:cstheme="majorBidi"/>
          <w:sz w:val="21"/>
        </w:rPr>
        <w:t>C</w:t>
      </w:r>
    </w:p>
    <w:p w:rsidR="00780DC4" w:rsidRPr="00780DC4" w:rsidRDefault="00780DC4" w:rsidP="00780DC4">
      <w:pPr>
        <w:pStyle w:val="explaination"/>
        <w:rPr>
          <w:rFonts w:asciiTheme="majorBidi" w:hAnsiTheme="majorBidi" w:cstheme="majorBidi"/>
          <w:sz w:val="21"/>
        </w:rPr>
      </w:pPr>
      <w:r w:rsidRPr="00780DC4">
        <w:rPr>
          <w:rFonts w:asciiTheme="majorBidi" w:hAnsiTheme="majorBidi" w:cstheme="majorBidi"/>
          <w:sz w:val="21"/>
        </w:rPr>
        <w:t>分析：考点为同位语结构。主句完整，</w:t>
      </w:r>
      <w:r w:rsidRPr="00780DC4">
        <w:rPr>
          <w:rFonts w:asciiTheme="majorBidi" w:hAnsiTheme="majorBidi" w:cstheme="majorBidi"/>
          <w:sz w:val="21"/>
        </w:rPr>
        <w:t xml:space="preserve">a process </w:t>
      </w:r>
      <w:r w:rsidRPr="00780DC4">
        <w:rPr>
          <w:rFonts w:asciiTheme="majorBidi" w:hAnsiTheme="majorBidi" w:cstheme="majorBidi"/>
          <w:sz w:val="21"/>
        </w:rPr>
        <w:t>做</w:t>
      </w:r>
      <w:r w:rsidRPr="00780DC4">
        <w:rPr>
          <w:rFonts w:asciiTheme="majorBidi" w:hAnsiTheme="majorBidi" w:cstheme="majorBidi"/>
          <w:sz w:val="21"/>
        </w:rPr>
        <w:t>homogenization</w:t>
      </w:r>
      <w:r w:rsidRPr="00780DC4">
        <w:rPr>
          <w:rFonts w:asciiTheme="majorBidi" w:hAnsiTheme="majorBidi" w:cstheme="majorBidi"/>
          <w:sz w:val="21"/>
        </w:rPr>
        <w:t>的同位语，后面的定语从句</w:t>
      </w:r>
      <w:r w:rsidRPr="00780DC4">
        <w:rPr>
          <w:rFonts w:asciiTheme="majorBidi" w:hAnsiTheme="majorBidi" w:cstheme="majorBidi"/>
          <w:sz w:val="21"/>
        </w:rPr>
        <w:t xml:space="preserve">in which </w:t>
      </w:r>
      <w:r w:rsidRPr="00780DC4">
        <w:rPr>
          <w:rFonts w:asciiTheme="majorBidi" w:hAnsiTheme="majorBidi" w:cstheme="majorBidi"/>
          <w:sz w:val="21"/>
        </w:rPr>
        <w:t>修饰</w:t>
      </w:r>
      <w:r w:rsidRPr="00780DC4">
        <w:rPr>
          <w:rFonts w:asciiTheme="majorBidi" w:hAnsiTheme="majorBidi" w:cstheme="majorBidi"/>
          <w:sz w:val="21"/>
        </w:rPr>
        <w:t>process</w:t>
      </w:r>
      <w:r w:rsidRPr="00780DC4">
        <w:rPr>
          <w:rFonts w:asciiTheme="majorBidi" w:hAnsiTheme="majorBidi" w:cstheme="majorBidi"/>
          <w:sz w:val="21"/>
        </w:rPr>
        <w:t>。</w:t>
      </w:r>
    </w:p>
    <w:p w:rsidR="00780DC4" w:rsidRPr="00780DC4" w:rsidRDefault="00780DC4" w:rsidP="00780DC4">
      <w:pPr>
        <w:pStyle w:val="explaination"/>
        <w:rPr>
          <w:rFonts w:asciiTheme="majorBidi" w:hAnsiTheme="majorBidi" w:cstheme="majorBidi"/>
          <w:sz w:val="21"/>
        </w:rPr>
      </w:pPr>
      <w:r w:rsidRPr="00780DC4">
        <w:rPr>
          <w:rFonts w:asciiTheme="majorBidi" w:hAnsiTheme="majorBidi" w:cstheme="majorBidi"/>
          <w:sz w:val="21"/>
        </w:rPr>
        <w:t>参考译文：大多数全脂奶经过了均化过程，在这个过程中热牛奶通过阀门，被打散并最终消除脂肪球。</w:t>
      </w:r>
    </w:p>
    <w:p w:rsidR="00780DC4" w:rsidRPr="00780DC4" w:rsidRDefault="00780DC4" w:rsidP="00780DC4">
      <w:p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 xml:space="preserve">14. A lingua franca is any auxiliary language, </w:t>
      </w:r>
      <w:r>
        <w:rPr>
          <w:rFonts w:asciiTheme="majorBidi" w:hAnsiTheme="majorBidi" w:cstheme="majorBidi"/>
          <w:sz w:val="21"/>
          <w:szCs w:val="21"/>
        </w:rPr>
        <w:t xml:space="preserve">_______ </w:t>
      </w:r>
      <w:r w:rsidRPr="00780DC4">
        <w:rPr>
          <w:rFonts w:asciiTheme="majorBidi" w:hAnsiTheme="majorBidi" w:cstheme="majorBidi"/>
          <w:sz w:val="21"/>
          <w:szCs w:val="21"/>
        </w:rPr>
        <w:t>a rudimentary kind, used as a medium of communication between people who speak different languages.</w:t>
      </w:r>
    </w:p>
    <w:p w:rsidR="00780DC4" w:rsidRPr="00780DC4" w:rsidRDefault="00780DC4" w:rsidP="00780DC4">
      <w:pPr>
        <w:pStyle w:val="ListParagraph"/>
        <w:numPr>
          <w:ilvl w:val="0"/>
          <w:numId w:val="28"/>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of which usually</w:t>
      </w:r>
    </w:p>
    <w:p w:rsidR="00780DC4" w:rsidRPr="00780DC4" w:rsidRDefault="00780DC4" w:rsidP="00780DC4">
      <w:pPr>
        <w:pStyle w:val="ListParagraph"/>
        <w:numPr>
          <w:ilvl w:val="0"/>
          <w:numId w:val="28"/>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which usually of</w:t>
      </w:r>
    </w:p>
    <w:p w:rsidR="00780DC4" w:rsidRPr="00780DC4" w:rsidRDefault="00780DC4" w:rsidP="00780DC4">
      <w:pPr>
        <w:pStyle w:val="ListParagraph"/>
        <w:numPr>
          <w:ilvl w:val="0"/>
          <w:numId w:val="28"/>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is usually of</w:t>
      </w:r>
    </w:p>
    <w:p w:rsidR="00780DC4" w:rsidRPr="00780DC4" w:rsidRDefault="00780DC4" w:rsidP="00780DC4">
      <w:pPr>
        <w:pStyle w:val="ListParagraph"/>
        <w:numPr>
          <w:ilvl w:val="0"/>
          <w:numId w:val="28"/>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usually of</w:t>
      </w:r>
    </w:p>
    <w:p w:rsidR="00780DC4" w:rsidRPr="00780DC4" w:rsidRDefault="00780DC4" w:rsidP="00780DC4">
      <w:pPr>
        <w:pStyle w:val="explaination"/>
        <w:rPr>
          <w:rFonts w:asciiTheme="majorBidi" w:hAnsiTheme="majorBidi" w:cstheme="majorBidi"/>
          <w:sz w:val="21"/>
        </w:rPr>
      </w:pPr>
    </w:p>
    <w:p w:rsidR="00780DC4" w:rsidRPr="00780DC4" w:rsidRDefault="00780DC4" w:rsidP="00780DC4">
      <w:pPr>
        <w:pStyle w:val="explaination"/>
        <w:rPr>
          <w:rFonts w:asciiTheme="majorBidi" w:hAnsiTheme="majorBidi" w:cstheme="majorBidi"/>
          <w:sz w:val="21"/>
        </w:rPr>
      </w:pPr>
      <w:r w:rsidRPr="00780DC4">
        <w:rPr>
          <w:rFonts w:asciiTheme="majorBidi" w:hAnsiTheme="majorBidi" w:cstheme="majorBidi"/>
          <w:sz w:val="21"/>
        </w:rPr>
        <w:t>答案：</w:t>
      </w:r>
      <w:r w:rsidRPr="00780DC4">
        <w:rPr>
          <w:rFonts w:asciiTheme="majorBidi" w:hAnsiTheme="majorBidi" w:cstheme="majorBidi"/>
          <w:sz w:val="21"/>
        </w:rPr>
        <w:t>D</w:t>
      </w:r>
    </w:p>
    <w:p w:rsidR="00780DC4" w:rsidRPr="00780DC4" w:rsidRDefault="00780DC4" w:rsidP="00780DC4">
      <w:pPr>
        <w:pStyle w:val="explaination"/>
        <w:rPr>
          <w:rFonts w:asciiTheme="majorBidi" w:hAnsiTheme="majorBidi" w:cstheme="majorBidi"/>
          <w:sz w:val="21"/>
        </w:rPr>
      </w:pPr>
      <w:r w:rsidRPr="00780DC4">
        <w:rPr>
          <w:rFonts w:asciiTheme="majorBidi" w:hAnsiTheme="majorBidi" w:cstheme="majorBidi"/>
          <w:sz w:val="21"/>
        </w:rPr>
        <w:t>分析：插入语。题干中已经有一个谓语</w:t>
      </w:r>
      <w:r w:rsidRPr="00780DC4">
        <w:rPr>
          <w:rFonts w:asciiTheme="majorBidi" w:hAnsiTheme="majorBidi" w:cstheme="majorBidi"/>
          <w:sz w:val="21"/>
        </w:rPr>
        <w:t>is</w:t>
      </w:r>
      <w:r w:rsidRPr="00780DC4">
        <w:rPr>
          <w:rFonts w:asciiTheme="majorBidi" w:hAnsiTheme="majorBidi" w:cstheme="majorBidi"/>
          <w:sz w:val="21"/>
        </w:rPr>
        <w:t>（注意</w:t>
      </w:r>
      <w:r w:rsidRPr="00780DC4">
        <w:rPr>
          <w:rFonts w:asciiTheme="majorBidi" w:hAnsiTheme="majorBidi" w:cstheme="majorBidi"/>
          <w:sz w:val="21"/>
        </w:rPr>
        <w:t>used as…</w:t>
      </w:r>
      <w:r w:rsidRPr="00780DC4">
        <w:rPr>
          <w:rFonts w:asciiTheme="majorBidi" w:hAnsiTheme="majorBidi" w:cstheme="majorBidi"/>
          <w:sz w:val="21"/>
        </w:rPr>
        <w:t>及后面的部分是宾语补足语），根据黄金规则，</w:t>
      </w:r>
      <w:r w:rsidRPr="00780DC4">
        <w:rPr>
          <w:rFonts w:asciiTheme="majorBidi" w:hAnsiTheme="majorBidi" w:cstheme="majorBidi"/>
          <w:sz w:val="21"/>
        </w:rPr>
        <w:t>A</w:t>
      </w:r>
      <w:r w:rsidRPr="00780DC4">
        <w:rPr>
          <w:rFonts w:asciiTheme="majorBidi" w:hAnsiTheme="majorBidi" w:cstheme="majorBidi"/>
          <w:sz w:val="21"/>
        </w:rPr>
        <w:t>、</w:t>
      </w:r>
      <w:r w:rsidRPr="00780DC4">
        <w:rPr>
          <w:rFonts w:asciiTheme="majorBidi" w:hAnsiTheme="majorBidi" w:cstheme="majorBidi"/>
          <w:sz w:val="21"/>
        </w:rPr>
        <w:t>B</w:t>
      </w:r>
      <w:r w:rsidRPr="00780DC4">
        <w:rPr>
          <w:rFonts w:asciiTheme="majorBidi" w:hAnsiTheme="majorBidi" w:cstheme="majorBidi"/>
          <w:sz w:val="21"/>
        </w:rPr>
        <w:t>有关系代词但是没有第二个谓语，错。</w:t>
      </w:r>
      <w:r w:rsidRPr="00780DC4">
        <w:rPr>
          <w:rFonts w:asciiTheme="majorBidi" w:hAnsiTheme="majorBidi" w:cstheme="majorBidi"/>
          <w:sz w:val="21"/>
        </w:rPr>
        <w:t>C</w:t>
      </w:r>
      <w:r w:rsidRPr="00780DC4">
        <w:rPr>
          <w:rFonts w:asciiTheme="majorBidi" w:hAnsiTheme="majorBidi" w:cstheme="majorBidi"/>
          <w:sz w:val="21"/>
        </w:rPr>
        <w:t>有第二个谓语但是没有连词、关系代词、副词，错。</w:t>
      </w:r>
    </w:p>
    <w:p w:rsidR="00780DC4" w:rsidRPr="00780DC4" w:rsidRDefault="00780DC4" w:rsidP="00780DC4">
      <w:pPr>
        <w:pStyle w:val="explaination"/>
        <w:rPr>
          <w:rFonts w:asciiTheme="majorBidi" w:hAnsiTheme="majorBidi" w:cstheme="majorBidi"/>
          <w:sz w:val="21"/>
        </w:rPr>
      </w:pPr>
      <w:r w:rsidRPr="00780DC4">
        <w:rPr>
          <w:rFonts w:asciiTheme="majorBidi" w:hAnsiTheme="majorBidi" w:cstheme="majorBidi"/>
          <w:sz w:val="21"/>
        </w:rPr>
        <w:t>参考译文：混合语是指任何一种辅助语言，通常是一种比较初级的，用来作为讲不同语种的人们之间交流的中介。</w:t>
      </w:r>
    </w:p>
    <w:p w:rsidR="00780DC4" w:rsidRPr="00780DC4" w:rsidRDefault="00780DC4" w:rsidP="00780DC4">
      <w:p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 xml:space="preserve">15. In 1865 the astronomer Maria Mitchell became </w:t>
      </w:r>
      <w:r>
        <w:rPr>
          <w:rFonts w:asciiTheme="majorBidi" w:hAnsiTheme="majorBidi" w:cstheme="majorBidi"/>
          <w:sz w:val="21"/>
          <w:szCs w:val="21"/>
        </w:rPr>
        <w:t xml:space="preserve">_______ </w:t>
      </w:r>
      <w:r w:rsidRPr="00780DC4">
        <w:rPr>
          <w:rFonts w:asciiTheme="majorBidi" w:hAnsiTheme="majorBidi" w:cstheme="majorBidi"/>
          <w:sz w:val="21"/>
          <w:szCs w:val="21"/>
        </w:rPr>
        <w:t>appointed to the faculty of Vassar College.</w:t>
      </w:r>
    </w:p>
    <w:p w:rsidR="00780DC4" w:rsidRPr="00780DC4" w:rsidRDefault="00780DC4" w:rsidP="00780DC4">
      <w:pPr>
        <w:pStyle w:val="ListParagraph"/>
        <w:numPr>
          <w:ilvl w:val="0"/>
          <w:numId w:val="30"/>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as the first woman</w:t>
      </w:r>
    </w:p>
    <w:p w:rsidR="00780DC4" w:rsidRPr="00780DC4" w:rsidRDefault="00780DC4" w:rsidP="00780DC4">
      <w:pPr>
        <w:pStyle w:val="ListParagraph"/>
        <w:numPr>
          <w:ilvl w:val="0"/>
          <w:numId w:val="30"/>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the first woman was</w:t>
      </w:r>
    </w:p>
    <w:p w:rsidR="00780DC4" w:rsidRPr="00780DC4" w:rsidRDefault="00780DC4" w:rsidP="00780DC4">
      <w:pPr>
        <w:pStyle w:val="ListParagraph"/>
        <w:numPr>
          <w:ilvl w:val="0"/>
          <w:numId w:val="30"/>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the first woman</w:t>
      </w:r>
    </w:p>
    <w:p w:rsidR="00780DC4" w:rsidRPr="00780DC4" w:rsidRDefault="00780DC4" w:rsidP="00780DC4">
      <w:pPr>
        <w:pStyle w:val="ListParagraph"/>
        <w:numPr>
          <w:ilvl w:val="0"/>
          <w:numId w:val="30"/>
        </w:numPr>
        <w:tabs>
          <w:tab w:val="left" w:pos="8640"/>
        </w:tabs>
        <w:spacing w:before="120" w:after="120"/>
        <w:ind w:right="144"/>
        <w:rPr>
          <w:rFonts w:asciiTheme="majorBidi" w:hAnsiTheme="majorBidi" w:cstheme="majorBidi"/>
          <w:sz w:val="21"/>
          <w:szCs w:val="21"/>
        </w:rPr>
      </w:pPr>
      <w:r w:rsidRPr="00780DC4">
        <w:rPr>
          <w:rFonts w:asciiTheme="majorBidi" w:hAnsiTheme="majorBidi" w:cstheme="majorBidi"/>
          <w:sz w:val="21"/>
          <w:szCs w:val="21"/>
        </w:rPr>
        <w:t>being the first woman</w:t>
      </w:r>
    </w:p>
    <w:p w:rsidR="00780DC4" w:rsidRPr="00780DC4" w:rsidRDefault="00780DC4" w:rsidP="00780DC4">
      <w:pPr>
        <w:pStyle w:val="explaination"/>
        <w:rPr>
          <w:rFonts w:asciiTheme="majorBidi" w:hAnsiTheme="majorBidi" w:cstheme="majorBidi"/>
          <w:sz w:val="21"/>
        </w:rPr>
      </w:pPr>
    </w:p>
    <w:p w:rsidR="00780DC4" w:rsidRPr="00780DC4" w:rsidRDefault="00780DC4" w:rsidP="00780DC4">
      <w:pPr>
        <w:pStyle w:val="explaination"/>
        <w:rPr>
          <w:rFonts w:asciiTheme="majorBidi" w:hAnsiTheme="majorBidi" w:cstheme="majorBidi"/>
          <w:sz w:val="21"/>
        </w:rPr>
      </w:pPr>
      <w:r w:rsidRPr="00780DC4">
        <w:rPr>
          <w:rFonts w:asciiTheme="majorBidi" w:hAnsiTheme="majorBidi" w:cstheme="majorBidi"/>
          <w:sz w:val="21"/>
        </w:rPr>
        <w:t>答案：</w:t>
      </w:r>
      <w:r w:rsidRPr="00780DC4">
        <w:rPr>
          <w:rFonts w:asciiTheme="majorBidi" w:hAnsiTheme="majorBidi" w:cstheme="majorBidi"/>
          <w:sz w:val="21"/>
        </w:rPr>
        <w:t>C</w:t>
      </w:r>
    </w:p>
    <w:p w:rsidR="00780DC4" w:rsidRPr="00780DC4" w:rsidRDefault="00780DC4" w:rsidP="00780DC4">
      <w:pPr>
        <w:pStyle w:val="explaination"/>
        <w:rPr>
          <w:rFonts w:asciiTheme="majorBidi" w:hAnsiTheme="majorBidi" w:cstheme="majorBidi"/>
          <w:sz w:val="21"/>
        </w:rPr>
      </w:pPr>
      <w:r w:rsidRPr="00780DC4">
        <w:rPr>
          <w:rFonts w:asciiTheme="majorBidi" w:hAnsiTheme="majorBidi" w:cstheme="majorBidi"/>
          <w:sz w:val="21"/>
        </w:rPr>
        <w:t>分析：</w:t>
      </w:r>
      <w:r w:rsidRPr="00780DC4">
        <w:rPr>
          <w:rFonts w:asciiTheme="majorBidi" w:hAnsiTheme="majorBidi" w:cstheme="majorBidi"/>
          <w:sz w:val="21"/>
        </w:rPr>
        <w:t>become</w:t>
      </w:r>
      <w:r w:rsidRPr="00780DC4">
        <w:rPr>
          <w:rFonts w:asciiTheme="majorBidi" w:hAnsiTheme="majorBidi" w:cstheme="majorBidi"/>
          <w:sz w:val="21"/>
        </w:rPr>
        <w:t>是及物动词，</w:t>
      </w:r>
      <w:r w:rsidRPr="00780DC4">
        <w:rPr>
          <w:rFonts w:asciiTheme="majorBidi" w:hAnsiTheme="majorBidi" w:cstheme="majorBidi"/>
          <w:sz w:val="21"/>
        </w:rPr>
        <w:t>A</w:t>
      </w:r>
      <w:r w:rsidRPr="00780DC4">
        <w:rPr>
          <w:rFonts w:asciiTheme="majorBidi" w:hAnsiTheme="majorBidi" w:cstheme="majorBidi"/>
          <w:sz w:val="21"/>
        </w:rPr>
        <w:t>错。根据黄金规则，</w:t>
      </w:r>
      <w:r w:rsidRPr="00780DC4">
        <w:rPr>
          <w:rFonts w:asciiTheme="majorBidi" w:hAnsiTheme="majorBidi" w:cstheme="majorBidi"/>
          <w:sz w:val="21"/>
        </w:rPr>
        <w:t>B</w:t>
      </w:r>
      <w:r w:rsidRPr="00780DC4">
        <w:rPr>
          <w:rFonts w:asciiTheme="majorBidi" w:hAnsiTheme="majorBidi" w:cstheme="majorBidi"/>
          <w:sz w:val="21"/>
        </w:rPr>
        <w:t>出现第二个谓语但是没有关系代词、副词、连词，错。</w:t>
      </w:r>
      <w:r w:rsidRPr="00780DC4">
        <w:rPr>
          <w:rFonts w:asciiTheme="majorBidi" w:hAnsiTheme="majorBidi" w:cstheme="majorBidi"/>
          <w:sz w:val="21"/>
        </w:rPr>
        <w:t>D</w:t>
      </w:r>
      <w:r w:rsidRPr="00780DC4">
        <w:rPr>
          <w:rFonts w:asciiTheme="majorBidi" w:hAnsiTheme="majorBidi" w:cstheme="majorBidi"/>
          <w:sz w:val="21"/>
        </w:rPr>
        <w:t>的形式有谁见过？</w:t>
      </w:r>
    </w:p>
    <w:p w:rsidR="00780DC4" w:rsidRPr="00780DC4" w:rsidRDefault="00780DC4" w:rsidP="00780DC4">
      <w:pPr>
        <w:pStyle w:val="explaination"/>
        <w:rPr>
          <w:rFonts w:asciiTheme="majorBidi" w:hAnsiTheme="majorBidi" w:cstheme="majorBidi"/>
          <w:sz w:val="21"/>
        </w:rPr>
      </w:pPr>
      <w:r w:rsidRPr="00780DC4">
        <w:rPr>
          <w:rFonts w:asciiTheme="majorBidi" w:hAnsiTheme="majorBidi" w:cstheme="majorBidi"/>
          <w:sz w:val="21"/>
        </w:rPr>
        <w:t>参考译文：</w:t>
      </w:r>
      <w:r w:rsidRPr="00780DC4">
        <w:rPr>
          <w:rFonts w:asciiTheme="majorBidi" w:hAnsiTheme="majorBidi" w:cstheme="majorBidi"/>
          <w:sz w:val="21"/>
        </w:rPr>
        <w:t>1865</w:t>
      </w:r>
      <w:r w:rsidRPr="00780DC4">
        <w:rPr>
          <w:rFonts w:asciiTheme="majorBidi" w:hAnsiTheme="majorBidi" w:cstheme="majorBidi"/>
          <w:sz w:val="21"/>
        </w:rPr>
        <w:t>年，天文学家</w:t>
      </w:r>
      <w:r w:rsidRPr="00780DC4">
        <w:rPr>
          <w:rFonts w:asciiTheme="majorBidi" w:hAnsiTheme="majorBidi" w:cstheme="majorBidi"/>
          <w:sz w:val="21"/>
        </w:rPr>
        <w:t>Maria Mitchell</w:t>
      </w:r>
      <w:r w:rsidRPr="00780DC4">
        <w:rPr>
          <w:rFonts w:asciiTheme="majorBidi" w:hAnsiTheme="majorBidi" w:cstheme="majorBidi"/>
          <w:sz w:val="21"/>
        </w:rPr>
        <w:t>成为第一个被任命为</w:t>
      </w:r>
      <w:r w:rsidRPr="00780DC4">
        <w:rPr>
          <w:rFonts w:asciiTheme="majorBidi" w:hAnsiTheme="majorBidi" w:cstheme="majorBidi"/>
          <w:sz w:val="21"/>
        </w:rPr>
        <w:t>Vassar</w:t>
      </w:r>
      <w:r w:rsidRPr="00780DC4">
        <w:rPr>
          <w:rFonts w:asciiTheme="majorBidi" w:hAnsiTheme="majorBidi" w:cstheme="majorBidi"/>
          <w:sz w:val="21"/>
        </w:rPr>
        <w:t>学院教员的女士。</w:t>
      </w:r>
    </w:p>
    <w:p w:rsidR="00780DC4" w:rsidRPr="00780DC4" w:rsidRDefault="00780DC4" w:rsidP="00780DC4">
      <w:pPr>
        <w:tabs>
          <w:tab w:val="left" w:pos="8640"/>
        </w:tabs>
        <w:spacing w:before="120" w:after="120"/>
        <w:ind w:right="144"/>
        <w:rPr>
          <w:rFonts w:asciiTheme="majorBidi" w:hAnsiTheme="majorBidi" w:cstheme="majorBidi"/>
          <w:kern w:val="2"/>
          <w:sz w:val="21"/>
          <w:szCs w:val="21"/>
        </w:rPr>
      </w:pPr>
    </w:p>
    <w:p w:rsidR="001129DF" w:rsidRPr="00780DC4" w:rsidRDefault="001129DF" w:rsidP="00780DC4">
      <w:pPr>
        <w:rPr>
          <w:rFonts w:asciiTheme="majorBidi" w:hAnsiTheme="majorBidi" w:cstheme="majorBidi"/>
          <w:sz w:val="21"/>
          <w:szCs w:val="21"/>
        </w:rPr>
      </w:pPr>
    </w:p>
    <w:sectPr w:rsidR="001129DF" w:rsidRPr="00780DC4" w:rsidSect="00780DC4">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14A68"/>
    <w:multiLevelType w:val="hybridMultilevel"/>
    <w:tmpl w:val="7E5C165C"/>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25C5B"/>
    <w:multiLevelType w:val="hybridMultilevel"/>
    <w:tmpl w:val="C37023C8"/>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A55E28"/>
    <w:multiLevelType w:val="hybridMultilevel"/>
    <w:tmpl w:val="E08848EC"/>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AE29F6"/>
    <w:multiLevelType w:val="hybridMultilevel"/>
    <w:tmpl w:val="8E420DEA"/>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5681D"/>
    <w:multiLevelType w:val="hybridMultilevel"/>
    <w:tmpl w:val="FD94BE62"/>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D70A5C"/>
    <w:multiLevelType w:val="hybridMultilevel"/>
    <w:tmpl w:val="A776DFB0"/>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88314C"/>
    <w:multiLevelType w:val="hybridMultilevel"/>
    <w:tmpl w:val="BAA617D4"/>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3A35C1"/>
    <w:multiLevelType w:val="hybridMultilevel"/>
    <w:tmpl w:val="C9E84082"/>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721365"/>
    <w:multiLevelType w:val="hybridMultilevel"/>
    <w:tmpl w:val="DB7CE726"/>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DF0C94"/>
    <w:multiLevelType w:val="hybridMultilevel"/>
    <w:tmpl w:val="5992C72C"/>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786359"/>
    <w:multiLevelType w:val="hybridMultilevel"/>
    <w:tmpl w:val="90FCB346"/>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0902C1"/>
    <w:multiLevelType w:val="hybridMultilevel"/>
    <w:tmpl w:val="FF0AEDB8"/>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F762DA"/>
    <w:multiLevelType w:val="hybridMultilevel"/>
    <w:tmpl w:val="E6DC1C00"/>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B138A5"/>
    <w:multiLevelType w:val="hybridMultilevel"/>
    <w:tmpl w:val="81DC660C"/>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FB2C7E"/>
    <w:multiLevelType w:val="hybridMultilevel"/>
    <w:tmpl w:val="131697B6"/>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3A493E"/>
    <w:multiLevelType w:val="hybridMultilevel"/>
    <w:tmpl w:val="F0DCAAC6"/>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897D47"/>
    <w:multiLevelType w:val="hybridMultilevel"/>
    <w:tmpl w:val="1AAA4BFA"/>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747D58"/>
    <w:multiLevelType w:val="hybridMultilevel"/>
    <w:tmpl w:val="CBC4C5EE"/>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90084E"/>
    <w:multiLevelType w:val="hybridMultilevel"/>
    <w:tmpl w:val="6EAC1DEA"/>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C24C23"/>
    <w:multiLevelType w:val="hybridMultilevel"/>
    <w:tmpl w:val="1BF037A2"/>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CA0A88"/>
    <w:multiLevelType w:val="hybridMultilevel"/>
    <w:tmpl w:val="960AA242"/>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4001E3"/>
    <w:multiLevelType w:val="hybridMultilevel"/>
    <w:tmpl w:val="83B4FAB8"/>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EF5416"/>
    <w:multiLevelType w:val="hybridMultilevel"/>
    <w:tmpl w:val="0AC23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C01AC0"/>
    <w:multiLevelType w:val="hybridMultilevel"/>
    <w:tmpl w:val="04EAD3F6"/>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3619F2"/>
    <w:multiLevelType w:val="hybridMultilevel"/>
    <w:tmpl w:val="423435BA"/>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16006E"/>
    <w:multiLevelType w:val="hybridMultilevel"/>
    <w:tmpl w:val="51221568"/>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B767FB"/>
    <w:multiLevelType w:val="hybridMultilevel"/>
    <w:tmpl w:val="C56A1188"/>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3635FF"/>
    <w:multiLevelType w:val="hybridMultilevel"/>
    <w:tmpl w:val="678617AC"/>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11277E"/>
    <w:multiLevelType w:val="hybridMultilevel"/>
    <w:tmpl w:val="B11610EA"/>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ED1545"/>
    <w:multiLevelType w:val="hybridMultilevel"/>
    <w:tmpl w:val="7DBE59F8"/>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6"/>
  </w:num>
  <w:num w:numId="3">
    <w:abstractNumId w:val="18"/>
  </w:num>
  <w:num w:numId="4">
    <w:abstractNumId w:val="5"/>
  </w:num>
  <w:num w:numId="5">
    <w:abstractNumId w:val="29"/>
  </w:num>
  <w:num w:numId="6">
    <w:abstractNumId w:val="25"/>
  </w:num>
  <w:num w:numId="7">
    <w:abstractNumId w:val="14"/>
  </w:num>
  <w:num w:numId="8">
    <w:abstractNumId w:val="21"/>
  </w:num>
  <w:num w:numId="9">
    <w:abstractNumId w:val="0"/>
  </w:num>
  <w:num w:numId="10">
    <w:abstractNumId w:val="11"/>
  </w:num>
  <w:num w:numId="11">
    <w:abstractNumId w:val="19"/>
  </w:num>
  <w:num w:numId="12">
    <w:abstractNumId w:val="23"/>
  </w:num>
  <w:num w:numId="13">
    <w:abstractNumId w:val="13"/>
  </w:num>
  <w:num w:numId="14">
    <w:abstractNumId w:val="10"/>
  </w:num>
  <w:num w:numId="15">
    <w:abstractNumId w:val="1"/>
  </w:num>
  <w:num w:numId="16">
    <w:abstractNumId w:val="3"/>
  </w:num>
  <w:num w:numId="17">
    <w:abstractNumId w:val="9"/>
  </w:num>
  <w:num w:numId="18">
    <w:abstractNumId w:val="15"/>
  </w:num>
  <w:num w:numId="19">
    <w:abstractNumId w:val="4"/>
  </w:num>
  <w:num w:numId="20">
    <w:abstractNumId w:val="12"/>
  </w:num>
  <w:num w:numId="21">
    <w:abstractNumId w:val="17"/>
  </w:num>
  <w:num w:numId="22">
    <w:abstractNumId w:val="27"/>
  </w:num>
  <w:num w:numId="23">
    <w:abstractNumId w:val="6"/>
  </w:num>
  <w:num w:numId="24">
    <w:abstractNumId w:val="20"/>
  </w:num>
  <w:num w:numId="25">
    <w:abstractNumId w:val="26"/>
  </w:num>
  <w:num w:numId="26">
    <w:abstractNumId w:val="24"/>
  </w:num>
  <w:num w:numId="27">
    <w:abstractNumId w:val="28"/>
  </w:num>
  <w:num w:numId="28">
    <w:abstractNumId w:val="8"/>
  </w:num>
  <w:num w:numId="29">
    <w:abstractNumId w:val="7"/>
  </w:num>
  <w:num w:numId="3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characterSpacingControl w:val="doNotCompress"/>
  <w:compat/>
  <w:rsids>
    <w:rsidRoot w:val="00780DC4"/>
    <w:rsid w:val="001129DF"/>
    <w:rsid w:val="00780DC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DC4"/>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laination">
    <w:name w:val="explaination"/>
    <w:basedOn w:val="Normal"/>
    <w:rsid w:val="00780DC4"/>
    <w:pPr>
      <w:widowControl w:val="0"/>
      <w:adjustRightInd w:val="0"/>
      <w:snapToGrid w:val="0"/>
    </w:pPr>
    <w:rPr>
      <w:rFonts w:ascii="Arial" w:hAnsi="Arial" w:cs="Arial"/>
      <w:vanish/>
      <w:color w:val="0000FF"/>
      <w:kern w:val="2"/>
      <w:sz w:val="20"/>
      <w:szCs w:val="21"/>
      <w:lang w:eastAsia="zh-CN"/>
    </w:rPr>
  </w:style>
  <w:style w:type="paragraph" w:styleId="ListParagraph">
    <w:name w:val="List Paragraph"/>
    <w:basedOn w:val="Normal"/>
    <w:uiPriority w:val="34"/>
    <w:qFormat/>
    <w:rsid w:val="00780DC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687</Words>
  <Characters>3919</Characters>
  <Application>Microsoft Office Word</Application>
  <DocSecurity>0</DocSecurity>
  <Lines>32</Lines>
  <Paragraphs>9</Paragraphs>
  <ScaleCrop>false</ScaleCrop>
  <Company/>
  <LinksUpToDate>false</LinksUpToDate>
  <CharactersWithSpaces>4597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2012-10-29T13:22:00Z</dcterms:created>
  <dcterms:modified xsi:type="dcterms:W3CDTF">2012-10-29T13:27:00Z</dcterms:modified>
</cp:coreProperties>
</file>