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/>
          <w:sz w:val="20"/>
          <w:szCs w:val="20"/>
          <w:lang w:eastAsia="zh-CN"/>
        </w:rPr>
        <w:t>Structure Practice 9</w:t>
      </w:r>
    </w:p>
    <w:p w:rsid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1.Orchestral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instruments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under the following types: strings, woodwind, brass, and percussion.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grouped</w:t>
      </w:r>
      <w:proofErr w:type="gramEnd"/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can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group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can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be grouped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be grouped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C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测试点；谓语</w:t>
      </w:r>
      <w:r w:rsidRPr="00741D32">
        <w:rPr>
          <w:rFonts w:asciiTheme="majorBidi" w:hAnsiTheme="majorBidi" w:cstheme="majorBidi"/>
          <w:szCs w:val="20"/>
        </w:rPr>
        <w:t>/</w:t>
      </w:r>
      <w:r w:rsidRPr="00741D32">
        <w:rPr>
          <w:rFonts w:asciiTheme="majorBidi" w:cstheme="majorBidi"/>
          <w:szCs w:val="20"/>
        </w:rPr>
        <w:t>被动语态</w:t>
      </w:r>
      <w:r w:rsidRPr="00741D32">
        <w:rPr>
          <w:rFonts w:asciiTheme="majorBidi" w:hAnsiTheme="majorBidi" w:cstheme="majorBidi"/>
          <w:szCs w:val="20"/>
        </w:rPr>
        <w:t>.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eastAsia="NSimSun" w:cstheme="majorBidi"/>
          <w:szCs w:val="20"/>
        </w:rPr>
        <w:t>分析：</w:t>
      </w:r>
      <w:r w:rsidRPr="00741D32">
        <w:rPr>
          <w:rFonts w:asciiTheme="majorBidi" w:cstheme="majorBidi"/>
          <w:szCs w:val="20"/>
        </w:rPr>
        <w:t>此句有主语而缺谓语动词．当主语是物而不是人时，</w:t>
      </w:r>
      <w:r w:rsidRPr="00741D32">
        <w:rPr>
          <w:rFonts w:asciiTheme="majorBidi" w:hAnsiTheme="majorBidi" w:cstheme="majorBidi"/>
          <w:szCs w:val="20"/>
        </w:rPr>
        <w:t>group</w:t>
      </w:r>
      <w:r w:rsidRPr="00741D32">
        <w:rPr>
          <w:rFonts w:asciiTheme="majorBidi" w:cstheme="majorBidi"/>
          <w:szCs w:val="20"/>
        </w:rPr>
        <w:t>一般用其被动形式，故选</w:t>
      </w:r>
      <w:r w:rsidRPr="00741D32">
        <w:rPr>
          <w:rFonts w:asciiTheme="majorBidi" w:hAnsiTheme="majorBidi" w:cstheme="majorBidi"/>
          <w:szCs w:val="20"/>
        </w:rPr>
        <w:t>(C)</w:t>
      </w:r>
      <w:r w:rsidRPr="00741D32">
        <w:rPr>
          <w:rFonts w:asciiTheme="majorBidi" w:cstheme="majorBidi"/>
          <w:szCs w:val="20"/>
        </w:rPr>
        <w:t>．</w:t>
      </w:r>
      <w:r w:rsidRPr="00741D32">
        <w:rPr>
          <w:rFonts w:asciiTheme="majorBidi" w:hAnsiTheme="majorBidi" w:cstheme="majorBidi"/>
          <w:szCs w:val="20"/>
        </w:rPr>
        <w:t>(A)(B)</w:t>
      </w:r>
      <w:r w:rsidRPr="00741D32">
        <w:rPr>
          <w:rFonts w:asciiTheme="majorBidi" w:cstheme="majorBidi"/>
          <w:szCs w:val="20"/>
        </w:rPr>
        <w:t>为主动语态，</w:t>
      </w:r>
      <w:r w:rsidRPr="00741D32">
        <w:rPr>
          <w:rFonts w:asciiTheme="majorBidi" w:hAnsiTheme="majorBidi" w:cstheme="majorBidi"/>
          <w:szCs w:val="20"/>
        </w:rPr>
        <w:t>(D)</w:t>
      </w:r>
      <w:r w:rsidRPr="00741D32">
        <w:rPr>
          <w:rFonts w:asciiTheme="majorBidi" w:cstheme="majorBidi"/>
          <w:szCs w:val="20"/>
        </w:rPr>
        <w:t>不定式不能作谓语</w:t>
      </w:r>
      <w:r w:rsidRPr="00741D32">
        <w:rPr>
          <w:rFonts w:asciiTheme="majorBidi" w:hAnsiTheme="majorBidi" w:cstheme="majorBidi"/>
          <w:szCs w:val="20"/>
        </w:rPr>
        <w:t>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2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depressions in the ocean floor are called trenches.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(A) There are the deep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(B) Are the deep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(C) Where deep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(D) Deep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D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测试点；定语。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eastAsia="NSimSun" w:cstheme="majorBidi"/>
          <w:szCs w:val="20"/>
        </w:rPr>
        <w:t>分析：</w:t>
      </w:r>
      <w:r w:rsidRPr="00741D32">
        <w:rPr>
          <w:rFonts w:asciiTheme="majorBidi" w:cstheme="majorBidi"/>
          <w:szCs w:val="20"/>
        </w:rPr>
        <w:t>空格后为一完整的句子，位于句首的名词前缺的是修饰，限定它的词。</w:t>
      </w:r>
      <w:r w:rsidRPr="00741D32">
        <w:rPr>
          <w:rFonts w:asciiTheme="majorBidi" w:hAnsiTheme="majorBidi" w:cstheme="majorBidi"/>
          <w:szCs w:val="20"/>
        </w:rPr>
        <w:t>(D)</w:t>
      </w:r>
      <w:r w:rsidRPr="00741D32">
        <w:rPr>
          <w:rFonts w:asciiTheme="majorBidi" w:cstheme="majorBidi"/>
          <w:szCs w:val="20"/>
        </w:rPr>
        <w:t>为形容词，可作</w:t>
      </w:r>
      <w:r w:rsidRPr="00741D32">
        <w:rPr>
          <w:rFonts w:asciiTheme="majorBidi" w:hAnsiTheme="majorBidi" w:cstheme="majorBidi"/>
          <w:szCs w:val="20"/>
        </w:rPr>
        <w:t>depressions</w:t>
      </w:r>
      <w:r w:rsidRPr="00741D32">
        <w:rPr>
          <w:rFonts w:asciiTheme="majorBidi" w:cstheme="majorBidi"/>
          <w:szCs w:val="20"/>
        </w:rPr>
        <w:t>的定语</w:t>
      </w:r>
      <w:r w:rsidRPr="00741D32">
        <w:rPr>
          <w:rFonts w:asciiTheme="majorBidi" w:hAnsiTheme="majorBidi" w:cstheme="majorBidi"/>
          <w:szCs w:val="20"/>
        </w:rPr>
        <w:t>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3.In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course of her life, Mary Anne </w:t>
      </w:r>
      <w:proofErr w:type="spell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Sadlier</w:t>
      </w:r>
      <w:proofErr w:type="spell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, 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some fifty of them original novels and collections of stories.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(A) Produced nearly sixty books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(B) Produced sixty books nearly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(C) Nearly sixty books produced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(D) Sixty books nearly produced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A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测试点：动宾结构／词序</w:t>
      </w:r>
      <w:r w:rsidRPr="00741D32">
        <w:rPr>
          <w:rFonts w:asciiTheme="majorBidi" w:hAnsiTheme="majorBidi" w:cstheme="majorBidi"/>
          <w:szCs w:val="20"/>
        </w:rPr>
        <w:t>.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eastAsia="NSimSun" w:cstheme="majorBidi"/>
          <w:szCs w:val="20"/>
        </w:rPr>
        <w:t>分析：</w:t>
      </w:r>
      <w:r w:rsidRPr="00741D32">
        <w:rPr>
          <w:rFonts w:asciiTheme="majorBidi" w:cstheme="majorBidi"/>
          <w:szCs w:val="20"/>
        </w:rPr>
        <w:t>句子有主语而缺谓语，宾语应在答案中选择动词</w:t>
      </w:r>
      <w:r w:rsidRPr="00741D32">
        <w:rPr>
          <w:rFonts w:asciiTheme="majorBidi" w:hAnsiTheme="majorBidi" w:cstheme="majorBidi"/>
          <w:szCs w:val="20"/>
        </w:rPr>
        <w:t>+</w:t>
      </w:r>
      <w:r w:rsidRPr="00741D32">
        <w:rPr>
          <w:rFonts w:asciiTheme="majorBidi" w:cstheme="majorBidi"/>
          <w:szCs w:val="20"/>
        </w:rPr>
        <w:t>宾语的结构，即</w:t>
      </w:r>
      <w:r w:rsidRPr="00741D32">
        <w:rPr>
          <w:rFonts w:asciiTheme="majorBidi" w:hAnsiTheme="majorBidi" w:cstheme="majorBidi"/>
          <w:szCs w:val="20"/>
        </w:rPr>
        <w:t>(A)</w:t>
      </w:r>
      <w:r w:rsidRPr="00741D32">
        <w:rPr>
          <w:rFonts w:asciiTheme="majorBidi" w:cstheme="majorBidi"/>
          <w:szCs w:val="20"/>
        </w:rPr>
        <w:t>、</w:t>
      </w:r>
      <w:r w:rsidRPr="00741D32">
        <w:rPr>
          <w:rFonts w:asciiTheme="majorBidi" w:hAnsiTheme="majorBidi" w:cstheme="majorBidi"/>
          <w:szCs w:val="20"/>
        </w:rPr>
        <w:t>(B)</w:t>
      </w:r>
      <w:r w:rsidRPr="00741D32">
        <w:rPr>
          <w:rFonts w:asciiTheme="majorBidi" w:cstheme="majorBidi"/>
          <w:szCs w:val="20"/>
        </w:rPr>
        <w:t>．副词</w:t>
      </w:r>
      <w:r w:rsidRPr="00741D32">
        <w:rPr>
          <w:rFonts w:asciiTheme="majorBidi" w:hAnsiTheme="majorBidi" w:cstheme="majorBidi"/>
          <w:szCs w:val="20"/>
        </w:rPr>
        <w:t>nearly</w:t>
      </w:r>
      <w:r w:rsidRPr="00741D32">
        <w:rPr>
          <w:rFonts w:asciiTheme="majorBidi" w:cstheme="majorBidi"/>
          <w:szCs w:val="20"/>
        </w:rPr>
        <w:t>修饰数词时，应放在数词的前面，故选</w:t>
      </w:r>
      <w:r w:rsidRPr="00741D32">
        <w:rPr>
          <w:rFonts w:asciiTheme="majorBidi" w:hAnsiTheme="majorBidi" w:cstheme="majorBidi"/>
          <w:szCs w:val="20"/>
        </w:rPr>
        <w:t>(A).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4.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>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 xenon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could not form chemical compounds was once believed by scientists.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(A) For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(B) It was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(C) That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(D) While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C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测试点：主语从句</w:t>
      </w:r>
      <w:r w:rsidRPr="00741D32">
        <w:rPr>
          <w:rFonts w:asciiTheme="majorBidi" w:hAnsiTheme="majorBidi" w:cstheme="majorBidi"/>
          <w:szCs w:val="20"/>
        </w:rPr>
        <w:t>.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eastAsia="NSimSun" w:cstheme="majorBidi"/>
          <w:szCs w:val="20"/>
        </w:rPr>
        <w:t>分析：</w:t>
      </w:r>
      <w:r w:rsidRPr="00741D32">
        <w:rPr>
          <w:rFonts w:asciiTheme="majorBidi" w:cstheme="majorBidi"/>
          <w:szCs w:val="20"/>
        </w:rPr>
        <w:t>系动词</w:t>
      </w:r>
      <w:r w:rsidRPr="00741D32">
        <w:rPr>
          <w:rFonts w:asciiTheme="majorBidi" w:hAnsiTheme="majorBidi" w:cstheme="majorBidi"/>
          <w:szCs w:val="20"/>
        </w:rPr>
        <w:t>was</w:t>
      </w:r>
      <w:r w:rsidRPr="00741D32">
        <w:rPr>
          <w:rFonts w:asciiTheme="majorBidi" w:cstheme="majorBidi"/>
          <w:szCs w:val="20"/>
        </w:rPr>
        <w:t>前为主语部分；主语是从句时，应是</w:t>
      </w:r>
      <w:r w:rsidRPr="00741D32">
        <w:rPr>
          <w:rFonts w:asciiTheme="majorBidi" w:hAnsiTheme="majorBidi" w:cstheme="majorBidi"/>
          <w:szCs w:val="20"/>
        </w:rPr>
        <w:t>that</w:t>
      </w:r>
      <w:r w:rsidRPr="00741D32">
        <w:rPr>
          <w:rFonts w:asciiTheme="majorBidi" w:cstheme="majorBidi"/>
          <w:szCs w:val="20"/>
        </w:rPr>
        <w:t>或</w:t>
      </w:r>
      <w:r w:rsidRPr="00741D32">
        <w:rPr>
          <w:rFonts w:asciiTheme="majorBidi" w:hAnsiTheme="majorBidi" w:cstheme="majorBidi"/>
          <w:szCs w:val="20"/>
        </w:rPr>
        <w:t>what</w:t>
      </w:r>
      <w:r w:rsidRPr="00741D32">
        <w:rPr>
          <w:rFonts w:asciiTheme="majorBidi" w:cstheme="majorBidi"/>
          <w:szCs w:val="20"/>
        </w:rPr>
        <w:t>等引导的名词性从句，故选</w:t>
      </w:r>
      <w:r w:rsidRPr="00741D32">
        <w:rPr>
          <w:rFonts w:asciiTheme="majorBidi" w:hAnsiTheme="majorBidi" w:cstheme="majorBidi"/>
          <w:szCs w:val="20"/>
        </w:rPr>
        <w:t>(C)</w:t>
      </w:r>
      <w:r w:rsidRPr="00741D32">
        <w:rPr>
          <w:rFonts w:asciiTheme="majorBidi" w:cstheme="majorBidi"/>
          <w:szCs w:val="20"/>
        </w:rPr>
        <w:t>。</w:t>
      </w:r>
      <w:r w:rsidRPr="00741D32">
        <w:rPr>
          <w:rFonts w:asciiTheme="majorBidi" w:hAnsiTheme="majorBidi" w:cstheme="majorBidi"/>
          <w:szCs w:val="20"/>
        </w:rPr>
        <w:t>(A)for</w:t>
      </w:r>
      <w:r w:rsidRPr="00741D32">
        <w:rPr>
          <w:rFonts w:asciiTheme="majorBidi" w:cstheme="majorBidi"/>
          <w:szCs w:val="20"/>
        </w:rPr>
        <w:t>是介词，后面不能接从句；</w:t>
      </w:r>
      <w:r w:rsidRPr="00741D32">
        <w:rPr>
          <w:rFonts w:asciiTheme="majorBidi" w:hAnsiTheme="majorBidi" w:cstheme="majorBidi"/>
          <w:szCs w:val="20"/>
        </w:rPr>
        <w:t>(B)It</w:t>
      </w:r>
      <w:r w:rsidRPr="00741D32">
        <w:rPr>
          <w:rFonts w:asciiTheme="majorBidi" w:cstheme="majorBidi"/>
          <w:szCs w:val="20"/>
        </w:rPr>
        <w:t>是形式主语。但句中未用此结构；</w:t>
      </w:r>
      <w:r w:rsidRPr="00741D32">
        <w:rPr>
          <w:rFonts w:asciiTheme="majorBidi" w:hAnsiTheme="majorBidi" w:cstheme="majorBidi"/>
          <w:szCs w:val="20"/>
        </w:rPr>
        <w:t>(D)while</w:t>
      </w:r>
      <w:r w:rsidRPr="00741D32">
        <w:rPr>
          <w:rFonts w:asciiTheme="majorBidi" w:cstheme="majorBidi"/>
          <w:szCs w:val="20"/>
        </w:rPr>
        <w:t>不能引导主语从句</w:t>
      </w:r>
      <w:r w:rsidRPr="00741D32">
        <w:rPr>
          <w:rFonts w:asciiTheme="majorBidi" w:hAnsiTheme="majorBidi" w:cstheme="majorBidi"/>
          <w:szCs w:val="20"/>
        </w:rPr>
        <w:t>.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解题要点：看到空格后连续出现两个谓语动词</w:t>
      </w:r>
      <w:r w:rsidRPr="00741D32">
        <w:rPr>
          <w:rFonts w:asciiTheme="majorBidi" w:hAnsiTheme="majorBidi" w:cstheme="majorBidi"/>
          <w:szCs w:val="20"/>
        </w:rPr>
        <w:t>(</w:t>
      </w:r>
      <w:r w:rsidRPr="00741D32">
        <w:rPr>
          <w:rFonts w:asciiTheme="majorBidi" w:cstheme="majorBidi"/>
          <w:szCs w:val="20"/>
        </w:rPr>
        <w:t>如此句中的</w:t>
      </w:r>
      <w:r w:rsidRPr="00741D32">
        <w:rPr>
          <w:rFonts w:asciiTheme="majorBidi" w:hAnsiTheme="majorBidi" w:cstheme="majorBidi"/>
          <w:szCs w:val="20"/>
        </w:rPr>
        <w:t>could not form…was)</w:t>
      </w:r>
      <w:r w:rsidRPr="00741D32">
        <w:rPr>
          <w:rFonts w:asciiTheme="majorBidi" w:cstheme="majorBidi"/>
          <w:szCs w:val="20"/>
        </w:rPr>
        <w:t>时，应想到所缺主语可能是个从句，故在四个答案中首先寻找</w:t>
      </w:r>
      <w:r w:rsidRPr="00741D32">
        <w:rPr>
          <w:rFonts w:asciiTheme="majorBidi" w:hAnsiTheme="majorBidi" w:cstheme="majorBidi"/>
          <w:szCs w:val="20"/>
        </w:rPr>
        <w:t>that what</w:t>
      </w:r>
      <w:r w:rsidRPr="00741D32">
        <w:rPr>
          <w:rFonts w:asciiTheme="majorBidi" w:cstheme="majorBidi"/>
          <w:szCs w:val="20"/>
        </w:rPr>
        <w:t>之类的连接词</w:t>
      </w:r>
      <w:r w:rsidRPr="00741D32">
        <w:rPr>
          <w:rFonts w:asciiTheme="majorBidi" w:hAnsiTheme="majorBidi" w:cstheme="majorBidi"/>
          <w:szCs w:val="20"/>
        </w:rPr>
        <w:t>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5.Eastern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meadowlarks abound in places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, but eat harmful insects rather than grain.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land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is cultivated there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there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is land cultivated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where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land is cultivated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where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is cultivated land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C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cstheme="majorBidi"/>
          <w:szCs w:val="20"/>
        </w:rPr>
        <w:t>测试点</w:t>
      </w:r>
      <w:r w:rsidRPr="00741D32">
        <w:rPr>
          <w:rFonts w:asciiTheme="majorBidi" w:cstheme="majorBidi"/>
          <w:szCs w:val="20"/>
          <w:lang w:val="en-CA"/>
        </w:rPr>
        <w:t>：</w:t>
      </w:r>
      <w:r w:rsidRPr="00741D32">
        <w:rPr>
          <w:rFonts w:asciiTheme="majorBidi" w:cstheme="majorBidi"/>
          <w:szCs w:val="20"/>
        </w:rPr>
        <w:t>定语从句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eastAsia="NSimSun" w:cstheme="majorBidi"/>
          <w:szCs w:val="20"/>
        </w:rPr>
        <w:t>分析</w:t>
      </w:r>
      <w:r w:rsidRPr="00741D32">
        <w:rPr>
          <w:rFonts w:asciiTheme="majorBidi" w:eastAsia="NSimSun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places</w:t>
      </w:r>
      <w:r w:rsidRPr="00741D32">
        <w:rPr>
          <w:rFonts w:asciiTheme="majorBidi" w:cstheme="majorBidi"/>
          <w:szCs w:val="20"/>
        </w:rPr>
        <w:t>表示地点它后面的定语从句应以</w:t>
      </w:r>
      <w:r w:rsidRPr="00741D32">
        <w:rPr>
          <w:rFonts w:asciiTheme="majorBidi" w:hAnsiTheme="majorBidi" w:cstheme="majorBidi"/>
          <w:szCs w:val="20"/>
        </w:rPr>
        <w:t>where</w:t>
      </w:r>
      <w:r w:rsidRPr="00741D32">
        <w:rPr>
          <w:rFonts w:asciiTheme="majorBidi" w:cstheme="majorBidi"/>
          <w:szCs w:val="20"/>
        </w:rPr>
        <w:t>开头</w:t>
      </w:r>
      <w:r w:rsidRPr="00741D32">
        <w:rPr>
          <w:rFonts w:asciiTheme="majorBidi" w:cstheme="majorBidi"/>
          <w:szCs w:val="20"/>
          <w:lang w:val="en-CA"/>
        </w:rPr>
        <w:t>，</w:t>
      </w:r>
      <w:r w:rsidRPr="00741D32">
        <w:rPr>
          <w:rFonts w:asciiTheme="majorBidi" w:cstheme="majorBidi"/>
          <w:szCs w:val="20"/>
        </w:rPr>
        <w:t>故从</w:t>
      </w:r>
      <w:r w:rsidRPr="00741D32">
        <w:rPr>
          <w:rFonts w:asciiTheme="majorBidi" w:hAnsiTheme="majorBidi" w:cstheme="majorBidi"/>
          <w:szCs w:val="20"/>
        </w:rPr>
        <w:t>(C)(D)</w:t>
      </w:r>
      <w:r w:rsidRPr="00741D32">
        <w:rPr>
          <w:rFonts w:asciiTheme="majorBidi" w:cstheme="majorBidi"/>
          <w:szCs w:val="20"/>
        </w:rPr>
        <w:t>中选择</w:t>
      </w:r>
      <w:r w:rsidRPr="00741D32">
        <w:rPr>
          <w:rFonts w:asciiTheme="majorBidi" w:cstheme="majorBidi"/>
          <w:szCs w:val="20"/>
          <w:lang w:val="en-CA"/>
        </w:rPr>
        <w:t>．</w:t>
      </w:r>
      <w:r w:rsidRPr="00741D32">
        <w:rPr>
          <w:rFonts w:asciiTheme="majorBidi" w:hAnsiTheme="majorBidi" w:cstheme="majorBidi"/>
          <w:szCs w:val="20"/>
        </w:rPr>
        <w:t>(D)where</w:t>
      </w:r>
      <w:r w:rsidRPr="00741D32">
        <w:rPr>
          <w:rFonts w:asciiTheme="majorBidi" w:cstheme="majorBidi"/>
          <w:szCs w:val="20"/>
        </w:rPr>
        <w:t>是副词</w:t>
      </w:r>
      <w:r w:rsidRPr="00741D32">
        <w:rPr>
          <w:rFonts w:asciiTheme="majorBidi" w:cstheme="majorBidi"/>
          <w:szCs w:val="20"/>
          <w:lang w:val="en-CA"/>
        </w:rPr>
        <w:t>，</w:t>
      </w:r>
      <w:r w:rsidRPr="00741D32">
        <w:rPr>
          <w:rFonts w:asciiTheme="majorBidi" w:cstheme="majorBidi"/>
          <w:szCs w:val="20"/>
        </w:rPr>
        <w:t>在从句中作状语不能作主语</w:t>
      </w:r>
      <w:r w:rsidRPr="00741D32">
        <w:rPr>
          <w:rFonts w:asciiTheme="majorBidi" w:cstheme="majorBidi"/>
          <w:szCs w:val="20"/>
          <w:lang w:val="en-CA"/>
        </w:rPr>
        <w:t>，</w:t>
      </w:r>
      <w:r w:rsidRPr="00741D32">
        <w:rPr>
          <w:rFonts w:asciiTheme="majorBidi" w:cstheme="majorBidi"/>
          <w:szCs w:val="20"/>
        </w:rPr>
        <w:t>故</w:t>
      </w:r>
      <w:r w:rsidRPr="00741D32">
        <w:rPr>
          <w:rFonts w:asciiTheme="majorBidi" w:hAnsiTheme="majorBidi" w:cstheme="majorBidi"/>
          <w:szCs w:val="20"/>
        </w:rPr>
        <w:t>(C)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6.Amplifiers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such as those in computers and sound –reproducing systems are responsible for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an erratic input signal.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strengthening</w:t>
      </w:r>
      <w:proofErr w:type="gramEnd"/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being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strengthened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strengthen</w:t>
      </w:r>
      <w:proofErr w:type="gramEnd"/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strengthen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A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测试点</w:t>
      </w:r>
      <w:r w:rsidRPr="00741D32">
        <w:rPr>
          <w:rFonts w:asciiTheme="majorBidi" w:cstheme="majorBidi"/>
          <w:szCs w:val="20"/>
          <w:lang w:val="en-CA"/>
        </w:rPr>
        <w:t>；</w:t>
      </w:r>
      <w:r w:rsidRPr="00741D32">
        <w:rPr>
          <w:rFonts w:asciiTheme="majorBidi" w:cstheme="majorBidi"/>
          <w:szCs w:val="20"/>
        </w:rPr>
        <w:t>介词宾语。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eastAsia="NSimSun" w:cstheme="majorBidi"/>
          <w:szCs w:val="20"/>
        </w:rPr>
        <w:t>分析</w:t>
      </w:r>
      <w:r w:rsidRPr="00741D32">
        <w:rPr>
          <w:rFonts w:asciiTheme="majorBidi" w:eastAsia="NSimSun" w:cstheme="majorBidi"/>
          <w:szCs w:val="20"/>
          <w:lang w:val="en-CA"/>
        </w:rPr>
        <w:t>：</w:t>
      </w:r>
      <w:r w:rsidRPr="00741D32">
        <w:rPr>
          <w:rFonts w:asciiTheme="majorBidi" w:cstheme="majorBidi"/>
          <w:szCs w:val="20"/>
        </w:rPr>
        <w:t>介词</w:t>
      </w:r>
      <w:r w:rsidRPr="00741D32">
        <w:rPr>
          <w:rFonts w:asciiTheme="majorBidi" w:hAnsiTheme="majorBidi" w:cstheme="majorBidi"/>
          <w:szCs w:val="20"/>
        </w:rPr>
        <w:t>for</w:t>
      </w:r>
      <w:r w:rsidRPr="00741D32">
        <w:rPr>
          <w:rFonts w:asciiTheme="majorBidi" w:cstheme="majorBidi"/>
          <w:szCs w:val="20"/>
        </w:rPr>
        <w:t>后应接名词性成份。</w:t>
      </w:r>
      <w:r w:rsidRPr="00741D32">
        <w:rPr>
          <w:rFonts w:asciiTheme="majorBidi" w:hAnsiTheme="majorBidi" w:cstheme="majorBidi"/>
          <w:szCs w:val="20"/>
        </w:rPr>
        <w:t>(A)strengthening</w:t>
      </w:r>
      <w:r w:rsidRPr="00741D32">
        <w:rPr>
          <w:rFonts w:asciiTheme="majorBidi" w:cstheme="majorBidi"/>
          <w:szCs w:val="20"/>
        </w:rPr>
        <w:t>是动名词</w:t>
      </w:r>
      <w:r w:rsidRPr="00741D32">
        <w:rPr>
          <w:rFonts w:asciiTheme="majorBidi" w:cstheme="majorBidi"/>
          <w:szCs w:val="20"/>
          <w:lang w:val="en-CA"/>
        </w:rPr>
        <w:t>，</w:t>
      </w:r>
      <w:r w:rsidRPr="00741D32">
        <w:rPr>
          <w:rFonts w:asciiTheme="majorBidi" w:cstheme="majorBidi"/>
          <w:szCs w:val="20"/>
        </w:rPr>
        <w:t>可作介词宾语。</w:t>
      </w:r>
      <w:r w:rsidRPr="00741D32">
        <w:rPr>
          <w:rFonts w:asciiTheme="majorBidi" w:hAnsiTheme="majorBidi" w:cstheme="majorBidi"/>
          <w:szCs w:val="20"/>
        </w:rPr>
        <w:t>(B)</w:t>
      </w:r>
      <w:r w:rsidRPr="00741D32">
        <w:rPr>
          <w:rFonts w:asciiTheme="majorBidi" w:cstheme="majorBidi"/>
          <w:szCs w:val="20"/>
        </w:rPr>
        <w:t>是其被动形式</w:t>
      </w:r>
      <w:r w:rsidRPr="00741D32">
        <w:rPr>
          <w:rFonts w:asciiTheme="majorBidi" w:cstheme="majorBidi"/>
          <w:szCs w:val="20"/>
          <w:lang w:val="en-CA"/>
        </w:rPr>
        <w:t>，</w:t>
      </w:r>
      <w:r w:rsidRPr="00741D32">
        <w:rPr>
          <w:rFonts w:asciiTheme="majorBidi" w:cstheme="majorBidi"/>
          <w:szCs w:val="20"/>
        </w:rPr>
        <w:t>与句意不合</w:t>
      </w:r>
      <w:r w:rsidRPr="00741D32">
        <w:rPr>
          <w:rFonts w:asciiTheme="majorBidi" w:cstheme="majorBidi"/>
          <w:szCs w:val="20"/>
          <w:lang w:val="en-CA"/>
        </w:rPr>
        <w:t>；</w:t>
      </w:r>
      <w:r w:rsidRPr="00741D32">
        <w:rPr>
          <w:rFonts w:asciiTheme="majorBidi" w:hAnsiTheme="majorBidi" w:cstheme="majorBidi"/>
          <w:szCs w:val="20"/>
        </w:rPr>
        <w:t>(C)(D)</w:t>
      </w:r>
      <w:r w:rsidRPr="00741D32">
        <w:rPr>
          <w:rFonts w:asciiTheme="majorBidi" w:cstheme="majorBidi"/>
          <w:szCs w:val="20"/>
        </w:rPr>
        <w:t>为动词形式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7.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>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 John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Aaron Lewis pioneered in the development of “third stream </w:t>
      </w:r>
      <w:proofErr w:type="spell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music,”a</w:t>
      </w:r>
      <w:proofErr w:type="spell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blend of jazz and classical music.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(A) A composer, who was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(B) He was a composer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(C) As a composer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(D) When a composer he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C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cstheme="majorBidi"/>
          <w:szCs w:val="20"/>
        </w:rPr>
        <w:t>测试点</w:t>
      </w:r>
      <w:r w:rsidRPr="00741D32">
        <w:rPr>
          <w:rFonts w:asciiTheme="majorBidi" w:cstheme="majorBidi"/>
          <w:szCs w:val="20"/>
          <w:lang w:val="en-CA"/>
        </w:rPr>
        <w:t>：</w:t>
      </w:r>
      <w:r w:rsidRPr="00741D32">
        <w:rPr>
          <w:rFonts w:asciiTheme="majorBidi" w:cstheme="majorBidi"/>
          <w:szCs w:val="20"/>
        </w:rPr>
        <w:t>状语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eastAsia="NSimSun" w:cstheme="majorBidi"/>
          <w:szCs w:val="20"/>
        </w:rPr>
        <w:t>分析</w:t>
      </w:r>
      <w:r w:rsidRPr="00741D32">
        <w:rPr>
          <w:rFonts w:asciiTheme="majorBidi" w:eastAsia="NSimSun" w:cstheme="majorBidi"/>
          <w:szCs w:val="20"/>
          <w:lang w:val="en-CA"/>
        </w:rPr>
        <w:t>：</w:t>
      </w:r>
      <w:r w:rsidRPr="00741D32">
        <w:rPr>
          <w:rFonts w:asciiTheme="majorBidi" w:cstheme="majorBidi"/>
          <w:szCs w:val="20"/>
        </w:rPr>
        <w:t>空格后为一完整的句子</w:t>
      </w:r>
      <w:r w:rsidRPr="00741D32">
        <w:rPr>
          <w:rFonts w:asciiTheme="majorBidi" w:cstheme="majorBidi"/>
          <w:szCs w:val="20"/>
          <w:lang w:val="en-CA"/>
        </w:rPr>
        <w:t>，</w:t>
      </w:r>
      <w:r w:rsidRPr="00741D32">
        <w:rPr>
          <w:rFonts w:asciiTheme="majorBidi" w:cstheme="majorBidi"/>
          <w:szCs w:val="20"/>
        </w:rPr>
        <w:t>而主语是一人名</w:t>
      </w:r>
      <w:r w:rsidRPr="00741D32">
        <w:rPr>
          <w:rFonts w:asciiTheme="majorBidi" w:cstheme="majorBidi"/>
          <w:szCs w:val="20"/>
          <w:lang w:val="en-CA"/>
        </w:rPr>
        <w:t>，</w:t>
      </w:r>
      <w:r w:rsidRPr="00741D32">
        <w:rPr>
          <w:rFonts w:asciiTheme="majorBidi" w:cstheme="majorBidi"/>
          <w:szCs w:val="20"/>
        </w:rPr>
        <w:t>所缺通常是一个说明此人身份的短语</w:t>
      </w:r>
      <w:r w:rsidRPr="00741D32">
        <w:rPr>
          <w:rFonts w:asciiTheme="majorBidi" w:cstheme="majorBidi"/>
          <w:szCs w:val="20"/>
          <w:lang w:val="en-CA"/>
        </w:rPr>
        <w:t>，</w:t>
      </w:r>
      <w:r w:rsidRPr="00741D32">
        <w:rPr>
          <w:rFonts w:asciiTheme="majorBidi" w:cstheme="majorBidi"/>
          <w:szCs w:val="20"/>
        </w:rPr>
        <w:t>同位语或状语</w:t>
      </w:r>
      <w:r w:rsidRPr="00741D32">
        <w:rPr>
          <w:rFonts w:asciiTheme="majorBidi" w:cstheme="majorBidi"/>
          <w:szCs w:val="20"/>
          <w:lang w:val="en-CA"/>
        </w:rPr>
        <w:t>．</w:t>
      </w:r>
      <w:r w:rsidRPr="00741D32">
        <w:rPr>
          <w:rFonts w:asciiTheme="majorBidi" w:cstheme="majorBidi"/>
          <w:szCs w:val="20"/>
        </w:rPr>
        <w:t>故选</w:t>
      </w:r>
      <w:r w:rsidRPr="00741D32">
        <w:rPr>
          <w:rFonts w:asciiTheme="majorBidi" w:hAnsiTheme="majorBidi" w:cstheme="majorBidi"/>
          <w:szCs w:val="20"/>
        </w:rPr>
        <w:t>(C)</w:t>
      </w:r>
      <w:r w:rsidRPr="00741D32">
        <w:rPr>
          <w:rFonts w:asciiTheme="majorBidi" w:hAnsiTheme="majorBidi" w:cstheme="majorBidi"/>
          <w:szCs w:val="20"/>
        </w:rPr>
        <w:t>是介词短语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可作状语</w:t>
      </w:r>
      <w:r w:rsidRPr="00741D32">
        <w:rPr>
          <w:rFonts w:asciiTheme="majorBidi" w:hAnsiTheme="majorBidi" w:cstheme="majorBidi"/>
          <w:szCs w:val="20"/>
          <w:lang w:val="en-CA"/>
        </w:rPr>
        <w:t>．</w:t>
      </w:r>
      <w:r w:rsidRPr="00741D32">
        <w:rPr>
          <w:rFonts w:asciiTheme="majorBidi" w:hAnsiTheme="majorBidi" w:cstheme="majorBidi"/>
          <w:szCs w:val="20"/>
        </w:rPr>
        <w:t>(A)</w:t>
      </w:r>
      <w:r w:rsidRPr="00741D32">
        <w:rPr>
          <w:rFonts w:asciiTheme="majorBidi" w:hAnsiTheme="majorBidi" w:cstheme="majorBidi"/>
          <w:szCs w:val="20"/>
        </w:rPr>
        <w:t>、</w:t>
      </w:r>
      <w:r w:rsidRPr="00741D32">
        <w:rPr>
          <w:rFonts w:asciiTheme="majorBidi" w:hAnsiTheme="majorBidi" w:cstheme="majorBidi"/>
          <w:szCs w:val="20"/>
        </w:rPr>
        <w:t>(D)</w:t>
      </w:r>
      <w:r w:rsidRPr="00741D32">
        <w:rPr>
          <w:rFonts w:asciiTheme="majorBidi" w:hAnsiTheme="majorBidi" w:cstheme="majorBidi"/>
          <w:szCs w:val="20"/>
        </w:rPr>
        <w:t>均含有从句成份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使句意不通</w:t>
      </w:r>
      <w:r w:rsidRPr="00741D32">
        <w:rPr>
          <w:rFonts w:asciiTheme="majorBidi" w:hAnsiTheme="majorBidi" w:cstheme="majorBidi"/>
          <w:szCs w:val="20"/>
          <w:lang w:val="en-CA"/>
        </w:rPr>
        <w:t>；</w:t>
      </w:r>
      <w:r w:rsidRPr="00741D32">
        <w:rPr>
          <w:rFonts w:asciiTheme="majorBidi" w:hAnsiTheme="majorBidi" w:cstheme="majorBidi"/>
          <w:szCs w:val="20"/>
        </w:rPr>
        <w:t>(B)</w:t>
      </w:r>
      <w:r w:rsidRPr="00741D32">
        <w:rPr>
          <w:rFonts w:asciiTheme="majorBidi" w:hAnsiTheme="majorBidi" w:cstheme="majorBidi"/>
          <w:szCs w:val="20"/>
        </w:rPr>
        <w:t>是一单句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与空格后的部分无法衔接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8.In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reorganizing the curriculum of Mt. Holyoke College in the late 1800’s Elizabeth Mead laid the foundation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modern college rests.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which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on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which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which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is on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on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</w:t>
      </w:r>
    </w:p>
    <w:p w:rsidR="00741D32" w:rsidRDefault="00741D32" w:rsidP="00741D32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741D32" w:rsidRDefault="00741D32" w:rsidP="00741D32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741D32" w:rsidRDefault="00741D32" w:rsidP="00741D32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741D32" w:rsidRDefault="00741D32" w:rsidP="00741D32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741D32" w:rsidRDefault="00741D32" w:rsidP="00741D32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741D32" w:rsidRDefault="00741D32" w:rsidP="00741D32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741D32" w:rsidRDefault="00741D32" w:rsidP="00741D32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741D32" w:rsidRDefault="00741D32" w:rsidP="00741D32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741D32" w:rsidRDefault="00741D32" w:rsidP="00741D32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741D32" w:rsidRDefault="00741D32" w:rsidP="00741D32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B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测试点</w:t>
      </w:r>
      <w:r w:rsidRPr="00741D32">
        <w:rPr>
          <w:rFonts w:asciiTheme="majorBidi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介语</w:t>
      </w:r>
      <w:r w:rsidRPr="00741D32">
        <w:rPr>
          <w:rFonts w:asciiTheme="majorBidi" w:hAnsiTheme="majorBidi" w:cstheme="majorBidi"/>
          <w:szCs w:val="20"/>
        </w:rPr>
        <w:t>+which</w:t>
      </w:r>
      <w:r w:rsidRPr="00741D32">
        <w:rPr>
          <w:rFonts w:asciiTheme="majorBidi" w:hAnsiTheme="majorBidi" w:cstheme="majorBidi"/>
          <w:szCs w:val="20"/>
        </w:rPr>
        <w:t>结构。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eastAsia="NSimSun" w:hAnsiTheme="majorBidi" w:cstheme="majorBidi"/>
          <w:szCs w:val="20"/>
        </w:rPr>
        <w:t>分析</w:t>
      </w:r>
      <w:r w:rsidRPr="00741D32">
        <w:rPr>
          <w:rFonts w:asciiTheme="majorBidi" w:eastAsia="NSimSun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名词</w:t>
      </w:r>
      <w:r w:rsidRPr="00741D32">
        <w:rPr>
          <w:rFonts w:asciiTheme="majorBidi" w:hAnsiTheme="majorBidi" w:cstheme="majorBidi"/>
          <w:szCs w:val="20"/>
        </w:rPr>
        <w:t>foundation</w:t>
      </w:r>
      <w:r w:rsidRPr="00741D32">
        <w:rPr>
          <w:rFonts w:asciiTheme="majorBidi" w:hAnsiTheme="majorBidi" w:cstheme="majorBidi"/>
          <w:szCs w:val="20"/>
        </w:rPr>
        <w:t>后为其定语从句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从句主、谓俱全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所缺为表示地点或范围、方面的状语应选择介词</w:t>
      </w:r>
      <w:r w:rsidRPr="00741D32">
        <w:rPr>
          <w:rFonts w:asciiTheme="majorBidi" w:hAnsiTheme="majorBidi" w:cstheme="majorBidi"/>
          <w:szCs w:val="20"/>
        </w:rPr>
        <w:t>+which</w:t>
      </w:r>
      <w:r w:rsidRPr="00741D32">
        <w:rPr>
          <w:rFonts w:asciiTheme="majorBidi" w:hAnsiTheme="majorBidi" w:cstheme="majorBidi"/>
          <w:szCs w:val="20"/>
        </w:rPr>
        <w:t>的结构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即</w:t>
      </w:r>
      <w:r w:rsidRPr="00741D32">
        <w:rPr>
          <w:rFonts w:asciiTheme="majorBidi" w:hAnsiTheme="majorBidi" w:cstheme="majorBidi"/>
          <w:szCs w:val="20"/>
        </w:rPr>
        <w:t>(B)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9.Research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into the dynamics of storms is directed toward improving the ability to predict these events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to minimize damage and avoid loss of life.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and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thus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so</w:t>
      </w:r>
      <w:proofErr w:type="gramEnd"/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however</w:t>
      </w:r>
      <w:proofErr w:type="gramEnd"/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because</w:t>
      </w:r>
      <w:proofErr w:type="gramEnd"/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A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hAnsiTheme="majorBidi" w:cstheme="majorBidi"/>
          <w:szCs w:val="20"/>
        </w:rPr>
        <w:t>测试点</w:t>
      </w:r>
      <w:r w:rsidRPr="00741D32">
        <w:rPr>
          <w:rFonts w:asciiTheme="majorBidi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连词并列结构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eastAsia="NSimSun" w:hAnsiTheme="majorBidi" w:cstheme="majorBidi"/>
          <w:szCs w:val="20"/>
        </w:rPr>
        <w:t>分析</w:t>
      </w:r>
      <w:r w:rsidRPr="00741D32">
        <w:rPr>
          <w:rFonts w:asciiTheme="majorBidi" w:eastAsia="NSimSun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名词</w:t>
      </w:r>
      <w:r w:rsidRPr="00741D32">
        <w:rPr>
          <w:rFonts w:asciiTheme="majorBidi" w:hAnsiTheme="majorBidi" w:cstheme="majorBidi"/>
          <w:szCs w:val="20"/>
        </w:rPr>
        <w:t>ability</w:t>
      </w:r>
      <w:r w:rsidRPr="00741D32">
        <w:rPr>
          <w:rFonts w:asciiTheme="majorBidi" w:hAnsiTheme="majorBidi" w:cstheme="majorBidi"/>
          <w:szCs w:val="20"/>
        </w:rPr>
        <w:t>后面有两个并列的不定式短语</w:t>
      </w:r>
      <w:r w:rsidRPr="00741D32">
        <w:rPr>
          <w:rFonts w:asciiTheme="majorBidi" w:hAnsiTheme="majorBidi" w:cstheme="majorBidi"/>
          <w:szCs w:val="20"/>
          <w:lang w:val="en-CA"/>
        </w:rPr>
        <w:t>．</w:t>
      </w:r>
      <w:r w:rsidRPr="00741D32">
        <w:rPr>
          <w:rFonts w:asciiTheme="majorBidi" w:hAnsiTheme="majorBidi" w:cstheme="majorBidi"/>
          <w:szCs w:val="20"/>
        </w:rPr>
        <w:t xml:space="preserve"> predict</w:t>
      </w:r>
      <w:r w:rsidRPr="00741D32">
        <w:rPr>
          <w:rFonts w:asciiTheme="majorBidi" w:hAnsiTheme="majorBidi" w:cstheme="majorBidi"/>
          <w:szCs w:val="20"/>
        </w:rPr>
        <w:t>和</w:t>
      </w:r>
      <w:r w:rsidRPr="00741D32">
        <w:rPr>
          <w:rFonts w:asciiTheme="majorBidi" w:hAnsiTheme="majorBidi" w:cstheme="majorBidi"/>
          <w:szCs w:val="20"/>
        </w:rPr>
        <w:t>to minimize</w:t>
      </w:r>
      <w:r w:rsidRPr="00741D32">
        <w:rPr>
          <w:rFonts w:asciiTheme="majorBidi" w:hAnsiTheme="majorBidi" w:cstheme="majorBidi"/>
          <w:szCs w:val="20"/>
          <w:lang w:val="en-CA"/>
        </w:rPr>
        <w:t>…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应当用连词</w:t>
      </w:r>
      <w:r w:rsidRPr="00741D32">
        <w:rPr>
          <w:rFonts w:asciiTheme="majorBidi" w:hAnsiTheme="majorBidi" w:cstheme="majorBidi"/>
          <w:szCs w:val="20"/>
        </w:rPr>
        <w:t>and</w:t>
      </w:r>
      <w:r w:rsidRPr="00741D32">
        <w:rPr>
          <w:rFonts w:asciiTheme="majorBidi" w:hAnsiTheme="majorBidi" w:cstheme="majorBidi"/>
          <w:szCs w:val="20"/>
        </w:rPr>
        <w:t>连接</w:t>
      </w:r>
      <w:r w:rsidRPr="00741D32">
        <w:rPr>
          <w:rFonts w:asciiTheme="majorBidi" w:hAnsiTheme="majorBidi" w:cstheme="majorBidi"/>
          <w:szCs w:val="20"/>
          <w:lang w:val="en-CA"/>
        </w:rPr>
        <w:t>．</w:t>
      </w:r>
      <w:r w:rsidRPr="00741D32">
        <w:rPr>
          <w:rFonts w:asciiTheme="majorBidi" w:hAnsiTheme="majorBidi" w:cstheme="majorBidi"/>
          <w:szCs w:val="20"/>
        </w:rPr>
        <w:t>thus</w:t>
      </w:r>
      <w:r w:rsidRPr="00741D32">
        <w:rPr>
          <w:rFonts w:asciiTheme="majorBidi" w:hAnsiTheme="majorBidi" w:cstheme="majorBidi"/>
          <w:szCs w:val="20"/>
        </w:rPr>
        <w:t>是副词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意为</w:t>
      </w:r>
      <w:r w:rsidRPr="00741D32">
        <w:rPr>
          <w:rFonts w:asciiTheme="majorBidi" w:hAnsiTheme="majorBidi" w:cstheme="majorBidi"/>
          <w:szCs w:val="20"/>
          <w:lang w:val="en-CA"/>
        </w:rPr>
        <w:t>“</w:t>
      </w:r>
      <w:r w:rsidRPr="00741D32">
        <w:rPr>
          <w:rFonts w:asciiTheme="majorBidi" w:hAnsiTheme="majorBidi" w:cstheme="majorBidi"/>
          <w:szCs w:val="20"/>
        </w:rPr>
        <w:t>因此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从而</w:t>
      </w:r>
      <w:r w:rsidRPr="00741D32">
        <w:rPr>
          <w:rFonts w:asciiTheme="majorBidi" w:hAnsiTheme="majorBidi" w:cstheme="majorBidi"/>
          <w:szCs w:val="20"/>
          <w:lang w:val="en-CA"/>
        </w:rPr>
        <w:t>”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and thus</w:t>
      </w:r>
      <w:r w:rsidRPr="00741D32">
        <w:rPr>
          <w:rFonts w:asciiTheme="majorBidi" w:hAnsiTheme="majorBidi" w:cstheme="majorBidi"/>
          <w:szCs w:val="20"/>
        </w:rPr>
        <w:t>常常连用</w:t>
      </w:r>
      <w:r w:rsidRPr="00741D32">
        <w:rPr>
          <w:rFonts w:asciiTheme="majorBidi" w:hAnsiTheme="majorBidi" w:cstheme="majorBidi"/>
          <w:szCs w:val="20"/>
          <w:lang w:val="en-CA"/>
        </w:rPr>
        <w:t>．</w:t>
      </w:r>
      <w:r w:rsidRPr="00741D32">
        <w:rPr>
          <w:rFonts w:asciiTheme="majorBidi" w:hAnsiTheme="majorBidi" w:cstheme="majorBidi"/>
          <w:szCs w:val="20"/>
        </w:rPr>
        <w:t>(B)so</w:t>
      </w:r>
      <w:r w:rsidRPr="00741D32">
        <w:rPr>
          <w:rFonts w:asciiTheme="majorBidi" w:hAnsiTheme="majorBidi" w:cstheme="majorBidi"/>
          <w:szCs w:val="20"/>
        </w:rPr>
        <w:t>是错误搭配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正确用法是</w:t>
      </w:r>
      <w:r w:rsidRPr="00741D32">
        <w:rPr>
          <w:rFonts w:asciiTheme="majorBidi" w:hAnsiTheme="majorBidi" w:cstheme="majorBidi"/>
          <w:szCs w:val="20"/>
        </w:rPr>
        <w:t>so as to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10.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 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lived on the North Saskatchewan River long before the Hudson’s Bay Company built a fur trading post there.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(A) Cree people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(B) For Cree people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(C) It was Cree people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(D) Where Cree people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A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测试点</w:t>
      </w:r>
      <w:r w:rsidRPr="00741D32">
        <w:rPr>
          <w:rFonts w:asciiTheme="majorBidi" w:hAnsiTheme="majorBidi" w:cstheme="majorBidi"/>
          <w:szCs w:val="20"/>
          <w:lang w:val="en-CA"/>
        </w:rPr>
        <w:t>；</w:t>
      </w:r>
      <w:r w:rsidRPr="00741D32">
        <w:rPr>
          <w:rFonts w:asciiTheme="majorBidi" w:hAnsiTheme="majorBidi" w:cstheme="majorBidi"/>
          <w:szCs w:val="20"/>
        </w:rPr>
        <w:t>主语。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eastAsia="NSimSun" w:hAnsiTheme="majorBidi" w:cstheme="majorBidi"/>
          <w:szCs w:val="20"/>
        </w:rPr>
        <w:t>分析</w:t>
      </w:r>
      <w:r w:rsidRPr="00741D32">
        <w:rPr>
          <w:rFonts w:asciiTheme="majorBidi" w:eastAsia="NSimSun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句子有谓语而无主语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应在答案中选择名词或名词词组。</w:t>
      </w:r>
      <w:r w:rsidRPr="00741D32">
        <w:rPr>
          <w:rFonts w:asciiTheme="majorBidi" w:hAnsiTheme="majorBidi" w:cstheme="majorBidi"/>
          <w:szCs w:val="20"/>
        </w:rPr>
        <w:t>(A)</w:t>
      </w:r>
      <w:r w:rsidRPr="00741D32">
        <w:rPr>
          <w:rFonts w:asciiTheme="majorBidi" w:hAnsiTheme="majorBidi" w:cstheme="majorBidi"/>
          <w:szCs w:val="20"/>
        </w:rPr>
        <w:t>是名词词组</w:t>
      </w:r>
      <w:r w:rsidRPr="00741D32">
        <w:rPr>
          <w:rFonts w:asciiTheme="majorBidi" w:hAnsiTheme="majorBidi" w:cstheme="majorBidi"/>
          <w:szCs w:val="20"/>
          <w:lang w:val="en-CA"/>
        </w:rPr>
        <w:t>；</w:t>
      </w:r>
      <w:r w:rsidRPr="00741D32">
        <w:rPr>
          <w:rFonts w:asciiTheme="majorBidi" w:hAnsiTheme="majorBidi" w:cstheme="majorBidi"/>
          <w:szCs w:val="20"/>
        </w:rPr>
        <w:t>可作主语</w:t>
      </w:r>
      <w:r w:rsidRPr="00741D32">
        <w:rPr>
          <w:rFonts w:asciiTheme="majorBidi" w:hAnsiTheme="majorBidi" w:cstheme="majorBidi"/>
          <w:szCs w:val="20"/>
          <w:lang w:val="en-CA"/>
        </w:rPr>
        <w:t>．</w:t>
      </w:r>
      <w:r w:rsidRPr="00741D32">
        <w:rPr>
          <w:rFonts w:asciiTheme="majorBidi" w:hAnsiTheme="majorBidi" w:cstheme="majorBidi"/>
          <w:szCs w:val="20"/>
        </w:rPr>
        <w:t>(B)</w:t>
      </w:r>
      <w:r w:rsidRPr="00741D32">
        <w:rPr>
          <w:rFonts w:asciiTheme="majorBidi" w:hAnsiTheme="majorBidi" w:cstheme="majorBidi"/>
          <w:szCs w:val="20"/>
        </w:rPr>
        <w:t>多了介词</w:t>
      </w:r>
      <w:r w:rsidRPr="00741D32">
        <w:rPr>
          <w:rFonts w:asciiTheme="majorBidi" w:hAnsiTheme="majorBidi" w:cstheme="majorBidi"/>
          <w:szCs w:val="20"/>
          <w:lang w:val="en-CA"/>
        </w:rPr>
        <w:t>；</w:t>
      </w:r>
      <w:r w:rsidRPr="00741D32">
        <w:rPr>
          <w:rFonts w:asciiTheme="majorBidi" w:hAnsiTheme="majorBidi" w:cstheme="majorBidi"/>
          <w:szCs w:val="20"/>
        </w:rPr>
        <w:t>(C)</w:t>
      </w:r>
      <w:r w:rsidRPr="00741D32">
        <w:rPr>
          <w:rFonts w:asciiTheme="majorBidi" w:hAnsiTheme="majorBidi" w:cstheme="majorBidi"/>
          <w:szCs w:val="20"/>
        </w:rPr>
        <w:t>是形式主语结构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与后文不符</w:t>
      </w:r>
      <w:r w:rsidRPr="00741D32">
        <w:rPr>
          <w:rFonts w:asciiTheme="majorBidi" w:hAnsiTheme="majorBidi" w:cstheme="majorBidi"/>
          <w:szCs w:val="20"/>
          <w:lang w:val="en-CA"/>
        </w:rPr>
        <w:t>；</w:t>
      </w:r>
      <w:r w:rsidRPr="00741D32">
        <w:rPr>
          <w:rFonts w:asciiTheme="majorBidi" w:hAnsiTheme="majorBidi" w:cstheme="majorBidi"/>
          <w:szCs w:val="20"/>
        </w:rPr>
        <w:t>D)</w:t>
      </w:r>
      <w:r w:rsidRPr="00741D32">
        <w:rPr>
          <w:rFonts w:asciiTheme="majorBidi" w:hAnsiTheme="majorBidi" w:cstheme="majorBidi"/>
          <w:szCs w:val="20"/>
        </w:rPr>
        <w:t>为从句形式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11.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>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has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been a topic of continual geological research.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Did the continents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originate</w:t>
      </w:r>
      <w:proofErr w:type="gramEnd"/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(B) How did the continents originate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(C) Have the continents originated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(D) How the continents originated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D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hAnsiTheme="majorBidi" w:cstheme="majorBidi"/>
          <w:szCs w:val="20"/>
        </w:rPr>
        <w:t>测试点</w:t>
      </w:r>
      <w:r w:rsidRPr="00741D32">
        <w:rPr>
          <w:rFonts w:asciiTheme="majorBidi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主语从句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eastAsia="NSimSun" w:hAnsiTheme="majorBidi" w:cstheme="majorBidi"/>
          <w:szCs w:val="20"/>
        </w:rPr>
        <w:t>分析</w:t>
      </w:r>
      <w:r w:rsidRPr="00741D32">
        <w:rPr>
          <w:rFonts w:asciiTheme="majorBidi" w:eastAsia="NSimSun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句子有谓语而无主语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应在答案中选择名词性成份作主语</w:t>
      </w:r>
      <w:r w:rsidRPr="00741D32">
        <w:rPr>
          <w:rFonts w:asciiTheme="majorBidi" w:hAnsiTheme="majorBidi" w:cstheme="majorBidi"/>
          <w:szCs w:val="20"/>
          <w:lang w:val="en-CA"/>
        </w:rPr>
        <w:t>．</w:t>
      </w:r>
      <w:r w:rsidRPr="00741D32">
        <w:rPr>
          <w:rFonts w:asciiTheme="majorBidi" w:hAnsiTheme="majorBidi" w:cstheme="majorBidi"/>
          <w:szCs w:val="20"/>
        </w:rPr>
        <w:t>that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what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how</w:t>
      </w:r>
      <w:r w:rsidRPr="00741D32">
        <w:rPr>
          <w:rFonts w:asciiTheme="majorBidi" w:hAnsiTheme="majorBidi" w:cstheme="majorBidi"/>
          <w:szCs w:val="20"/>
        </w:rPr>
        <w:t>引导的从句为名词性从句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故在</w:t>
      </w:r>
      <w:r w:rsidRPr="00741D32">
        <w:rPr>
          <w:rFonts w:asciiTheme="majorBidi" w:hAnsiTheme="majorBidi" w:cstheme="majorBidi"/>
          <w:szCs w:val="20"/>
        </w:rPr>
        <w:t>(B)</w:t>
      </w:r>
      <w:r w:rsidRPr="00741D32">
        <w:rPr>
          <w:rFonts w:asciiTheme="majorBidi" w:hAnsiTheme="majorBidi" w:cstheme="majorBidi"/>
          <w:szCs w:val="20"/>
        </w:rPr>
        <w:t>、</w:t>
      </w:r>
      <w:r w:rsidRPr="00741D32">
        <w:rPr>
          <w:rFonts w:asciiTheme="majorBidi" w:hAnsiTheme="majorBidi" w:cstheme="majorBidi"/>
          <w:szCs w:val="20"/>
        </w:rPr>
        <w:t>(D)</w:t>
      </w:r>
      <w:r w:rsidRPr="00741D32">
        <w:rPr>
          <w:rFonts w:asciiTheme="majorBidi" w:hAnsiTheme="majorBidi" w:cstheme="majorBidi"/>
          <w:szCs w:val="20"/>
        </w:rPr>
        <w:t>中选择</w:t>
      </w:r>
      <w:r w:rsidRPr="00741D32">
        <w:rPr>
          <w:rFonts w:asciiTheme="majorBidi" w:hAnsiTheme="majorBidi" w:cstheme="majorBidi"/>
          <w:szCs w:val="20"/>
          <w:lang w:val="en-CA"/>
        </w:rPr>
        <w:t>．</w:t>
      </w:r>
      <w:r w:rsidRPr="00741D32">
        <w:rPr>
          <w:rFonts w:asciiTheme="majorBidi" w:hAnsiTheme="majorBidi" w:cstheme="majorBidi"/>
          <w:szCs w:val="20"/>
        </w:rPr>
        <w:t>(B)</w:t>
      </w:r>
      <w:r w:rsidRPr="00741D32">
        <w:rPr>
          <w:rFonts w:asciiTheme="majorBidi" w:hAnsiTheme="majorBidi" w:cstheme="majorBidi"/>
          <w:szCs w:val="20"/>
        </w:rPr>
        <w:t>为疑问句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(D)</w:t>
      </w:r>
      <w:r w:rsidRPr="00741D32">
        <w:rPr>
          <w:rFonts w:asciiTheme="majorBidi" w:hAnsiTheme="majorBidi" w:cstheme="majorBidi"/>
          <w:szCs w:val="20"/>
        </w:rPr>
        <w:t>才是从句语序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12. Because the papaya grows readily from seed,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 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spread from its home in Central America and now grows throughout the tropics.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be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it</w:t>
      </w:r>
      <w:proofErr w:type="gramEnd"/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its</w:t>
      </w:r>
      <w:proofErr w:type="gramEnd"/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B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hAnsiTheme="majorBidi" w:cstheme="majorBidi"/>
          <w:szCs w:val="20"/>
        </w:rPr>
        <w:t>测试点</w:t>
      </w:r>
      <w:r w:rsidRPr="00741D32">
        <w:rPr>
          <w:rFonts w:asciiTheme="majorBidi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主语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eastAsia="NSimSun" w:hAnsiTheme="majorBidi" w:cstheme="majorBidi"/>
          <w:szCs w:val="20"/>
        </w:rPr>
        <w:t>分析</w:t>
      </w:r>
      <w:r w:rsidRPr="00741D32">
        <w:rPr>
          <w:rFonts w:asciiTheme="majorBidi" w:eastAsia="NSimSun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空格前为表示原因的从句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空格后为主句</w:t>
      </w:r>
      <w:r w:rsidRPr="00741D32">
        <w:rPr>
          <w:rFonts w:asciiTheme="majorBidi" w:hAnsiTheme="majorBidi" w:cstheme="majorBidi"/>
          <w:szCs w:val="20"/>
          <w:lang w:val="en-CA"/>
        </w:rPr>
        <w:t>；</w:t>
      </w:r>
      <w:r w:rsidRPr="00741D32">
        <w:rPr>
          <w:rFonts w:asciiTheme="majorBidi" w:hAnsiTheme="majorBidi" w:cstheme="majorBidi"/>
          <w:szCs w:val="20"/>
        </w:rPr>
        <w:t>主句有谓语</w:t>
      </w:r>
      <w:r w:rsidRPr="00741D32">
        <w:rPr>
          <w:rFonts w:asciiTheme="majorBidi" w:hAnsiTheme="majorBidi" w:cstheme="majorBidi"/>
          <w:szCs w:val="20"/>
        </w:rPr>
        <w:t>spread</w:t>
      </w:r>
      <w:r w:rsidRPr="00741D32">
        <w:rPr>
          <w:rFonts w:asciiTheme="majorBidi" w:hAnsiTheme="majorBidi" w:cstheme="majorBidi"/>
          <w:szCs w:val="20"/>
        </w:rPr>
        <w:t>而无主语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应在答案中选择可做主语的成份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即</w:t>
      </w:r>
      <w:r w:rsidRPr="00741D32">
        <w:rPr>
          <w:rFonts w:asciiTheme="majorBidi" w:hAnsiTheme="majorBidi" w:cstheme="majorBidi"/>
          <w:szCs w:val="20"/>
        </w:rPr>
        <w:t>(C)</w:t>
      </w:r>
      <w:r w:rsidRPr="00741D32">
        <w:rPr>
          <w:rFonts w:asciiTheme="majorBidi" w:hAnsiTheme="majorBidi" w:cstheme="majorBidi"/>
          <w:szCs w:val="20"/>
        </w:rPr>
        <w:t>代词</w:t>
      </w:r>
      <w:r w:rsidRPr="00741D32">
        <w:rPr>
          <w:rFonts w:asciiTheme="majorBidi" w:hAnsiTheme="majorBidi" w:cstheme="majorBidi"/>
          <w:szCs w:val="20"/>
        </w:rPr>
        <w:t>it</w:t>
      </w:r>
      <w:r w:rsidRPr="00741D32">
        <w:rPr>
          <w:rFonts w:asciiTheme="majorBidi" w:hAnsiTheme="majorBidi" w:cstheme="majorBidi"/>
          <w:szCs w:val="20"/>
        </w:rPr>
        <w:t>。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13. The elimination of inflation would ensure that the amount of money used in repaying a loan would have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as the amount of money borrowed.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as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same value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same value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value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as the same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value is the same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B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hAnsiTheme="majorBidi" w:cstheme="majorBidi"/>
          <w:szCs w:val="20"/>
        </w:rPr>
        <w:t>测试点</w:t>
      </w:r>
      <w:r w:rsidRPr="00741D32">
        <w:rPr>
          <w:rFonts w:asciiTheme="majorBidi" w:hAnsiTheme="majorBidi" w:cstheme="majorBidi"/>
          <w:szCs w:val="20"/>
          <w:lang w:val="en-CA"/>
        </w:rPr>
        <w:t>；</w:t>
      </w:r>
      <w:r w:rsidRPr="00741D32">
        <w:rPr>
          <w:rFonts w:asciiTheme="majorBidi" w:hAnsiTheme="majorBidi" w:cstheme="majorBidi"/>
          <w:szCs w:val="20"/>
        </w:rPr>
        <w:t>the same</w:t>
      </w:r>
      <w:r w:rsidRPr="00741D32">
        <w:rPr>
          <w:rFonts w:asciiTheme="majorBidi" w:hAnsiTheme="majorBidi" w:cstheme="majorBidi"/>
          <w:szCs w:val="20"/>
          <w:lang w:val="en-CA"/>
        </w:rPr>
        <w:t>…</w:t>
      </w:r>
      <w:r w:rsidRPr="00741D32">
        <w:rPr>
          <w:rFonts w:asciiTheme="majorBidi" w:hAnsiTheme="majorBidi" w:cstheme="majorBidi"/>
          <w:szCs w:val="20"/>
        </w:rPr>
        <w:t>as</w:t>
      </w:r>
      <w:r w:rsidRPr="00741D32">
        <w:rPr>
          <w:rFonts w:asciiTheme="majorBidi" w:hAnsiTheme="majorBidi" w:cstheme="majorBidi"/>
          <w:szCs w:val="20"/>
          <w:lang w:val="en-CA"/>
        </w:rPr>
        <w:t>…</w:t>
      </w:r>
      <w:r w:rsidRPr="00741D32">
        <w:rPr>
          <w:rFonts w:asciiTheme="majorBidi" w:hAnsiTheme="majorBidi" w:cstheme="majorBidi"/>
          <w:szCs w:val="20"/>
        </w:rPr>
        <w:t>结构侗序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eastAsia="NSimSun" w:hAnsiTheme="majorBidi" w:cstheme="majorBidi"/>
          <w:szCs w:val="20"/>
        </w:rPr>
        <w:t>分析</w:t>
      </w:r>
      <w:r w:rsidRPr="00741D32">
        <w:rPr>
          <w:rFonts w:asciiTheme="majorBidi" w:eastAsia="NSimSun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(B)the same value as</w:t>
      </w:r>
      <w:r w:rsidRPr="00741D32">
        <w:rPr>
          <w:rFonts w:asciiTheme="majorBidi" w:hAnsiTheme="majorBidi" w:cstheme="majorBidi"/>
          <w:szCs w:val="20"/>
        </w:rPr>
        <w:t>是正确的</w:t>
      </w:r>
      <w:r w:rsidRPr="00741D32">
        <w:rPr>
          <w:rFonts w:asciiTheme="majorBidi" w:hAnsiTheme="majorBidi" w:cstheme="majorBidi"/>
          <w:szCs w:val="20"/>
          <w:lang w:val="en-CA"/>
        </w:rPr>
        <w:t>“</w:t>
      </w:r>
      <w:r w:rsidRPr="00741D32">
        <w:rPr>
          <w:rFonts w:asciiTheme="majorBidi" w:hAnsiTheme="majorBidi" w:cstheme="majorBidi"/>
          <w:szCs w:val="20"/>
        </w:rPr>
        <w:t>the same+</w:t>
      </w:r>
      <w:r w:rsidRPr="00741D32">
        <w:rPr>
          <w:rFonts w:asciiTheme="majorBidi" w:hAnsiTheme="majorBidi" w:cstheme="majorBidi"/>
          <w:szCs w:val="20"/>
        </w:rPr>
        <w:t>名词</w:t>
      </w:r>
      <w:r w:rsidRPr="00741D32">
        <w:rPr>
          <w:rFonts w:asciiTheme="majorBidi" w:hAnsiTheme="majorBidi" w:cstheme="majorBidi"/>
          <w:szCs w:val="20"/>
        </w:rPr>
        <w:t>+as</w:t>
      </w:r>
      <w:r w:rsidRPr="00741D32">
        <w:rPr>
          <w:rFonts w:asciiTheme="majorBidi" w:hAnsiTheme="majorBidi" w:cstheme="majorBidi"/>
          <w:szCs w:val="20"/>
        </w:rPr>
        <w:t>结构</w:t>
      </w:r>
      <w:r w:rsidRPr="00741D32">
        <w:rPr>
          <w:rFonts w:asciiTheme="majorBidi" w:hAnsiTheme="majorBidi" w:cstheme="majorBidi"/>
          <w:szCs w:val="20"/>
          <w:lang w:val="en-CA"/>
        </w:rPr>
        <w:t>．</w:t>
      </w:r>
      <w:r w:rsidRPr="00741D32">
        <w:rPr>
          <w:rFonts w:asciiTheme="majorBidi" w:hAnsiTheme="majorBidi" w:cstheme="majorBidi"/>
          <w:szCs w:val="20"/>
        </w:rPr>
        <w:t>其余答案均为错误词序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14. Futurism,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early twentieth-century movement in art, rejected all traditions and attempted to glorify contemporary life by emphasizing the machine and motion.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an</w:t>
      </w:r>
      <w:proofErr w:type="gramEnd"/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was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an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 was an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an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A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测试点</w:t>
      </w:r>
      <w:r w:rsidRPr="00741D32">
        <w:rPr>
          <w:rFonts w:asciiTheme="majorBidi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Futurism</w:t>
      </w:r>
      <w:r w:rsidRPr="00741D32">
        <w:rPr>
          <w:rFonts w:asciiTheme="majorBidi" w:hAnsiTheme="majorBidi" w:cstheme="majorBidi"/>
          <w:szCs w:val="20"/>
        </w:rPr>
        <w:t>为主语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eastAsia="NSimSun" w:hAnsiTheme="majorBidi" w:cstheme="majorBidi"/>
          <w:szCs w:val="20"/>
        </w:rPr>
        <w:t>分析</w:t>
      </w:r>
      <w:r w:rsidRPr="00741D32">
        <w:rPr>
          <w:rFonts w:asciiTheme="majorBidi" w:eastAsia="NSimSun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rejected</w:t>
      </w:r>
      <w:r w:rsidRPr="00741D32">
        <w:rPr>
          <w:rFonts w:asciiTheme="majorBidi" w:hAnsiTheme="majorBidi" w:cstheme="majorBidi"/>
          <w:szCs w:val="20"/>
        </w:rPr>
        <w:t>为谓语动词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逗号隔开的中间部分是主语的同位语</w:t>
      </w:r>
      <w:r w:rsidRPr="00741D32">
        <w:rPr>
          <w:rFonts w:asciiTheme="majorBidi" w:hAnsiTheme="majorBidi" w:cstheme="majorBidi"/>
          <w:szCs w:val="20"/>
          <w:lang w:val="en-CA"/>
        </w:rPr>
        <w:t>；</w:t>
      </w:r>
      <w:r w:rsidRPr="00741D32">
        <w:rPr>
          <w:rFonts w:asciiTheme="majorBidi" w:hAnsiTheme="majorBidi" w:cstheme="majorBidi"/>
          <w:szCs w:val="20"/>
        </w:rPr>
        <w:t>名词</w:t>
      </w:r>
      <w:r w:rsidRPr="00741D32">
        <w:rPr>
          <w:rFonts w:asciiTheme="majorBidi" w:hAnsiTheme="majorBidi" w:cstheme="majorBidi"/>
          <w:szCs w:val="20"/>
        </w:rPr>
        <w:t>movement</w:t>
      </w:r>
      <w:r w:rsidRPr="00741D32">
        <w:rPr>
          <w:rFonts w:asciiTheme="majorBidi" w:hAnsiTheme="majorBidi" w:cstheme="majorBidi"/>
          <w:szCs w:val="20"/>
        </w:rPr>
        <w:t>前缺冠词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故选</w:t>
      </w:r>
      <w:r w:rsidRPr="00741D32">
        <w:rPr>
          <w:rFonts w:asciiTheme="majorBidi" w:hAnsiTheme="majorBidi" w:cstheme="majorBidi"/>
          <w:szCs w:val="20"/>
        </w:rPr>
        <w:t>(A)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15. All living organisms constantly absorb carbon 14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their existence.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out</w:t>
      </w:r>
      <w:proofErr w:type="gramEnd"/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about</w:t>
      </w:r>
      <w:proofErr w:type="gramEnd"/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around</w:t>
      </w:r>
      <w:proofErr w:type="gramEnd"/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throughout</w:t>
      </w:r>
      <w:proofErr w:type="gramEnd"/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D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介词</w:t>
      </w:r>
      <w:r w:rsidRPr="00741D32">
        <w:rPr>
          <w:rFonts w:asciiTheme="majorBidi" w:hAnsiTheme="majorBidi" w:cstheme="majorBidi"/>
          <w:szCs w:val="20"/>
        </w:rPr>
        <w:t>/</w:t>
      </w:r>
      <w:r w:rsidRPr="00741D32">
        <w:rPr>
          <w:rFonts w:asciiTheme="majorBidi" w:hAnsiTheme="majorBidi" w:cstheme="majorBidi"/>
          <w:szCs w:val="20"/>
        </w:rPr>
        <w:t>习语。</w:t>
      </w:r>
    </w:p>
    <w:p w:rsidR="00741D32" w:rsidRPr="00741D32" w:rsidRDefault="00741D32" w:rsidP="00741D32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eastAsia="NSimSun" w:hAnsiTheme="majorBidi" w:cstheme="majorBidi"/>
          <w:szCs w:val="20"/>
        </w:rPr>
        <w:t>分析</w:t>
      </w:r>
      <w:r w:rsidRPr="00741D32">
        <w:rPr>
          <w:rFonts w:asciiTheme="majorBidi" w:eastAsia="NSimSun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Throughout one’s life</w:t>
      </w:r>
      <w:r w:rsidRPr="00741D32">
        <w:rPr>
          <w:rFonts w:asciiTheme="majorBidi" w:hAnsiTheme="majorBidi" w:cstheme="majorBidi"/>
          <w:szCs w:val="20"/>
          <w:lang w:val="en-CA"/>
        </w:rPr>
        <w:t>／</w:t>
      </w:r>
      <w:r w:rsidRPr="00741D32">
        <w:rPr>
          <w:rFonts w:asciiTheme="majorBidi" w:hAnsiTheme="majorBidi" w:cstheme="majorBidi"/>
          <w:szCs w:val="20"/>
        </w:rPr>
        <w:t>existence</w:t>
      </w:r>
      <w:r w:rsidRPr="00741D32">
        <w:rPr>
          <w:rFonts w:asciiTheme="majorBidi" w:hAnsiTheme="majorBidi" w:cstheme="majorBidi"/>
          <w:szCs w:val="20"/>
        </w:rPr>
        <w:t>是固定短语。</w:t>
      </w:r>
    </w:p>
    <w:p w:rsidR="00741D32" w:rsidRPr="00741D32" w:rsidRDefault="00741D32" w:rsidP="00741D32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1129DF" w:rsidRPr="00741D32" w:rsidRDefault="001129DF">
      <w:pPr>
        <w:rPr>
          <w:rFonts w:asciiTheme="majorBidi" w:hAnsiTheme="majorBidi" w:cstheme="majorBidi"/>
          <w:sz w:val="20"/>
          <w:szCs w:val="20"/>
        </w:rPr>
      </w:pPr>
    </w:p>
    <w:sectPr w:rsidR="001129DF" w:rsidRPr="00741D32" w:rsidSect="00741D32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41D32"/>
    <w:rsid w:val="001129DF"/>
    <w:rsid w:val="00741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D3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741D32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2012-10-28T16:09:00Z</dcterms:created>
  <dcterms:modified xsi:type="dcterms:W3CDTF">2012-10-28T16:12:00Z</dcterms:modified>
</cp:coreProperties>
</file>