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AD" w:rsidRPr="00167AAD" w:rsidRDefault="00167AAD" w:rsidP="00167AAD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167AAD">
        <w:rPr>
          <w:rFonts w:asciiTheme="majorBidi" w:hAnsiTheme="majorBidi" w:cstheme="majorBidi"/>
          <w:b/>
          <w:bCs/>
          <w:sz w:val="21"/>
          <w:szCs w:val="21"/>
        </w:rPr>
        <w:t>Written Expressions Practice 15</w:t>
      </w:r>
    </w:p>
    <w:p w:rsidR="00167AAD" w:rsidRDefault="00167AAD" w:rsidP="00167AA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16. Rebecca Latimer,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political </w:t>
      </w:r>
      <w:r w:rsidRPr="00167AAD">
        <w:rPr>
          <w:rFonts w:asciiTheme="majorBidi" w:hAnsiTheme="majorBidi" w:cstheme="majorBidi"/>
          <w:sz w:val="21"/>
          <w:szCs w:val="21"/>
        </w:rPr>
        <w:t>commentator and the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author </w:t>
      </w:r>
      <w:r w:rsidRPr="00167AAD">
        <w:rPr>
          <w:rFonts w:asciiTheme="majorBidi" w:hAnsiTheme="majorBidi" w:cstheme="majorBidi"/>
          <w:sz w:val="21"/>
          <w:szCs w:val="21"/>
        </w:rPr>
        <w:t>of several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167AAD">
        <w:rPr>
          <w:rFonts w:asciiTheme="majorBidi" w:hAnsiTheme="majorBidi" w:cstheme="majorBidi"/>
          <w:sz w:val="21"/>
          <w:szCs w:val="21"/>
          <w:u w:val="single"/>
        </w:rPr>
        <w:t>book</w:t>
      </w:r>
      <w:proofErr w:type="gramEnd"/>
      <w:r w:rsidRPr="00167AAD">
        <w:rPr>
          <w:rFonts w:asciiTheme="majorBidi" w:hAnsiTheme="majorBidi" w:cstheme="majorBidi"/>
          <w:sz w:val="21"/>
          <w:szCs w:val="21"/>
        </w:rPr>
        <w:t xml:space="preserve">, was the first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woman</w:t>
      </w:r>
      <w:r w:rsidRPr="00167AAD">
        <w:rPr>
          <w:rFonts w:asciiTheme="majorBidi" w:hAnsiTheme="majorBidi" w:cstheme="majorBidi"/>
          <w:sz w:val="21"/>
          <w:szCs w:val="21"/>
        </w:rPr>
        <w:t xml:space="preserve"> to become a United States senator.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17. Surrealist artists painted in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such a manner</w:t>
      </w:r>
      <w:r w:rsidRPr="00167AAD">
        <w:rPr>
          <w:rFonts w:asciiTheme="majorBidi" w:hAnsiTheme="majorBidi" w:cstheme="majorBidi"/>
          <w:sz w:val="21"/>
          <w:szCs w:val="21"/>
        </w:rPr>
        <w:t xml:space="preserve"> that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167AAD">
        <w:rPr>
          <w:rFonts w:asciiTheme="majorBidi" w:hAnsiTheme="majorBidi" w:cstheme="majorBidi"/>
          <w:sz w:val="21"/>
          <w:szCs w:val="21"/>
        </w:rPr>
        <w:t xml:space="preserve"> pictures seem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if as</w:t>
      </w:r>
      <w:r w:rsidRPr="00167AAD">
        <w:rPr>
          <w:rFonts w:asciiTheme="majorBidi" w:hAnsiTheme="majorBidi" w:cstheme="majorBidi"/>
          <w:sz w:val="21"/>
          <w:szCs w:val="21"/>
        </w:rPr>
        <w:t xml:space="preserve"> they came from the realm of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dreams</w:t>
      </w:r>
      <w:r w:rsidRPr="00167AAD">
        <w:rPr>
          <w:rFonts w:asciiTheme="majorBidi" w:hAnsiTheme="majorBidi" w:cstheme="majorBidi"/>
          <w:sz w:val="21"/>
          <w:szCs w:val="21"/>
        </w:rPr>
        <w:t>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18. Manure can be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converted into </w:t>
      </w:r>
      <w:r w:rsidRPr="00167AAD">
        <w:rPr>
          <w:rFonts w:asciiTheme="majorBidi" w:hAnsiTheme="majorBidi" w:cstheme="majorBidi"/>
          <w:sz w:val="21"/>
          <w:szCs w:val="21"/>
        </w:rPr>
        <w:t xml:space="preserve">methane gas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by means the</w:t>
      </w:r>
      <w:r w:rsidRPr="00167AAD">
        <w:rPr>
          <w:rFonts w:asciiTheme="majorBidi" w:hAnsiTheme="majorBidi" w:cstheme="majorBidi"/>
          <w:sz w:val="21"/>
          <w:szCs w:val="21"/>
        </w:rPr>
        <w:t xml:space="preserve"> activated-sludge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process</w:t>
      </w:r>
      <w:r w:rsidRPr="00167AAD">
        <w:rPr>
          <w:rFonts w:asciiTheme="majorBidi" w:hAnsiTheme="majorBidi" w:cstheme="majorBidi"/>
          <w:sz w:val="21"/>
          <w:szCs w:val="21"/>
        </w:rPr>
        <w:t xml:space="preserve"> of sewage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disposal.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19. Navajo National Monument in northern Arizona i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ncorporates</w:t>
      </w:r>
      <w:r w:rsidRPr="00167AAD">
        <w:rPr>
          <w:rFonts w:asciiTheme="majorBidi" w:hAnsiTheme="majorBidi" w:cstheme="majorBidi"/>
          <w:sz w:val="21"/>
          <w:szCs w:val="21"/>
        </w:rPr>
        <w:t xml:space="preserve"> three of the </w:t>
      </w:r>
      <w:proofErr w:type="gramStart"/>
      <w:r w:rsidRPr="00167AAD">
        <w:rPr>
          <w:rFonts w:asciiTheme="majorBidi" w:hAnsiTheme="majorBidi" w:cstheme="majorBidi"/>
          <w:sz w:val="21"/>
          <w:szCs w:val="21"/>
          <w:u w:val="single"/>
        </w:rPr>
        <w:t>most large</w:t>
      </w:r>
      <w:proofErr w:type="gramEnd"/>
      <w:r w:rsidRPr="00167AAD">
        <w:rPr>
          <w:rFonts w:asciiTheme="majorBidi" w:hAnsiTheme="majorBidi" w:cstheme="majorBidi"/>
          <w:sz w:val="21"/>
          <w:szCs w:val="21"/>
        </w:rPr>
        <w:t xml:space="preserve"> of all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known</w:t>
      </w:r>
      <w:r w:rsidRPr="00167AAD">
        <w:rPr>
          <w:rFonts w:asciiTheme="majorBidi" w:hAnsiTheme="majorBidi" w:cstheme="majorBidi"/>
          <w:sz w:val="21"/>
          <w:szCs w:val="21"/>
        </w:rPr>
        <w:t xml:space="preserve"> cliff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dwellings</w:t>
      </w:r>
      <w:r w:rsidRPr="00167AAD">
        <w:rPr>
          <w:rFonts w:asciiTheme="majorBidi" w:hAnsiTheme="majorBidi" w:cstheme="majorBidi"/>
          <w:sz w:val="21"/>
          <w:szCs w:val="21"/>
        </w:rPr>
        <w:t>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20.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By studying</w:t>
      </w:r>
      <w:r w:rsidRPr="00167AAD">
        <w:rPr>
          <w:rFonts w:asciiTheme="majorBidi" w:hAnsiTheme="majorBidi" w:cstheme="majorBidi"/>
          <w:sz w:val="21"/>
          <w:szCs w:val="21"/>
        </w:rPr>
        <w:t xml:space="preserve"> geometry, students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can </w:t>
      </w:r>
      <w:r w:rsidRPr="00167AAD">
        <w:rPr>
          <w:rFonts w:asciiTheme="majorBidi" w:hAnsiTheme="majorBidi" w:cstheme="majorBidi"/>
          <w:sz w:val="21"/>
          <w:szCs w:val="21"/>
        </w:rPr>
        <w:t xml:space="preserve">learn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what to</w:t>
      </w:r>
      <w:r w:rsidRPr="00167AAD">
        <w:rPr>
          <w:rFonts w:asciiTheme="majorBidi" w:hAnsiTheme="majorBidi" w:cstheme="majorBidi"/>
          <w:sz w:val="21"/>
          <w:szCs w:val="21"/>
        </w:rPr>
        <w:t xml:space="preserve"> develop logical arguments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through deductive</w:t>
      </w:r>
      <w:r w:rsidRPr="00167AAD">
        <w:rPr>
          <w:rFonts w:asciiTheme="majorBidi" w:hAnsiTheme="majorBidi" w:cstheme="majorBidi"/>
          <w:sz w:val="21"/>
          <w:szCs w:val="21"/>
        </w:rPr>
        <w:t xml:space="preserve"> reasoning.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21. The word “saga” is often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application </w:t>
      </w:r>
      <w:r w:rsidRPr="00167AAD">
        <w:rPr>
          <w:rFonts w:asciiTheme="majorBidi" w:hAnsiTheme="majorBidi" w:cstheme="majorBidi"/>
          <w:sz w:val="21"/>
          <w:szCs w:val="21"/>
        </w:rPr>
        <w:t xml:space="preserve">to any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narration </w:t>
      </w:r>
      <w:r w:rsidRPr="00167AAD">
        <w:rPr>
          <w:rFonts w:asciiTheme="majorBidi" w:hAnsiTheme="majorBidi" w:cstheme="majorBidi"/>
          <w:sz w:val="21"/>
          <w:szCs w:val="21"/>
        </w:rPr>
        <w:t xml:space="preserve">of events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of the past</w:t>
      </w:r>
      <w:r w:rsidRPr="00167AAD">
        <w:rPr>
          <w:rFonts w:asciiTheme="majorBidi" w:hAnsiTheme="majorBidi" w:cstheme="majorBidi"/>
          <w:sz w:val="21"/>
          <w:szCs w:val="21"/>
        </w:rPr>
        <w:t>, whether mythical or historical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in character.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22. The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success</w:t>
      </w:r>
      <w:r w:rsidRPr="00167AAD">
        <w:rPr>
          <w:rFonts w:asciiTheme="majorBidi" w:hAnsiTheme="majorBidi" w:cstheme="majorBidi"/>
          <w:sz w:val="21"/>
          <w:szCs w:val="21"/>
        </w:rPr>
        <w:t xml:space="preserve"> of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nava</w:t>
      </w:r>
      <w:r w:rsidRPr="00167AAD">
        <w:rPr>
          <w:rFonts w:asciiTheme="majorBidi" w:hAnsiTheme="majorBidi" w:cstheme="majorBidi"/>
          <w:sz w:val="21"/>
          <w:szCs w:val="21"/>
        </w:rPr>
        <w:t xml:space="preserve">l ship is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determined</w:t>
      </w:r>
      <w:r w:rsidRPr="00167AAD">
        <w:rPr>
          <w:rFonts w:asciiTheme="majorBidi" w:hAnsiTheme="majorBidi" w:cstheme="majorBidi"/>
          <w:sz w:val="21"/>
          <w:szCs w:val="21"/>
        </w:rPr>
        <w:t xml:space="preserve"> by its seaworthiness,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speedy,</w:t>
      </w:r>
      <w:r w:rsidRPr="00167AAD">
        <w:rPr>
          <w:rFonts w:asciiTheme="majorBidi" w:hAnsiTheme="majorBidi" w:cstheme="majorBidi"/>
          <w:sz w:val="21"/>
          <w:szCs w:val="21"/>
        </w:rPr>
        <w:t xml:space="preserve"> and maneuverability.</w:t>
      </w:r>
    </w:p>
    <w:p w:rsid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23. Administrative assistants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are often</w:t>
      </w:r>
      <w:r w:rsidRPr="00167AAD">
        <w:rPr>
          <w:rFonts w:asciiTheme="majorBidi" w:hAnsiTheme="majorBidi" w:cstheme="majorBidi"/>
          <w:sz w:val="21"/>
          <w:szCs w:val="21"/>
        </w:rPr>
        <w:t xml:space="preserve"> expected to make decisions,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supervision</w:t>
      </w:r>
      <w:r w:rsidRPr="00167AAD">
        <w:rPr>
          <w:rFonts w:asciiTheme="majorBidi" w:hAnsiTheme="majorBidi" w:cstheme="majorBidi"/>
          <w:sz w:val="21"/>
          <w:szCs w:val="21"/>
        </w:rPr>
        <w:t xml:space="preserve"> staff, delegate responsibility, and work harmoniously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with managers</w:t>
      </w:r>
      <w:r w:rsidRPr="00167AAD">
        <w:rPr>
          <w:rFonts w:asciiTheme="majorBidi" w:hAnsiTheme="majorBidi" w:cstheme="majorBidi"/>
          <w:sz w:val="21"/>
          <w:szCs w:val="21"/>
        </w:rPr>
        <w:t xml:space="preserve"> and fellow e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mployees.</w:t>
      </w:r>
    </w:p>
    <w:p w:rsidR="00A40A3A" w:rsidRPr="00567990" w:rsidRDefault="00A40A3A" w:rsidP="00A40A3A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67990">
        <w:rPr>
          <w:rFonts w:asciiTheme="majorBidi" w:hAnsiTheme="majorBidi" w:cstheme="majorBidi"/>
          <w:sz w:val="21"/>
          <w:szCs w:val="21"/>
        </w:rPr>
        <w:t xml:space="preserve">24. </w:t>
      </w:r>
      <w:r w:rsidRPr="00567990">
        <w:rPr>
          <w:rFonts w:asciiTheme="majorBidi" w:hAnsiTheme="majorBidi" w:cstheme="majorBidi"/>
          <w:sz w:val="21"/>
          <w:szCs w:val="21"/>
          <w:u w:val="single"/>
        </w:rPr>
        <w:t>Few</w:t>
      </w:r>
      <w:r w:rsidRPr="00567990">
        <w:rPr>
          <w:rFonts w:asciiTheme="majorBidi" w:hAnsiTheme="majorBidi" w:cstheme="majorBidi"/>
          <w:sz w:val="21"/>
          <w:szCs w:val="21"/>
        </w:rPr>
        <w:t xml:space="preserve"> theories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567990">
        <w:rPr>
          <w:rFonts w:asciiTheme="majorBidi" w:hAnsiTheme="majorBidi" w:cstheme="majorBidi"/>
          <w:sz w:val="21"/>
          <w:szCs w:val="21"/>
          <w:u w:val="single"/>
        </w:rPr>
        <w:t>are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567990">
        <w:rPr>
          <w:rFonts w:asciiTheme="majorBidi" w:hAnsiTheme="majorBidi" w:cstheme="majorBidi"/>
          <w:sz w:val="21"/>
          <w:szCs w:val="21"/>
          <w:u w:val="single"/>
        </w:rPr>
        <w:t>originality</w:t>
      </w:r>
      <w:r>
        <w:rPr>
          <w:rFonts w:asciiTheme="majorBidi" w:hAnsiTheme="majorBidi" w:cstheme="majorBidi"/>
          <w:sz w:val="21"/>
          <w:szCs w:val="21"/>
        </w:rPr>
        <w:t xml:space="preserve"> enough to be </w:t>
      </w:r>
      <w:r w:rsidRPr="00567990">
        <w:rPr>
          <w:rFonts w:asciiTheme="majorBidi" w:hAnsiTheme="majorBidi" w:cstheme="majorBidi"/>
          <w:sz w:val="21"/>
          <w:szCs w:val="21"/>
          <w:u w:val="single"/>
        </w:rPr>
        <w:t>called</w:t>
      </w:r>
      <w:r>
        <w:rPr>
          <w:rFonts w:asciiTheme="majorBidi" w:hAnsiTheme="majorBidi" w:cstheme="majorBidi"/>
          <w:sz w:val="21"/>
          <w:szCs w:val="21"/>
        </w:rPr>
        <w:t xml:space="preserve"> unique.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25. Many critics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believe</w:t>
      </w:r>
      <w:r w:rsidRPr="00167AAD">
        <w:rPr>
          <w:rFonts w:asciiTheme="majorBidi" w:hAnsiTheme="majorBidi" w:cstheme="majorBidi"/>
          <w:sz w:val="21"/>
          <w:szCs w:val="21"/>
        </w:rPr>
        <w:t xml:space="preserve"> that Amy Lowell’s most important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work</w:t>
      </w:r>
      <w:r w:rsidRPr="00167AAD">
        <w:rPr>
          <w:rFonts w:asciiTheme="majorBidi" w:hAnsiTheme="majorBidi" w:cstheme="majorBidi"/>
          <w:sz w:val="21"/>
          <w:szCs w:val="21"/>
        </w:rPr>
        <w:t xml:space="preserve"> is not her poetry, but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his </w:t>
      </w:r>
      <w:r w:rsidRPr="00167AAD">
        <w:rPr>
          <w:rFonts w:asciiTheme="majorBidi" w:hAnsiTheme="majorBidi" w:cstheme="majorBidi"/>
          <w:sz w:val="21"/>
          <w:szCs w:val="21"/>
        </w:rPr>
        <w:t xml:space="preserve">biography, John Keats,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published</w:t>
      </w:r>
      <w:r w:rsidRPr="00167AAD">
        <w:rPr>
          <w:rFonts w:asciiTheme="majorBidi" w:hAnsiTheme="majorBidi" w:cstheme="majorBidi"/>
          <w:sz w:val="21"/>
          <w:szCs w:val="21"/>
        </w:rPr>
        <w:t xml:space="preserve"> the year of her death.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26. Research on pain has been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neglected,</w:t>
      </w:r>
      <w:r w:rsidRPr="00167AAD">
        <w:rPr>
          <w:rFonts w:asciiTheme="majorBidi" w:hAnsiTheme="majorBidi" w:cstheme="majorBidi"/>
          <w:sz w:val="21"/>
          <w:szCs w:val="21"/>
        </w:rPr>
        <w:t xml:space="preserve"> although the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mainly</w:t>
      </w:r>
      <w:r w:rsidRPr="00167AAD">
        <w:rPr>
          <w:rFonts w:asciiTheme="majorBidi" w:hAnsiTheme="majorBidi" w:cstheme="majorBidi"/>
          <w:sz w:val="21"/>
          <w:szCs w:val="21"/>
        </w:rPr>
        <w:t xml:space="preserve"> reason people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take medicine</w:t>
      </w:r>
      <w:r w:rsidRPr="00167AAD">
        <w:rPr>
          <w:rFonts w:asciiTheme="majorBidi" w:hAnsiTheme="majorBidi" w:cstheme="majorBidi"/>
          <w:sz w:val="21"/>
          <w:szCs w:val="21"/>
        </w:rPr>
        <w:t xml:space="preserve"> is to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relieve </w:t>
      </w:r>
      <w:r w:rsidRPr="00167AAD">
        <w:rPr>
          <w:rFonts w:asciiTheme="majorBidi" w:hAnsiTheme="majorBidi" w:cstheme="majorBidi"/>
          <w:sz w:val="21"/>
          <w:szCs w:val="21"/>
        </w:rPr>
        <w:t>pain.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27. Sidney Poitier,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he is famous</w:t>
      </w:r>
      <w:r w:rsidRPr="00167AAD">
        <w:rPr>
          <w:rFonts w:asciiTheme="majorBidi" w:hAnsiTheme="majorBidi" w:cstheme="majorBidi"/>
          <w:sz w:val="21"/>
          <w:szCs w:val="21"/>
        </w:rPr>
        <w:t xml:space="preserve"> for his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character</w:t>
      </w:r>
      <w:r w:rsidRPr="00167AAD">
        <w:rPr>
          <w:rFonts w:asciiTheme="majorBidi" w:hAnsiTheme="majorBidi" w:cstheme="majorBidi"/>
          <w:sz w:val="21"/>
          <w:szCs w:val="21"/>
        </w:rPr>
        <w:t xml:space="preserve"> portrayals,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won</w:t>
      </w:r>
      <w:r w:rsidRPr="00167AAD">
        <w:rPr>
          <w:rFonts w:asciiTheme="majorBidi" w:hAnsiTheme="majorBidi" w:cstheme="majorBidi"/>
          <w:sz w:val="21"/>
          <w:szCs w:val="21"/>
        </w:rPr>
        <w:t xml:space="preserve"> an Oscar for his 1963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performance</w:t>
      </w:r>
      <w:r w:rsidRPr="00167AAD">
        <w:rPr>
          <w:rFonts w:asciiTheme="majorBidi" w:hAnsiTheme="majorBidi" w:cstheme="majorBidi"/>
          <w:sz w:val="21"/>
          <w:szCs w:val="21"/>
        </w:rPr>
        <w:t xml:space="preserve"> in Lilies of the Field.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28. The Carlsbad </w:t>
      </w:r>
      <w:proofErr w:type="gramStart"/>
      <w:r w:rsidRPr="00167AAD">
        <w:rPr>
          <w:rFonts w:asciiTheme="majorBidi" w:hAnsiTheme="majorBidi" w:cstheme="majorBidi"/>
          <w:sz w:val="21"/>
          <w:szCs w:val="21"/>
        </w:rPr>
        <w:t>caverns</w:t>
      </w:r>
      <w:proofErr w:type="gramEnd"/>
      <w:r w:rsidRPr="00167AAD">
        <w:rPr>
          <w:rFonts w:asciiTheme="majorBidi" w:hAnsiTheme="majorBidi" w:cstheme="majorBidi"/>
          <w:sz w:val="21"/>
          <w:szCs w:val="21"/>
        </w:rPr>
        <w:t>,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located</w:t>
      </w:r>
      <w:r w:rsidRPr="00167AAD">
        <w:rPr>
          <w:rFonts w:asciiTheme="majorBidi" w:hAnsiTheme="majorBidi" w:cstheme="majorBidi"/>
          <w:sz w:val="21"/>
          <w:szCs w:val="21"/>
        </w:rPr>
        <w:t xml:space="preserve"> in New Mexico, rank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167AAD">
        <w:rPr>
          <w:rFonts w:asciiTheme="majorBidi" w:hAnsiTheme="majorBidi" w:cstheme="majorBidi"/>
          <w:sz w:val="21"/>
          <w:szCs w:val="21"/>
        </w:rPr>
        <w:t xml:space="preserve"> the largest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underground </w:t>
      </w:r>
      <w:r w:rsidRPr="00167AAD">
        <w:rPr>
          <w:rFonts w:asciiTheme="majorBidi" w:hAnsiTheme="majorBidi" w:cstheme="majorBidi"/>
          <w:sz w:val="21"/>
          <w:szCs w:val="21"/>
        </w:rPr>
        <w:t xml:space="preserve">labyrinths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in the world</w:t>
      </w:r>
      <w:r w:rsidRPr="00167AAD">
        <w:rPr>
          <w:rFonts w:asciiTheme="majorBidi" w:hAnsiTheme="majorBidi" w:cstheme="majorBidi"/>
          <w:sz w:val="21"/>
          <w:szCs w:val="21"/>
        </w:rPr>
        <w:t>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29. Commercial rock wool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is made by</w:t>
      </w:r>
      <w:r w:rsidRPr="00167AAD">
        <w:rPr>
          <w:rFonts w:asciiTheme="majorBidi" w:hAnsiTheme="majorBidi" w:cstheme="majorBidi"/>
          <w:sz w:val="21"/>
          <w:szCs w:val="21"/>
        </w:rPr>
        <w:t xml:space="preserve"> blowing steam through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molten</w:t>
      </w:r>
      <w:r w:rsidRPr="00167AAD">
        <w:rPr>
          <w:rFonts w:asciiTheme="majorBidi" w:hAnsiTheme="majorBidi" w:cstheme="majorBidi"/>
          <w:sz w:val="21"/>
          <w:szCs w:val="21"/>
        </w:rPr>
        <w:t xml:space="preserve"> rock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167AAD">
        <w:rPr>
          <w:rFonts w:asciiTheme="majorBidi" w:hAnsiTheme="majorBidi" w:cstheme="majorBidi"/>
          <w:sz w:val="21"/>
          <w:szCs w:val="21"/>
        </w:rPr>
        <w:t xml:space="preserve"> limestone to create fine,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flexibility,</w:t>
      </w:r>
      <w:r w:rsidRPr="00167AAD">
        <w:rPr>
          <w:rFonts w:asciiTheme="majorBidi" w:hAnsiTheme="majorBidi" w:cstheme="majorBidi"/>
          <w:sz w:val="21"/>
          <w:szCs w:val="21"/>
        </w:rPr>
        <w:t xml:space="preserve"> glasslike fibers.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30. William Taft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begins</w:t>
      </w:r>
      <w:r w:rsidRPr="00167AAD">
        <w:rPr>
          <w:rFonts w:asciiTheme="majorBidi" w:hAnsiTheme="majorBidi" w:cstheme="majorBidi"/>
          <w:sz w:val="21"/>
          <w:szCs w:val="21"/>
        </w:rPr>
        <w:t xml:space="preserve"> his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many </w:t>
      </w:r>
      <w:r w:rsidRPr="00167AAD">
        <w:rPr>
          <w:rFonts w:asciiTheme="majorBidi" w:hAnsiTheme="majorBidi" w:cstheme="majorBidi"/>
          <w:sz w:val="21"/>
          <w:szCs w:val="21"/>
        </w:rPr>
        <w:t xml:space="preserve">years of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service </w:t>
      </w:r>
      <w:r w:rsidRPr="00167AAD">
        <w:rPr>
          <w:rFonts w:asciiTheme="majorBidi" w:hAnsiTheme="majorBidi" w:cstheme="majorBidi"/>
          <w:sz w:val="21"/>
          <w:szCs w:val="21"/>
        </w:rPr>
        <w:t xml:space="preserve">for the United States when President Benjamin Harrison appointed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him </w:t>
      </w:r>
      <w:r w:rsidRPr="00167AAD">
        <w:rPr>
          <w:rFonts w:asciiTheme="majorBidi" w:hAnsiTheme="majorBidi" w:cstheme="majorBidi"/>
          <w:sz w:val="21"/>
          <w:szCs w:val="21"/>
        </w:rPr>
        <w:t>solicitor general in 1890.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31. A time zone is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slightly</w:t>
      </w:r>
      <w:r w:rsidRPr="00167AAD">
        <w:rPr>
          <w:rFonts w:asciiTheme="majorBidi" w:hAnsiTheme="majorBidi" w:cstheme="majorBidi"/>
          <w:sz w:val="21"/>
          <w:szCs w:val="21"/>
        </w:rPr>
        <w:t xml:space="preserve"> i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rregula</w:t>
      </w:r>
      <w:r w:rsidRPr="00167AAD">
        <w:rPr>
          <w:rFonts w:asciiTheme="majorBidi" w:hAnsiTheme="majorBidi" w:cstheme="majorBidi"/>
          <w:sz w:val="21"/>
          <w:szCs w:val="21"/>
        </w:rPr>
        <w:t xml:space="preserve">r north-south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belts </w:t>
      </w:r>
      <w:r w:rsidRPr="00167AAD">
        <w:rPr>
          <w:rFonts w:asciiTheme="majorBidi" w:hAnsiTheme="majorBidi" w:cstheme="majorBidi"/>
          <w:sz w:val="21"/>
          <w:szCs w:val="21"/>
        </w:rPr>
        <w:t xml:space="preserve">that extends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167AAD">
        <w:rPr>
          <w:rFonts w:asciiTheme="majorBidi" w:hAnsiTheme="majorBidi" w:cstheme="majorBidi"/>
          <w:sz w:val="21"/>
          <w:szCs w:val="21"/>
        </w:rPr>
        <w:t xml:space="preserve"> pole to pole.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32. Harriet Monroe’s verse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survive</w:t>
      </w:r>
      <w:r w:rsidRPr="00167AAD">
        <w:rPr>
          <w:rFonts w:asciiTheme="majorBidi" w:hAnsiTheme="majorBidi" w:cstheme="majorBidi"/>
          <w:sz w:val="21"/>
          <w:szCs w:val="21"/>
        </w:rPr>
        <w:t xml:space="preserve"> today as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evidence of</w:t>
      </w:r>
      <w:r w:rsidRPr="00167AAD">
        <w:rPr>
          <w:rFonts w:asciiTheme="majorBidi" w:hAnsiTheme="majorBidi" w:cstheme="majorBidi"/>
          <w:sz w:val="21"/>
          <w:szCs w:val="21"/>
        </w:rPr>
        <w:t xml:space="preserve"> her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undiscouraged</w:t>
      </w:r>
      <w:r w:rsidRPr="00167AAD">
        <w:rPr>
          <w:rFonts w:asciiTheme="majorBidi" w:hAnsiTheme="majorBidi" w:cstheme="majorBidi"/>
          <w:sz w:val="21"/>
          <w:szCs w:val="21"/>
        </w:rPr>
        <w:t xml:space="preserve"> zeal for the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advancement</w:t>
      </w:r>
      <w:r w:rsidRPr="00167AAD">
        <w:rPr>
          <w:rFonts w:asciiTheme="majorBidi" w:hAnsiTheme="majorBidi" w:cstheme="majorBidi"/>
          <w:sz w:val="21"/>
          <w:szCs w:val="21"/>
        </w:rPr>
        <w:t xml:space="preserve"> of modern poetry.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33. “How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does</w:t>
      </w:r>
      <w:r w:rsidRPr="00167AAD">
        <w:rPr>
          <w:rFonts w:asciiTheme="majorBidi" w:hAnsiTheme="majorBidi" w:cstheme="majorBidi"/>
          <w:sz w:val="21"/>
          <w:szCs w:val="21"/>
        </w:rPr>
        <w:t xml:space="preserve"> the human brain work?”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remains</w:t>
      </w:r>
      <w:r w:rsidRPr="00167AAD">
        <w:rPr>
          <w:rFonts w:asciiTheme="majorBidi" w:hAnsiTheme="majorBidi" w:cstheme="majorBidi"/>
          <w:sz w:val="21"/>
          <w:szCs w:val="21"/>
        </w:rPr>
        <w:t xml:space="preserve"> one of the most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profound</w:t>
      </w:r>
      <w:r w:rsidRPr="00167AAD">
        <w:rPr>
          <w:rFonts w:asciiTheme="majorBidi" w:hAnsiTheme="majorBidi" w:cstheme="majorBidi"/>
          <w:sz w:val="21"/>
          <w:szCs w:val="21"/>
        </w:rPr>
        <w:t xml:space="preserve"> questions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confront</w:t>
      </w:r>
      <w:r w:rsidRPr="00167AAD">
        <w:rPr>
          <w:rFonts w:asciiTheme="majorBidi" w:hAnsiTheme="majorBidi" w:cstheme="majorBidi"/>
          <w:sz w:val="21"/>
          <w:szCs w:val="21"/>
        </w:rPr>
        <w:t xml:space="preserve"> modern science.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34. Cadence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may </w:t>
      </w:r>
      <w:r w:rsidRPr="00167AAD">
        <w:rPr>
          <w:rFonts w:asciiTheme="majorBidi" w:hAnsiTheme="majorBidi" w:cstheme="majorBidi"/>
          <w:sz w:val="21"/>
          <w:szCs w:val="21"/>
        </w:rPr>
        <w:t>be c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onsidere</w:t>
      </w:r>
      <w:r w:rsidRPr="00167AAD">
        <w:rPr>
          <w:rFonts w:asciiTheme="majorBidi" w:hAnsiTheme="majorBidi" w:cstheme="majorBidi"/>
          <w:sz w:val="21"/>
          <w:szCs w:val="21"/>
        </w:rPr>
        <w:t xml:space="preserve">d the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rise and fall</w:t>
      </w:r>
      <w:r w:rsidRPr="00167AAD">
        <w:rPr>
          <w:rFonts w:asciiTheme="majorBidi" w:hAnsiTheme="majorBidi" w:cstheme="majorBidi"/>
          <w:sz w:val="21"/>
          <w:szCs w:val="21"/>
        </w:rPr>
        <w:t xml:space="preserve"> in i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ntensified</w:t>
      </w:r>
      <w:r w:rsidRPr="00167AAD">
        <w:rPr>
          <w:rFonts w:asciiTheme="majorBidi" w:hAnsiTheme="majorBidi" w:cstheme="majorBidi"/>
          <w:sz w:val="21"/>
          <w:szCs w:val="21"/>
        </w:rPr>
        <w:t xml:space="preserve"> of sounds.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35. One out of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every ten</w:t>
      </w:r>
      <w:r w:rsidRPr="00167AAD">
        <w:rPr>
          <w:rFonts w:asciiTheme="majorBidi" w:hAnsiTheme="majorBidi" w:cstheme="majorBidi"/>
          <w:sz w:val="21"/>
          <w:szCs w:val="21"/>
        </w:rPr>
        <w:t xml:space="preserve"> persons in the 1978 United States l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abor force </w:t>
      </w:r>
      <w:r w:rsidRPr="00167AAD">
        <w:rPr>
          <w:rFonts w:asciiTheme="majorBidi" w:hAnsiTheme="majorBidi" w:cstheme="majorBidi"/>
          <w:sz w:val="21"/>
          <w:szCs w:val="21"/>
        </w:rPr>
        <w:t xml:space="preserve">was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 teenager</w:t>
      </w:r>
      <w:r w:rsidRPr="00167AAD">
        <w:rPr>
          <w:rFonts w:asciiTheme="majorBidi" w:hAnsiTheme="majorBidi" w:cstheme="majorBidi"/>
          <w:sz w:val="21"/>
          <w:szCs w:val="21"/>
        </w:rPr>
        <w:t xml:space="preserve">, </w:t>
      </w:r>
      <w:r w:rsidRPr="002D3B8B">
        <w:rPr>
          <w:rFonts w:asciiTheme="majorBidi" w:hAnsiTheme="majorBidi" w:cstheme="majorBidi"/>
          <w:sz w:val="21"/>
          <w:szCs w:val="21"/>
          <w:u w:val="single"/>
        </w:rPr>
        <w:t>compared by</w:t>
      </w:r>
      <w:r w:rsidRPr="00167AAD">
        <w:rPr>
          <w:rFonts w:asciiTheme="majorBidi" w:hAnsiTheme="majorBidi" w:cstheme="majorBidi"/>
          <w:sz w:val="21"/>
          <w:szCs w:val="21"/>
        </w:rPr>
        <w:t xml:space="preserve"> one out of fifteen in 1960.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36. Gypsum is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too</w:t>
      </w:r>
      <w:r w:rsidRPr="00167AAD">
        <w:rPr>
          <w:rFonts w:asciiTheme="majorBidi" w:hAnsiTheme="majorBidi" w:cstheme="majorBidi"/>
          <w:sz w:val="21"/>
          <w:szCs w:val="21"/>
        </w:rPr>
        <w:t xml:space="preserve"> soft that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167AAD">
        <w:rPr>
          <w:rFonts w:asciiTheme="majorBidi" w:hAnsiTheme="majorBidi" w:cstheme="majorBidi"/>
          <w:sz w:val="21"/>
          <w:szCs w:val="21"/>
        </w:rPr>
        <w:t xml:space="preserve"> easy to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scratch it</w:t>
      </w:r>
      <w:r w:rsidRPr="00167AAD">
        <w:rPr>
          <w:rFonts w:asciiTheme="majorBidi" w:hAnsiTheme="majorBidi" w:cstheme="majorBidi"/>
          <w:sz w:val="21"/>
          <w:szCs w:val="21"/>
        </w:rPr>
        <w:t xml:space="preserve"> with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fingernai</w:t>
      </w:r>
      <w:r w:rsidRPr="00167AAD">
        <w:rPr>
          <w:rFonts w:asciiTheme="majorBidi" w:hAnsiTheme="majorBidi" w:cstheme="majorBidi"/>
          <w:sz w:val="21"/>
          <w:szCs w:val="21"/>
        </w:rPr>
        <w:t>l.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37. A goose’s neck is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tiny</w:t>
      </w:r>
      <w:r w:rsidRPr="00167AAD">
        <w:rPr>
          <w:rFonts w:asciiTheme="majorBidi" w:hAnsiTheme="majorBidi" w:cstheme="majorBidi"/>
          <w:sz w:val="21"/>
          <w:szCs w:val="21"/>
        </w:rPr>
        <w:t xml:space="preserve"> longer than t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hat</w:t>
      </w:r>
      <w:r w:rsidRPr="00167AAD">
        <w:rPr>
          <w:rFonts w:asciiTheme="majorBidi" w:hAnsiTheme="majorBidi" w:cstheme="majorBidi"/>
          <w:sz w:val="21"/>
          <w:szCs w:val="21"/>
        </w:rPr>
        <w:t xml:space="preserve"> of a duck and not so g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racefully</w:t>
      </w:r>
      <w:r w:rsidRPr="00167AAD">
        <w:rPr>
          <w:rFonts w:asciiTheme="majorBidi" w:hAnsiTheme="majorBidi" w:cstheme="majorBidi"/>
          <w:sz w:val="21"/>
          <w:szCs w:val="21"/>
        </w:rPr>
        <w:t xml:space="preserve"> curved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167AAD">
        <w:rPr>
          <w:rFonts w:asciiTheme="majorBidi" w:hAnsiTheme="majorBidi" w:cstheme="majorBidi"/>
          <w:sz w:val="21"/>
          <w:szCs w:val="21"/>
        </w:rPr>
        <w:t xml:space="preserve"> a swan’s.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38.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Like</w:t>
      </w:r>
      <w:r w:rsidRPr="00167AAD">
        <w:rPr>
          <w:rFonts w:asciiTheme="majorBidi" w:hAnsiTheme="majorBidi" w:cstheme="majorBidi"/>
          <w:sz w:val="21"/>
          <w:szCs w:val="21"/>
        </w:rPr>
        <w:t xml:space="preserve"> squirrels, tree shrews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are bearing</w:t>
      </w:r>
      <w:r w:rsidRPr="00167AAD">
        <w:rPr>
          <w:rFonts w:asciiTheme="majorBidi" w:hAnsiTheme="majorBidi" w:cstheme="majorBidi"/>
          <w:sz w:val="21"/>
          <w:szCs w:val="21"/>
        </w:rPr>
        <w:t xml:space="preserve"> well-developed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claws</w:t>
      </w:r>
      <w:r w:rsidRPr="00167AAD">
        <w:rPr>
          <w:rFonts w:asciiTheme="majorBidi" w:hAnsiTheme="majorBidi" w:cstheme="majorBidi"/>
          <w:sz w:val="21"/>
          <w:szCs w:val="21"/>
        </w:rPr>
        <w:t xml:space="preserve"> on their digits and are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generally</w:t>
      </w:r>
      <w:r w:rsidRPr="00167AAD">
        <w:rPr>
          <w:rFonts w:asciiTheme="majorBidi" w:hAnsiTheme="majorBidi" w:cstheme="majorBidi"/>
          <w:sz w:val="21"/>
          <w:szCs w:val="21"/>
        </w:rPr>
        <w:t xml:space="preserve"> active during daylight hours.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39.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Even</w:t>
      </w:r>
      <w:r w:rsidRPr="00167AAD">
        <w:rPr>
          <w:rFonts w:asciiTheme="majorBidi" w:hAnsiTheme="majorBidi" w:cstheme="majorBidi"/>
          <w:sz w:val="21"/>
          <w:szCs w:val="21"/>
        </w:rPr>
        <w:t xml:space="preserve"> many early leaders of the United States have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provided</w:t>
      </w:r>
      <w:r w:rsidRPr="00167AAD">
        <w:rPr>
          <w:rFonts w:asciiTheme="majorBidi" w:hAnsiTheme="majorBidi" w:cstheme="majorBidi"/>
          <w:sz w:val="21"/>
          <w:szCs w:val="21"/>
        </w:rPr>
        <w:t xml:space="preserve"> names f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or towns</w:t>
      </w:r>
      <w:r w:rsidRPr="00167AAD">
        <w:rPr>
          <w:rFonts w:asciiTheme="majorBidi" w:hAnsiTheme="majorBidi" w:cstheme="majorBidi"/>
          <w:sz w:val="21"/>
          <w:szCs w:val="21"/>
        </w:rPr>
        <w:t>, only George Washington is remembered i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 the name</w:t>
      </w:r>
      <w:r w:rsidRPr="00167AAD">
        <w:rPr>
          <w:rFonts w:asciiTheme="majorBidi" w:hAnsiTheme="majorBidi" w:cstheme="majorBidi"/>
          <w:sz w:val="21"/>
          <w:szCs w:val="21"/>
        </w:rPr>
        <w:t xml:space="preserve"> of a state.</w:t>
      </w:r>
    </w:p>
    <w:p w:rsidR="00167AAD" w:rsidRPr="00167AAD" w:rsidRDefault="00167AAD" w:rsidP="00167AAD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40.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Numerous </w:t>
      </w:r>
      <w:r w:rsidRPr="00167AAD">
        <w:rPr>
          <w:rFonts w:asciiTheme="majorBidi" w:hAnsiTheme="majorBidi" w:cstheme="majorBidi"/>
          <w:sz w:val="21"/>
          <w:szCs w:val="21"/>
        </w:rPr>
        <w:t xml:space="preserve">insects,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special </w:t>
      </w:r>
      <w:r w:rsidRPr="00167AAD">
        <w:rPr>
          <w:rFonts w:asciiTheme="majorBidi" w:hAnsiTheme="majorBidi" w:cstheme="majorBidi"/>
          <w:sz w:val="21"/>
          <w:szCs w:val="21"/>
        </w:rPr>
        <w:t>the butterfly, have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weak </w:t>
      </w:r>
      <w:r w:rsidRPr="00167AAD">
        <w:rPr>
          <w:rFonts w:asciiTheme="majorBidi" w:hAnsiTheme="majorBidi" w:cstheme="majorBidi"/>
          <w:sz w:val="21"/>
          <w:szCs w:val="21"/>
        </w:rPr>
        <w:t xml:space="preserve">powers of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flight</w:t>
      </w:r>
      <w:r w:rsidRPr="00167AAD">
        <w:rPr>
          <w:rFonts w:asciiTheme="majorBidi" w:hAnsiTheme="majorBidi" w:cstheme="majorBidi"/>
          <w:sz w:val="21"/>
          <w:szCs w:val="21"/>
        </w:rPr>
        <w:t xml:space="preserve">. </w:t>
      </w:r>
    </w:p>
    <w:p w:rsidR="001129DF" w:rsidRPr="00167AAD" w:rsidRDefault="00AE6FFA" w:rsidP="00167AAD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  <w:r w:rsidR="00167AAD"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167AAD" w:rsidSect="00167AAD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67AAD"/>
    <w:rsid w:val="001129DF"/>
    <w:rsid w:val="00167AAD"/>
    <w:rsid w:val="002D3B8B"/>
    <w:rsid w:val="0045648D"/>
    <w:rsid w:val="004C7515"/>
    <w:rsid w:val="00A40A3A"/>
    <w:rsid w:val="00AE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A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167AAD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167AA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4</cp:revision>
  <dcterms:created xsi:type="dcterms:W3CDTF">2012-10-30T14:16:00Z</dcterms:created>
  <dcterms:modified xsi:type="dcterms:W3CDTF">2012-11-28T18:20:00Z</dcterms:modified>
</cp:coreProperties>
</file>