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B9" w:rsidRPr="00FA27B9" w:rsidRDefault="00FA27B9" w:rsidP="00FA27B9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FA27B9">
        <w:rPr>
          <w:rFonts w:asciiTheme="majorBidi" w:hAnsiTheme="majorBidi" w:cstheme="majorBidi"/>
          <w:b/>
          <w:bCs/>
          <w:sz w:val="21"/>
          <w:szCs w:val="21"/>
        </w:rPr>
        <w:t>Written Expressions Practice 24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16. The architect rural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style </w:t>
      </w:r>
      <w:r w:rsidRPr="00FA27B9">
        <w:rPr>
          <w:rFonts w:asciiTheme="majorBidi" w:hAnsiTheme="majorBidi" w:cstheme="majorBidi"/>
          <w:sz w:val="21"/>
          <w:szCs w:val="21"/>
        </w:rPr>
        <w:t xml:space="preserve">of Mannerism </w:t>
      </w:r>
      <w:proofErr w:type="gramStart"/>
      <w:r w:rsidRPr="00FA27B9">
        <w:rPr>
          <w:rFonts w:asciiTheme="majorBidi" w:hAnsiTheme="majorBidi" w:cstheme="majorBidi"/>
          <w:sz w:val="21"/>
          <w:szCs w:val="21"/>
        </w:rPr>
        <w:t xml:space="preserve">used unbalanced proportions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nor</w:t>
      </w:r>
      <w:proofErr w:type="gramEnd"/>
      <w:r w:rsidRPr="00FA27B9">
        <w:rPr>
          <w:rFonts w:asciiTheme="majorBidi" w:hAnsiTheme="majorBidi" w:cstheme="majorBidi"/>
          <w:sz w:val="21"/>
          <w:szCs w:val="21"/>
        </w:rPr>
        <w:t xml:space="preserve"> arbitrary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arrangements</w:t>
      </w:r>
      <w:r w:rsidRPr="00FA27B9">
        <w:rPr>
          <w:rFonts w:asciiTheme="majorBidi" w:hAnsiTheme="majorBidi" w:cstheme="majorBidi"/>
          <w:sz w:val="21"/>
          <w:szCs w:val="21"/>
        </w:rPr>
        <w:t xml:space="preserve"> of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decoration</w:t>
      </w:r>
      <w:r w:rsidRPr="00FA27B9">
        <w:rPr>
          <w:rFonts w:asciiTheme="majorBidi" w:hAnsiTheme="majorBidi" w:cstheme="majorBidi"/>
          <w:sz w:val="21"/>
          <w:szCs w:val="21"/>
        </w:rPr>
        <w:t>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17. The theater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is perhaps</w:t>
      </w:r>
      <w:r w:rsidRPr="00FA27B9">
        <w:rPr>
          <w:rFonts w:asciiTheme="majorBidi" w:hAnsiTheme="majorBidi" w:cstheme="majorBidi"/>
          <w:sz w:val="21"/>
          <w:szCs w:val="21"/>
        </w:rPr>
        <w:t xml:space="preserve"> the most complex of the arts,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requiring </w:t>
      </w:r>
      <w:r w:rsidRPr="00FA27B9">
        <w:rPr>
          <w:rFonts w:asciiTheme="majorBidi" w:hAnsiTheme="majorBidi" w:cstheme="majorBidi"/>
          <w:sz w:val="21"/>
          <w:szCs w:val="21"/>
        </w:rPr>
        <w:t>a n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umber large </w:t>
      </w:r>
      <w:r w:rsidRPr="00FA27B9">
        <w:rPr>
          <w:rFonts w:asciiTheme="majorBidi" w:hAnsiTheme="majorBidi" w:cstheme="majorBidi"/>
          <w:sz w:val="21"/>
          <w:szCs w:val="21"/>
        </w:rPr>
        <w:t xml:space="preserve">of people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for a </w:t>
      </w:r>
      <w:r w:rsidRPr="00FA27B9">
        <w:rPr>
          <w:rFonts w:asciiTheme="majorBidi" w:hAnsiTheme="majorBidi" w:cstheme="majorBidi"/>
          <w:sz w:val="21"/>
          <w:szCs w:val="21"/>
        </w:rPr>
        <w:t>play’s performance.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18.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FA27B9">
        <w:rPr>
          <w:rFonts w:asciiTheme="majorBidi" w:hAnsiTheme="majorBidi" w:cstheme="majorBidi"/>
          <w:sz w:val="21"/>
          <w:szCs w:val="21"/>
        </w:rPr>
        <w:t xml:space="preserve"> comets are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visibly to</w:t>
      </w:r>
      <w:r w:rsidRPr="00FA27B9">
        <w:rPr>
          <w:rFonts w:asciiTheme="majorBidi" w:hAnsiTheme="majorBidi" w:cstheme="majorBidi"/>
          <w:sz w:val="21"/>
          <w:szCs w:val="21"/>
        </w:rPr>
        <w:t xml:space="preserve"> the unaided eye, but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only for</w:t>
      </w:r>
      <w:r w:rsidRPr="00FA27B9">
        <w:rPr>
          <w:rFonts w:asciiTheme="majorBidi" w:hAnsiTheme="majorBidi" w:cstheme="majorBidi"/>
          <w:sz w:val="21"/>
          <w:szCs w:val="21"/>
        </w:rPr>
        <w:t xml:space="preserve"> several months, when they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pass closest</w:t>
      </w:r>
      <w:r w:rsidRPr="00FA27B9">
        <w:rPr>
          <w:rFonts w:asciiTheme="majorBidi" w:hAnsiTheme="majorBidi" w:cstheme="majorBidi"/>
          <w:sz w:val="21"/>
          <w:szCs w:val="21"/>
        </w:rPr>
        <w:t xml:space="preserve"> to the Sun. 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19. Singer, comedienne, and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creating</w:t>
      </w:r>
      <w:r w:rsidRPr="00FA27B9">
        <w:rPr>
          <w:rFonts w:asciiTheme="majorBidi" w:hAnsiTheme="majorBidi" w:cstheme="majorBidi"/>
          <w:sz w:val="21"/>
          <w:szCs w:val="21"/>
        </w:rPr>
        <w:t xml:space="preserve"> of the radio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character</w:t>
      </w:r>
      <w:r w:rsidRPr="00FA27B9">
        <w:rPr>
          <w:rFonts w:asciiTheme="majorBidi" w:hAnsiTheme="majorBidi" w:cstheme="majorBidi"/>
          <w:sz w:val="21"/>
          <w:szCs w:val="21"/>
        </w:rPr>
        <w:t xml:space="preserve"> Baby </w:t>
      </w:r>
      <w:proofErr w:type="spellStart"/>
      <w:proofErr w:type="gramStart"/>
      <w:r w:rsidRPr="00FA27B9">
        <w:rPr>
          <w:rFonts w:asciiTheme="majorBidi" w:hAnsiTheme="majorBidi" w:cstheme="majorBidi"/>
          <w:sz w:val="21"/>
          <w:szCs w:val="21"/>
        </w:rPr>
        <w:t>Snooks</w:t>
      </w:r>
      <w:proofErr w:type="spellEnd"/>
      <w:r w:rsidRPr="00FA27B9">
        <w:rPr>
          <w:rFonts w:asciiTheme="majorBidi" w:hAnsiTheme="majorBidi" w:cstheme="majorBidi"/>
          <w:sz w:val="21"/>
          <w:szCs w:val="21"/>
        </w:rPr>
        <w:t>,</w:t>
      </w:r>
      <w:proofErr w:type="gramEnd"/>
      <w:r w:rsidRPr="00FA27B9">
        <w:rPr>
          <w:rFonts w:asciiTheme="majorBidi" w:hAnsiTheme="majorBidi" w:cstheme="majorBidi"/>
          <w:sz w:val="21"/>
          <w:szCs w:val="21"/>
        </w:rPr>
        <w:t xml:space="preserve"> Fanny </w:t>
      </w:r>
      <w:proofErr w:type="spellStart"/>
      <w:r w:rsidRPr="00FA27B9">
        <w:rPr>
          <w:rFonts w:asciiTheme="majorBidi" w:hAnsiTheme="majorBidi" w:cstheme="majorBidi"/>
          <w:sz w:val="21"/>
          <w:szCs w:val="21"/>
        </w:rPr>
        <w:t>Buice</w:t>
      </w:r>
      <w:proofErr w:type="spellEnd"/>
      <w:r w:rsidRPr="00FA27B9">
        <w:rPr>
          <w:rFonts w:asciiTheme="majorBidi" w:hAnsiTheme="majorBidi" w:cstheme="majorBidi"/>
          <w:sz w:val="21"/>
          <w:szCs w:val="21"/>
        </w:rPr>
        <w:t xml:space="preserve"> had an engaging personality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that </w:t>
      </w:r>
      <w:r w:rsidRPr="00FA27B9">
        <w:rPr>
          <w:rFonts w:asciiTheme="majorBidi" w:hAnsiTheme="majorBidi" w:cstheme="majorBidi"/>
          <w:sz w:val="21"/>
          <w:szCs w:val="21"/>
        </w:rPr>
        <w:t xml:space="preserve">delighted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audiences</w:t>
      </w:r>
      <w:r w:rsidRPr="00FA27B9">
        <w:rPr>
          <w:rFonts w:asciiTheme="majorBidi" w:hAnsiTheme="majorBidi" w:cstheme="majorBidi"/>
          <w:sz w:val="21"/>
          <w:szCs w:val="21"/>
        </w:rPr>
        <w:t xml:space="preserve"> for nearly half a century.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>20. Saccharin is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 about </w:t>
      </w:r>
      <w:r w:rsidRPr="00FA27B9">
        <w:rPr>
          <w:rFonts w:asciiTheme="majorBidi" w:hAnsiTheme="majorBidi" w:cstheme="majorBidi"/>
          <w:sz w:val="21"/>
          <w:szCs w:val="21"/>
        </w:rPr>
        <w:t xml:space="preserve">300 times as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sweeter as</w:t>
      </w:r>
      <w:r w:rsidRPr="00FA27B9">
        <w:rPr>
          <w:rFonts w:asciiTheme="majorBidi" w:hAnsiTheme="majorBidi" w:cstheme="majorBidi"/>
          <w:sz w:val="21"/>
          <w:szCs w:val="21"/>
        </w:rPr>
        <w:t xml:space="preserve"> table sugar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but</w:t>
      </w:r>
      <w:r w:rsidRPr="00FA27B9">
        <w:rPr>
          <w:rFonts w:asciiTheme="majorBidi" w:hAnsiTheme="majorBidi" w:cstheme="majorBidi"/>
          <w:sz w:val="21"/>
          <w:szCs w:val="21"/>
        </w:rPr>
        <w:t xml:space="preserve"> has no carbohydrates and no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food value</w:t>
      </w:r>
      <w:r w:rsidRPr="00FA27B9">
        <w:rPr>
          <w:rFonts w:asciiTheme="majorBidi" w:hAnsiTheme="majorBidi" w:cstheme="majorBidi"/>
          <w:sz w:val="21"/>
          <w:szCs w:val="21"/>
        </w:rPr>
        <w:t>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21. </w:t>
      </w:r>
      <w:proofErr w:type="gramStart"/>
      <w:r w:rsidRPr="00FA27B9">
        <w:rPr>
          <w:rFonts w:asciiTheme="majorBidi" w:hAnsiTheme="majorBidi" w:cstheme="majorBidi"/>
          <w:sz w:val="21"/>
          <w:szCs w:val="21"/>
          <w:u w:val="single"/>
        </w:rPr>
        <w:t>One</w:t>
      </w:r>
      <w:proofErr w:type="gramEnd"/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 of the</w:t>
      </w:r>
      <w:r w:rsidRPr="00FA27B9">
        <w:rPr>
          <w:rFonts w:asciiTheme="majorBidi" w:hAnsiTheme="majorBidi" w:cstheme="majorBidi"/>
          <w:sz w:val="21"/>
          <w:szCs w:val="21"/>
        </w:rPr>
        <w:t xml:space="preserve"> 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to the</w:t>
      </w:r>
      <w:r w:rsidRPr="00FA27B9">
        <w:rPr>
          <w:rFonts w:asciiTheme="majorBidi" w:hAnsiTheme="majorBidi" w:cstheme="majorBidi"/>
          <w:sz w:val="21"/>
          <w:szCs w:val="21"/>
        </w:rPr>
        <w:t xml:space="preserve"> survival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of any</w:t>
      </w:r>
      <w:r w:rsidRPr="00FA27B9">
        <w:rPr>
          <w:rFonts w:asciiTheme="majorBidi" w:hAnsiTheme="majorBidi" w:cstheme="majorBidi"/>
          <w:sz w:val="21"/>
          <w:szCs w:val="21"/>
        </w:rPr>
        <w:t xml:space="preserve"> animal is its ability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adapts </w:t>
      </w:r>
      <w:r w:rsidRPr="00FA27B9">
        <w:rPr>
          <w:rFonts w:asciiTheme="majorBidi" w:hAnsiTheme="majorBidi" w:cstheme="majorBidi"/>
          <w:sz w:val="21"/>
          <w:szCs w:val="21"/>
        </w:rPr>
        <w:t>to changes in the environment.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22. The element bromine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is not</w:t>
      </w:r>
      <w:r w:rsidRPr="00FA27B9">
        <w:rPr>
          <w:rFonts w:asciiTheme="majorBidi" w:hAnsiTheme="majorBidi" w:cstheme="majorBidi"/>
          <w:sz w:val="21"/>
          <w:szCs w:val="21"/>
        </w:rPr>
        <w:t xml:space="preserve"> found in nature in the </w:t>
      </w:r>
      <w:proofErr w:type="gramStart"/>
      <w:r w:rsidRPr="00FA27B9">
        <w:rPr>
          <w:rFonts w:asciiTheme="majorBidi" w:hAnsiTheme="majorBidi" w:cstheme="majorBidi"/>
          <w:sz w:val="21"/>
          <w:szCs w:val="21"/>
        </w:rPr>
        <w:t>free state</w:t>
      </w:r>
      <w:proofErr w:type="gramEnd"/>
      <w:r w:rsidRPr="00FA27B9">
        <w:rPr>
          <w:rFonts w:asciiTheme="majorBidi" w:hAnsiTheme="majorBidi" w:cstheme="majorBidi"/>
          <w:sz w:val="21"/>
          <w:szCs w:val="21"/>
        </w:rPr>
        <w:t xml:space="preserve">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FA27B9">
        <w:rPr>
          <w:rFonts w:asciiTheme="majorBidi" w:hAnsiTheme="majorBidi" w:cstheme="majorBidi"/>
          <w:sz w:val="21"/>
          <w:szCs w:val="21"/>
        </w:rPr>
        <w:t xml:space="preserve"> of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FA27B9">
        <w:rPr>
          <w:rFonts w:asciiTheme="majorBidi" w:hAnsiTheme="majorBidi" w:cstheme="majorBidi"/>
          <w:sz w:val="21"/>
          <w:szCs w:val="21"/>
        </w:rPr>
        <w:t xml:space="preserve"> strong tendency to take up electrons and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form </w:t>
      </w:r>
      <w:r w:rsidRPr="00FA27B9">
        <w:rPr>
          <w:rFonts w:asciiTheme="majorBidi" w:hAnsiTheme="majorBidi" w:cstheme="majorBidi"/>
          <w:sz w:val="21"/>
          <w:szCs w:val="21"/>
        </w:rPr>
        <w:t>compounds.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23.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FA27B9">
        <w:rPr>
          <w:rFonts w:asciiTheme="majorBidi" w:hAnsiTheme="majorBidi" w:cstheme="majorBidi"/>
          <w:sz w:val="21"/>
          <w:szCs w:val="21"/>
        </w:rPr>
        <w:t xml:space="preserve"> dives that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may reach</w:t>
      </w:r>
      <w:r w:rsidRPr="00FA27B9">
        <w:rPr>
          <w:rFonts w:asciiTheme="majorBidi" w:hAnsiTheme="majorBidi" w:cstheme="majorBidi"/>
          <w:sz w:val="21"/>
          <w:szCs w:val="21"/>
        </w:rPr>
        <w:t xml:space="preserve"> depths of almost 5,000 feet,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FA27B9">
        <w:rPr>
          <w:rFonts w:asciiTheme="majorBidi" w:hAnsiTheme="majorBidi" w:cstheme="majorBidi"/>
          <w:sz w:val="21"/>
          <w:szCs w:val="21"/>
        </w:rPr>
        <w:t xml:space="preserve"> elephant seal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can holds</w:t>
      </w:r>
      <w:r w:rsidRPr="00FA27B9">
        <w:rPr>
          <w:rFonts w:asciiTheme="majorBidi" w:hAnsiTheme="majorBidi" w:cstheme="majorBidi"/>
          <w:sz w:val="21"/>
          <w:szCs w:val="21"/>
        </w:rPr>
        <w:t xml:space="preserve"> its breath for an hour or more.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24.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The development</w:t>
      </w:r>
      <w:r w:rsidRPr="00FA27B9">
        <w:rPr>
          <w:rFonts w:asciiTheme="majorBidi" w:hAnsiTheme="majorBidi" w:cstheme="majorBidi"/>
          <w:sz w:val="21"/>
          <w:szCs w:val="21"/>
        </w:rPr>
        <w:t xml:space="preserve"> of the boiler is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closely related</w:t>
      </w:r>
      <w:r w:rsidRPr="00FA27B9">
        <w:rPr>
          <w:rFonts w:asciiTheme="majorBidi" w:hAnsiTheme="majorBidi" w:cstheme="majorBidi"/>
          <w:sz w:val="21"/>
          <w:szCs w:val="21"/>
        </w:rPr>
        <w:t xml:space="preserve"> to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those </w:t>
      </w:r>
      <w:r w:rsidRPr="00FA27B9">
        <w:rPr>
          <w:rFonts w:asciiTheme="majorBidi" w:hAnsiTheme="majorBidi" w:cstheme="majorBidi"/>
          <w:sz w:val="21"/>
          <w:szCs w:val="21"/>
        </w:rPr>
        <w:t xml:space="preserve">of the steam engine, to which it is a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necessary adjunc</w:t>
      </w:r>
      <w:r w:rsidRPr="00FA27B9">
        <w:rPr>
          <w:rFonts w:asciiTheme="majorBidi" w:hAnsiTheme="majorBidi" w:cstheme="majorBidi"/>
          <w:sz w:val="21"/>
          <w:szCs w:val="21"/>
        </w:rPr>
        <w:t>t.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>25. The Rodeo Association of America,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 formed i</w:t>
      </w:r>
      <w:r w:rsidRPr="00FA27B9">
        <w:rPr>
          <w:rFonts w:asciiTheme="majorBidi" w:hAnsiTheme="majorBidi" w:cstheme="majorBidi"/>
          <w:sz w:val="21"/>
          <w:szCs w:val="21"/>
        </w:rPr>
        <w:t>n 1929, set up a s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ystem points</w:t>
      </w:r>
      <w:r w:rsidRPr="00FA27B9">
        <w:rPr>
          <w:rFonts w:asciiTheme="majorBidi" w:hAnsiTheme="majorBidi" w:cstheme="majorBidi"/>
          <w:sz w:val="21"/>
          <w:szCs w:val="21"/>
        </w:rPr>
        <w:t xml:space="preserve"> for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determining</w:t>
      </w:r>
      <w:r w:rsidRPr="00FA27B9">
        <w:rPr>
          <w:rFonts w:asciiTheme="majorBidi" w:hAnsiTheme="majorBidi" w:cstheme="majorBidi"/>
          <w:sz w:val="21"/>
          <w:szCs w:val="21"/>
        </w:rPr>
        <w:t xml:space="preserve"> the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national rodeo</w:t>
      </w:r>
      <w:r w:rsidRPr="00FA27B9">
        <w:rPr>
          <w:rFonts w:asciiTheme="majorBidi" w:hAnsiTheme="majorBidi" w:cstheme="majorBidi"/>
          <w:sz w:val="21"/>
          <w:szCs w:val="21"/>
        </w:rPr>
        <w:t xml:space="preserve"> champions.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26.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FA27B9">
        <w:rPr>
          <w:rFonts w:asciiTheme="majorBidi" w:hAnsiTheme="majorBidi" w:cstheme="majorBidi"/>
          <w:sz w:val="21"/>
          <w:szCs w:val="21"/>
        </w:rPr>
        <w:t xml:space="preserve"> the late 1940’s, Jackson Pollock’s art has been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considered</w:t>
      </w:r>
      <w:r w:rsidRPr="00FA27B9">
        <w:rPr>
          <w:rFonts w:asciiTheme="majorBidi" w:hAnsiTheme="majorBidi" w:cstheme="majorBidi"/>
          <w:sz w:val="21"/>
          <w:szCs w:val="21"/>
        </w:rPr>
        <w:t xml:space="preserve"> the pivotal manifestation of Abstract Expressionism, as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his</w:t>
      </w:r>
      <w:r w:rsidRPr="00FA27B9">
        <w:rPr>
          <w:rFonts w:asciiTheme="majorBidi" w:hAnsiTheme="majorBidi" w:cstheme="majorBidi"/>
          <w:sz w:val="21"/>
          <w:szCs w:val="21"/>
        </w:rPr>
        <w:t xml:space="preserve"> form of it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is known.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>27. Stars differ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 fundamental</w:t>
      </w:r>
      <w:r w:rsidRPr="00FA27B9">
        <w:rPr>
          <w:rFonts w:asciiTheme="majorBidi" w:hAnsiTheme="majorBidi" w:cstheme="majorBidi"/>
          <w:sz w:val="21"/>
          <w:szCs w:val="21"/>
        </w:rPr>
        <w:t xml:space="preserve"> from planets in that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they</w:t>
      </w:r>
      <w:r w:rsidRPr="00FA27B9">
        <w:rPr>
          <w:rFonts w:asciiTheme="majorBidi" w:hAnsiTheme="majorBidi" w:cstheme="majorBidi"/>
          <w:sz w:val="21"/>
          <w:szCs w:val="21"/>
        </w:rPr>
        <w:t xml:space="preserve"> are self-luminous whereas planets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shine</w:t>
      </w:r>
      <w:r w:rsidRPr="00FA27B9">
        <w:rPr>
          <w:rFonts w:asciiTheme="majorBidi" w:hAnsiTheme="majorBidi" w:cstheme="majorBidi"/>
          <w:sz w:val="21"/>
          <w:szCs w:val="21"/>
        </w:rPr>
        <w:t xml:space="preserve"> by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 reflected </w:t>
      </w:r>
      <w:r w:rsidRPr="00FA27B9">
        <w:rPr>
          <w:rFonts w:asciiTheme="majorBidi" w:hAnsiTheme="majorBidi" w:cstheme="majorBidi"/>
          <w:sz w:val="21"/>
          <w:szCs w:val="21"/>
        </w:rPr>
        <w:t>light.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28. In 1973 and 1974 Dr. Sylvia Mead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was selected</w:t>
      </w:r>
      <w:r w:rsidRPr="00FA27B9">
        <w:rPr>
          <w:rFonts w:asciiTheme="majorBidi" w:hAnsiTheme="majorBidi" w:cstheme="majorBidi"/>
          <w:sz w:val="21"/>
          <w:szCs w:val="21"/>
        </w:rPr>
        <w:t xml:space="preserve"> chief scientist and aquanaut for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diving</w:t>
      </w:r>
      <w:r w:rsidRPr="00FA27B9">
        <w:rPr>
          <w:rFonts w:asciiTheme="majorBidi" w:hAnsiTheme="majorBidi" w:cstheme="majorBidi"/>
          <w:sz w:val="21"/>
          <w:szCs w:val="21"/>
        </w:rPr>
        <w:t xml:space="preserve"> projects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involved</w:t>
      </w:r>
      <w:r w:rsidRPr="00FA27B9">
        <w:rPr>
          <w:rFonts w:asciiTheme="majorBidi" w:hAnsiTheme="majorBidi" w:cstheme="majorBidi"/>
          <w:sz w:val="21"/>
          <w:szCs w:val="21"/>
        </w:rPr>
        <w:t xml:space="preserve"> the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underwater</w:t>
      </w:r>
      <w:r w:rsidRPr="00FA27B9">
        <w:rPr>
          <w:rFonts w:asciiTheme="majorBidi" w:hAnsiTheme="majorBidi" w:cstheme="majorBidi"/>
          <w:sz w:val="21"/>
          <w:szCs w:val="21"/>
        </w:rPr>
        <w:t xml:space="preserve"> laboratory </w:t>
      </w:r>
      <w:proofErr w:type="spellStart"/>
      <w:r w:rsidRPr="00FA27B9">
        <w:rPr>
          <w:rFonts w:asciiTheme="majorBidi" w:hAnsiTheme="majorBidi" w:cstheme="majorBidi"/>
          <w:sz w:val="21"/>
          <w:szCs w:val="21"/>
        </w:rPr>
        <w:t>Hydrolab</w:t>
      </w:r>
      <w:proofErr w:type="spellEnd"/>
      <w:r w:rsidRPr="00FA27B9">
        <w:rPr>
          <w:rFonts w:asciiTheme="majorBidi" w:hAnsiTheme="majorBidi" w:cstheme="majorBidi"/>
          <w:sz w:val="21"/>
          <w:szCs w:val="21"/>
        </w:rPr>
        <w:t>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29.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An electromagnet</w:t>
      </w:r>
      <w:r w:rsidRPr="00FA27B9">
        <w:rPr>
          <w:rFonts w:asciiTheme="majorBidi" w:hAnsiTheme="majorBidi" w:cstheme="majorBidi"/>
          <w:sz w:val="21"/>
          <w:szCs w:val="21"/>
        </w:rPr>
        <w:t xml:space="preserve"> is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a device which </w:t>
      </w:r>
      <w:r w:rsidRPr="00FA27B9">
        <w:rPr>
          <w:rFonts w:asciiTheme="majorBidi" w:hAnsiTheme="majorBidi" w:cstheme="majorBidi"/>
          <w:sz w:val="21"/>
          <w:szCs w:val="21"/>
        </w:rPr>
        <w:t>magnetism is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 produced </w:t>
      </w:r>
      <w:r w:rsidRPr="00FA27B9">
        <w:rPr>
          <w:rFonts w:asciiTheme="majorBidi" w:hAnsiTheme="majorBidi" w:cstheme="majorBidi"/>
          <w:sz w:val="21"/>
          <w:szCs w:val="21"/>
        </w:rPr>
        <w:t xml:space="preserve">by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an electric magnet</w:t>
      </w:r>
      <w:r w:rsidRPr="00FA27B9">
        <w:rPr>
          <w:rFonts w:asciiTheme="majorBidi" w:hAnsiTheme="majorBidi" w:cstheme="majorBidi"/>
          <w:sz w:val="21"/>
          <w:szCs w:val="21"/>
        </w:rPr>
        <w:t xml:space="preserve">. 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30.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Almost all</w:t>
      </w:r>
      <w:r w:rsidRPr="00FA27B9">
        <w:rPr>
          <w:rFonts w:asciiTheme="majorBidi" w:hAnsiTheme="majorBidi" w:cstheme="majorBidi"/>
          <w:sz w:val="21"/>
          <w:szCs w:val="21"/>
        </w:rPr>
        <w:t xml:space="preserve"> human activity alters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water </w:t>
      </w:r>
      <w:r w:rsidRPr="00FA27B9">
        <w:rPr>
          <w:rFonts w:asciiTheme="majorBidi" w:hAnsiTheme="majorBidi" w:cstheme="majorBidi"/>
          <w:sz w:val="21"/>
          <w:szCs w:val="21"/>
        </w:rPr>
        <w:t xml:space="preserve">quality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somewhat</w:t>
      </w:r>
      <w:r w:rsidRPr="00FA27B9">
        <w:rPr>
          <w:rFonts w:asciiTheme="majorBidi" w:hAnsiTheme="majorBidi" w:cstheme="majorBidi"/>
          <w:sz w:val="21"/>
          <w:szCs w:val="21"/>
        </w:rPr>
        <w:t xml:space="preserve">, but not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necessity </w:t>
      </w:r>
      <w:r w:rsidRPr="00FA27B9">
        <w:rPr>
          <w:rFonts w:asciiTheme="majorBidi" w:hAnsiTheme="majorBidi" w:cstheme="majorBidi"/>
          <w:sz w:val="21"/>
          <w:szCs w:val="21"/>
        </w:rPr>
        <w:t>as a result of pollution by human materials.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31. During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periods of </w:t>
      </w:r>
      <w:r w:rsidRPr="00FA27B9">
        <w:rPr>
          <w:rFonts w:asciiTheme="majorBidi" w:hAnsiTheme="majorBidi" w:cstheme="majorBidi"/>
          <w:sz w:val="21"/>
          <w:szCs w:val="21"/>
        </w:rPr>
        <w:t xml:space="preserve">heavy rains, a swamp can become a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naturally </w:t>
      </w:r>
      <w:r w:rsidRPr="00FA27B9">
        <w:rPr>
          <w:rFonts w:asciiTheme="majorBidi" w:hAnsiTheme="majorBidi" w:cstheme="majorBidi"/>
          <w:sz w:val="21"/>
          <w:szCs w:val="21"/>
        </w:rPr>
        <w:t xml:space="preserve">flood controlling device if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excess</w:t>
      </w:r>
      <w:r w:rsidRPr="00FA27B9">
        <w:rPr>
          <w:rFonts w:asciiTheme="majorBidi" w:hAnsiTheme="majorBidi" w:cstheme="majorBidi"/>
          <w:sz w:val="21"/>
          <w:szCs w:val="21"/>
        </w:rPr>
        <w:t xml:space="preserve"> runoff can be temporarily stored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FA27B9">
        <w:rPr>
          <w:rFonts w:asciiTheme="majorBidi" w:hAnsiTheme="majorBidi" w:cstheme="majorBidi"/>
          <w:sz w:val="21"/>
          <w:szCs w:val="21"/>
        </w:rPr>
        <w:t xml:space="preserve"> its basin.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32.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FA27B9">
        <w:rPr>
          <w:rFonts w:asciiTheme="majorBidi" w:hAnsiTheme="majorBidi" w:cstheme="majorBidi"/>
          <w:sz w:val="21"/>
          <w:szCs w:val="21"/>
        </w:rPr>
        <w:t xml:space="preserve"> the advent of power-driven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machinery</w:t>
      </w:r>
      <w:r w:rsidRPr="00FA27B9">
        <w:rPr>
          <w:rFonts w:asciiTheme="majorBidi" w:hAnsiTheme="majorBidi" w:cstheme="majorBidi"/>
          <w:sz w:val="21"/>
          <w:szCs w:val="21"/>
        </w:rPr>
        <w:t>, home industry began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 toward</w:t>
      </w:r>
      <w:r w:rsidRPr="00FA27B9">
        <w:rPr>
          <w:rFonts w:asciiTheme="majorBidi" w:hAnsiTheme="majorBidi" w:cstheme="majorBidi"/>
          <w:sz w:val="21"/>
          <w:szCs w:val="21"/>
        </w:rPr>
        <w:t xml:space="preserve"> give way to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production</w:t>
      </w:r>
      <w:r w:rsidRPr="00FA27B9">
        <w:rPr>
          <w:rFonts w:asciiTheme="majorBidi" w:hAnsiTheme="majorBidi" w:cstheme="majorBidi"/>
          <w:sz w:val="21"/>
          <w:szCs w:val="21"/>
        </w:rPr>
        <w:t xml:space="preserve"> in mills and factories.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33. Liquefied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natural </w:t>
      </w:r>
      <w:r w:rsidRPr="00FA27B9">
        <w:rPr>
          <w:rFonts w:asciiTheme="majorBidi" w:hAnsiTheme="majorBidi" w:cstheme="majorBidi"/>
          <w:sz w:val="21"/>
          <w:szCs w:val="21"/>
        </w:rPr>
        <w:t xml:space="preserve">gas is the most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volatile</w:t>
      </w:r>
      <w:r w:rsidRPr="00FA27B9">
        <w:rPr>
          <w:rFonts w:asciiTheme="majorBidi" w:hAnsiTheme="majorBidi" w:cstheme="majorBidi"/>
          <w:sz w:val="21"/>
          <w:szCs w:val="21"/>
        </w:rPr>
        <w:t xml:space="preserve">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chemistry</w:t>
      </w:r>
      <w:r w:rsidRPr="00FA27B9">
        <w:rPr>
          <w:rFonts w:asciiTheme="majorBidi" w:hAnsiTheme="majorBidi" w:cstheme="majorBidi"/>
          <w:sz w:val="21"/>
          <w:szCs w:val="21"/>
        </w:rPr>
        <w:t xml:space="preserve"> explosive in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common</w:t>
      </w:r>
      <w:r w:rsidRPr="00FA27B9">
        <w:rPr>
          <w:rFonts w:asciiTheme="majorBidi" w:hAnsiTheme="majorBidi" w:cstheme="majorBidi"/>
          <w:sz w:val="21"/>
          <w:szCs w:val="21"/>
        </w:rPr>
        <w:t xml:space="preserve"> use today. 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34.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Historian</w:t>
      </w:r>
      <w:r w:rsidRPr="00FA27B9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FA27B9">
        <w:rPr>
          <w:rFonts w:asciiTheme="majorBidi" w:hAnsiTheme="majorBidi" w:cstheme="majorBidi"/>
          <w:sz w:val="21"/>
          <w:szCs w:val="21"/>
        </w:rPr>
        <w:t>have</w:t>
      </w:r>
      <w:proofErr w:type="gramEnd"/>
      <w:r w:rsidRPr="00FA27B9">
        <w:rPr>
          <w:rFonts w:asciiTheme="majorBidi" w:hAnsiTheme="majorBidi" w:cstheme="majorBidi"/>
          <w:sz w:val="21"/>
          <w:szCs w:val="21"/>
        </w:rPr>
        <w:t xml:space="preserve"> been able to calculate the dates of events from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long ago</w:t>
      </w:r>
      <w:r w:rsidRPr="00FA27B9">
        <w:rPr>
          <w:rFonts w:asciiTheme="majorBidi" w:hAnsiTheme="majorBidi" w:cstheme="majorBidi"/>
          <w:sz w:val="21"/>
          <w:szCs w:val="21"/>
        </w:rPr>
        <w:t xml:space="preserve"> by tracing references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FA27B9">
        <w:rPr>
          <w:rFonts w:asciiTheme="majorBidi" w:hAnsiTheme="majorBidi" w:cstheme="majorBidi"/>
          <w:sz w:val="21"/>
          <w:szCs w:val="21"/>
        </w:rPr>
        <w:t xml:space="preserve"> eclipses that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took place</w:t>
      </w:r>
      <w:r w:rsidRPr="00FA27B9">
        <w:rPr>
          <w:rFonts w:asciiTheme="majorBidi" w:hAnsiTheme="majorBidi" w:cstheme="majorBidi"/>
          <w:sz w:val="21"/>
          <w:szCs w:val="21"/>
        </w:rPr>
        <w:t xml:space="preserve"> at the same time.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35. In a small community,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behavioral</w:t>
      </w:r>
      <w:r w:rsidRPr="00FA27B9">
        <w:rPr>
          <w:rFonts w:asciiTheme="majorBidi" w:hAnsiTheme="majorBidi" w:cstheme="majorBidi"/>
          <w:sz w:val="21"/>
          <w:szCs w:val="21"/>
        </w:rPr>
        <w:t xml:space="preserve"> norms are more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universally</w:t>
      </w:r>
      <w:r w:rsidRPr="00FA27B9">
        <w:rPr>
          <w:rFonts w:asciiTheme="majorBidi" w:hAnsiTheme="majorBidi" w:cstheme="majorBidi"/>
          <w:sz w:val="21"/>
          <w:szCs w:val="21"/>
        </w:rPr>
        <w:t xml:space="preserve"> understood and accepted, and are therefore more likely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being</w:t>
      </w:r>
      <w:r w:rsidRPr="00FA27B9">
        <w:rPr>
          <w:rFonts w:asciiTheme="majorBidi" w:hAnsiTheme="majorBidi" w:cstheme="majorBidi"/>
          <w:sz w:val="21"/>
          <w:szCs w:val="21"/>
        </w:rPr>
        <w:t xml:space="preserve"> homogeneous than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FA27B9">
        <w:rPr>
          <w:rFonts w:asciiTheme="majorBidi" w:hAnsiTheme="majorBidi" w:cstheme="majorBidi"/>
          <w:sz w:val="21"/>
          <w:szCs w:val="21"/>
        </w:rPr>
        <w:t xml:space="preserve"> a large city.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36. Anthropologists face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complex </w:t>
      </w:r>
      <w:r w:rsidRPr="00FA27B9">
        <w:rPr>
          <w:rFonts w:asciiTheme="majorBidi" w:hAnsiTheme="majorBidi" w:cstheme="majorBidi"/>
          <w:sz w:val="21"/>
          <w:szCs w:val="21"/>
        </w:rPr>
        <w:t xml:space="preserve">problems of analysis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FA27B9">
        <w:rPr>
          <w:rFonts w:asciiTheme="majorBidi" w:hAnsiTheme="majorBidi" w:cstheme="majorBidi"/>
          <w:sz w:val="21"/>
          <w:szCs w:val="21"/>
        </w:rPr>
        <w:t xml:space="preserve"> synthesis when they go about the task of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description</w:t>
      </w:r>
      <w:r w:rsidRPr="00FA27B9">
        <w:rPr>
          <w:rFonts w:asciiTheme="majorBidi" w:hAnsiTheme="majorBidi" w:cstheme="majorBidi"/>
          <w:sz w:val="21"/>
          <w:szCs w:val="21"/>
        </w:rPr>
        <w:t xml:space="preserve"> the culture of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a group</w:t>
      </w:r>
      <w:r w:rsidRPr="00FA27B9">
        <w:rPr>
          <w:rFonts w:asciiTheme="majorBidi" w:hAnsiTheme="majorBidi" w:cstheme="majorBidi"/>
          <w:sz w:val="21"/>
          <w:szCs w:val="21"/>
        </w:rPr>
        <w:t xml:space="preserve"> of people.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37. The guilds of the </w:t>
      </w:r>
      <w:proofErr w:type="gramStart"/>
      <w:r w:rsidRPr="00FA27B9">
        <w:rPr>
          <w:rFonts w:asciiTheme="majorBidi" w:hAnsiTheme="majorBidi" w:cstheme="majorBidi"/>
          <w:sz w:val="21"/>
          <w:szCs w:val="21"/>
        </w:rPr>
        <w:t>Middle</w:t>
      </w:r>
      <w:proofErr w:type="gramEnd"/>
      <w:r w:rsidRPr="00FA27B9">
        <w:rPr>
          <w:rFonts w:asciiTheme="majorBidi" w:hAnsiTheme="majorBidi" w:cstheme="majorBidi"/>
          <w:sz w:val="21"/>
          <w:szCs w:val="21"/>
        </w:rPr>
        <w:t xml:space="preserve"> Ages began as associations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FA27B9">
        <w:rPr>
          <w:rFonts w:asciiTheme="majorBidi" w:hAnsiTheme="majorBidi" w:cstheme="majorBidi"/>
          <w:sz w:val="21"/>
          <w:szCs w:val="21"/>
        </w:rPr>
        <w:t xml:space="preserve"> merchants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established for</w:t>
      </w:r>
      <w:r w:rsidRPr="00FA27B9">
        <w:rPr>
          <w:rFonts w:asciiTheme="majorBidi" w:hAnsiTheme="majorBidi" w:cstheme="majorBidi"/>
          <w:sz w:val="21"/>
          <w:szCs w:val="21"/>
        </w:rPr>
        <w:t xml:space="preserve"> the purpose of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regulating</w:t>
      </w:r>
      <w:r w:rsidRPr="00FA27B9">
        <w:rPr>
          <w:rFonts w:asciiTheme="majorBidi" w:hAnsiTheme="majorBidi" w:cstheme="majorBidi"/>
          <w:sz w:val="21"/>
          <w:szCs w:val="21"/>
        </w:rPr>
        <w:t xml:space="preserve"> the rules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of commerce.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38. Booker T. Washington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viewed</w:t>
      </w:r>
      <w:r w:rsidRPr="00FA27B9">
        <w:rPr>
          <w:rFonts w:asciiTheme="majorBidi" w:hAnsiTheme="majorBidi" w:cstheme="majorBidi"/>
          <w:sz w:val="21"/>
          <w:szCs w:val="21"/>
        </w:rPr>
        <w:t xml:space="preserve"> as one of the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ablest</w:t>
      </w:r>
      <w:r w:rsidRPr="00FA27B9">
        <w:rPr>
          <w:rFonts w:asciiTheme="majorBidi" w:hAnsiTheme="majorBidi" w:cstheme="majorBidi"/>
          <w:sz w:val="21"/>
          <w:szCs w:val="21"/>
        </w:rPr>
        <w:t xml:space="preserve"> public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speakers</w:t>
      </w:r>
      <w:r w:rsidRPr="00FA27B9">
        <w:rPr>
          <w:rFonts w:asciiTheme="majorBidi" w:hAnsiTheme="majorBidi" w:cstheme="majorBidi"/>
          <w:sz w:val="21"/>
          <w:szCs w:val="21"/>
        </w:rPr>
        <w:t xml:space="preserve"> of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his</w:t>
      </w:r>
      <w:r w:rsidRPr="00FA27B9">
        <w:rPr>
          <w:rFonts w:asciiTheme="majorBidi" w:hAnsiTheme="majorBidi" w:cstheme="majorBidi"/>
          <w:sz w:val="21"/>
          <w:szCs w:val="21"/>
        </w:rPr>
        <w:t xml:space="preserve"> time. </w:t>
      </w:r>
    </w:p>
    <w:p w:rsidR="00FA27B9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39. The Alaskan wilderness is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 xml:space="preserve">filled of </w:t>
      </w:r>
      <w:r w:rsidRPr="00FA27B9">
        <w:rPr>
          <w:rFonts w:asciiTheme="majorBidi" w:hAnsiTheme="majorBidi" w:cstheme="majorBidi"/>
          <w:sz w:val="21"/>
          <w:szCs w:val="21"/>
        </w:rPr>
        <w:t xml:space="preserve">wildlife,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including</w:t>
      </w:r>
      <w:r w:rsidRPr="00FA27B9">
        <w:rPr>
          <w:rFonts w:asciiTheme="majorBidi" w:hAnsiTheme="majorBidi" w:cstheme="majorBidi"/>
          <w:sz w:val="21"/>
          <w:szCs w:val="21"/>
        </w:rPr>
        <w:t xml:space="preserve"> wolves, foxes,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FA27B9">
        <w:rPr>
          <w:rFonts w:asciiTheme="majorBidi" w:hAnsiTheme="majorBidi" w:cstheme="majorBidi"/>
          <w:sz w:val="21"/>
          <w:szCs w:val="21"/>
        </w:rPr>
        <w:t xml:space="preserve">and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such</w:t>
      </w:r>
      <w:r w:rsidRPr="00FA27B9">
        <w:rPr>
          <w:rFonts w:asciiTheme="majorBidi" w:hAnsiTheme="majorBidi" w:cstheme="majorBidi"/>
          <w:sz w:val="21"/>
          <w:szCs w:val="21"/>
        </w:rPr>
        <w:t xml:space="preserve"> waterfowl as wild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geese</w:t>
      </w:r>
      <w:r w:rsidRPr="00FA27B9">
        <w:rPr>
          <w:rFonts w:asciiTheme="majorBidi" w:hAnsiTheme="majorBidi" w:cstheme="majorBidi"/>
          <w:sz w:val="21"/>
          <w:szCs w:val="21"/>
        </w:rPr>
        <w:t>.</w:t>
      </w:r>
    </w:p>
    <w:p w:rsidR="001129DF" w:rsidRPr="00FA27B9" w:rsidRDefault="00FA27B9" w:rsidP="00FA27B9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A27B9">
        <w:rPr>
          <w:rFonts w:asciiTheme="majorBidi" w:hAnsiTheme="majorBidi" w:cstheme="majorBidi"/>
          <w:sz w:val="21"/>
          <w:szCs w:val="21"/>
        </w:rPr>
        <w:t xml:space="preserve">40. Historically, no artists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have presented</w:t>
      </w:r>
      <w:r w:rsidRPr="00FA27B9">
        <w:rPr>
          <w:rFonts w:asciiTheme="majorBidi" w:hAnsiTheme="majorBidi" w:cstheme="majorBidi"/>
          <w:sz w:val="21"/>
          <w:szCs w:val="21"/>
        </w:rPr>
        <w:t xml:space="preserve"> clearer or t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he more</w:t>
      </w:r>
      <w:r w:rsidRPr="00FA27B9">
        <w:rPr>
          <w:rFonts w:asciiTheme="majorBidi" w:hAnsiTheme="majorBidi" w:cstheme="majorBidi"/>
          <w:sz w:val="21"/>
          <w:szCs w:val="21"/>
        </w:rPr>
        <w:t xml:space="preserve"> complete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records</w:t>
      </w:r>
      <w:r w:rsidRPr="00FA27B9">
        <w:rPr>
          <w:rFonts w:asciiTheme="majorBidi" w:hAnsiTheme="majorBidi" w:cstheme="majorBidi"/>
          <w:sz w:val="21"/>
          <w:szCs w:val="21"/>
        </w:rPr>
        <w:t xml:space="preserve"> of the development of human culture </w:t>
      </w:r>
      <w:r w:rsidRPr="00FA27B9">
        <w:rPr>
          <w:rFonts w:asciiTheme="majorBidi" w:hAnsiTheme="majorBidi" w:cstheme="majorBidi"/>
          <w:sz w:val="21"/>
          <w:szCs w:val="21"/>
          <w:u w:val="single"/>
        </w:rPr>
        <w:t>than sculptors</w:t>
      </w:r>
      <w:r w:rsidRPr="00FA27B9">
        <w:rPr>
          <w:rFonts w:asciiTheme="majorBidi" w:hAnsiTheme="majorBidi" w:cstheme="majorBidi"/>
          <w:sz w:val="21"/>
          <w:szCs w:val="21"/>
        </w:rPr>
        <w:t xml:space="preserve"> have.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FA27B9" w:rsidSect="00FA27B9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A27B9"/>
    <w:rsid w:val="001129DF"/>
    <w:rsid w:val="00FA2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B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FA27B9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FA27B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2012-10-30T15:21:00Z</dcterms:created>
  <dcterms:modified xsi:type="dcterms:W3CDTF">2012-10-30T15:24:00Z</dcterms:modified>
</cp:coreProperties>
</file>