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A3D" w:rsidRPr="00AB7055" w:rsidRDefault="00714A3D" w:rsidP="00714A3D">
      <w:pPr>
        <w:pStyle w:val="q"/>
        <w:spacing w:before="120" w:after="120" w:line="240" w:lineRule="auto"/>
        <w:ind w:left="422" w:hanging="422"/>
        <w:jc w:val="center"/>
        <w:rPr>
          <w:rFonts w:asciiTheme="majorBidi" w:hAnsiTheme="majorBidi" w:cstheme="majorBidi"/>
          <w:b/>
          <w:sz w:val="21"/>
          <w:szCs w:val="21"/>
        </w:rPr>
      </w:pPr>
      <w:r w:rsidRPr="00AB7055">
        <w:rPr>
          <w:rFonts w:asciiTheme="majorBidi" w:hAnsiTheme="majorBidi" w:cstheme="majorBidi"/>
          <w:b/>
          <w:sz w:val="21"/>
          <w:szCs w:val="21"/>
        </w:rPr>
        <w:t>Written Expressions Practice 3</w:t>
      </w:r>
    </w:p>
    <w:p w:rsidR="00714A3D" w:rsidRDefault="00714A3D" w:rsidP="00714A3D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</w:p>
    <w:p w:rsidR="00714A3D" w:rsidRPr="00AB7055" w:rsidRDefault="00714A3D" w:rsidP="00714A3D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B7055">
        <w:rPr>
          <w:rFonts w:asciiTheme="majorBidi" w:hAnsiTheme="majorBidi" w:cstheme="majorBidi"/>
          <w:bCs/>
          <w:sz w:val="21"/>
          <w:szCs w:val="21"/>
        </w:rPr>
        <w:t xml:space="preserve">16.A liquid is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similar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to a gas because </w:t>
      </w:r>
      <w:r w:rsidRPr="00714A3D">
        <w:rPr>
          <w:rFonts w:asciiTheme="majorBidi" w:hAnsiTheme="majorBidi" w:cstheme="majorBidi"/>
          <w:b/>
          <w:bCs/>
          <w:sz w:val="21"/>
          <w:szCs w:val="21"/>
          <w:u w:val="single"/>
        </w:rPr>
        <w:t>has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Pr="00714A3D">
        <w:rPr>
          <w:rFonts w:asciiTheme="majorBidi" w:hAnsiTheme="majorBidi" w:cstheme="majorBidi"/>
          <w:b/>
          <w:sz w:val="21"/>
          <w:szCs w:val="21"/>
        </w:rPr>
        <w:t>its</w:t>
      </w:r>
      <w:r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molecules are not fixed to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each other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in any specific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way</w:t>
      </w:r>
      <w:r w:rsidRPr="00AB7055">
        <w:rPr>
          <w:rFonts w:asciiTheme="majorBidi" w:hAnsiTheme="majorBidi" w:cstheme="majorBidi"/>
          <w:bCs/>
          <w:sz w:val="21"/>
          <w:szCs w:val="21"/>
        </w:rPr>
        <w:t>.</w:t>
      </w:r>
    </w:p>
    <w:p w:rsidR="00714A3D" w:rsidRPr="00AB7055" w:rsidRDefault="00714A3D" w:rsidP="00714A3D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B7055">
        <w:rPr>
          <w:rFonts w:asciiTheme="majorBidi" w:hAnsiTheme="majorBidi" w:cstheme="majorBidi"/>
          <w:bCs/>
          <w:sz w:val="21"/>
          <w:szCs w:val="21"/>
        </w:rPr>
        <w:t xml:space="preserve">17.The Conestoga wagon, used for </w:t>
      </w:r>
      <w:r w:rsidRPr="00714A3D">
        <w:rPr>
          <w:rFonts w:asciiTheme="majorBidi" w:hAnsiTheme="majorBidi" w:cstheme="majorBidi"/>
          <w:b/>
          <w:bCs/>
          <w:sz w:val="21"/>
          <w:szCs w:val="21"/>
          <w:u w:val="single"/>
        </w:rPr>
        <w:t>to carry</w:t>
      </w:r>
      <w:r w:rsidRPr="00714A3D"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sz w:val="21"/>
          <w:szCs w:val="21"/>
        </w:rPr>
        <w:t xml:space="preserve">carrying 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heavy loads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over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long distances,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originated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around 1725 in a region of Pennsylvania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occupied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by the Conestoga Indians.</w:t>
      </w:r>
    </w:p>
    <w:p w:rsidR="00714A3D" w:rsidRPr="00AB7055" w:rsidRDefault="00714A3D" w:rsidP="00714A3D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B7055">
        <w:rPr>
          <w:rFonts w:asciiTheme="majorBidi" w:hAnsiTheme="majorBidi" w:cstheme="majorBidi"/>
          <w:bCs/>
          <w:sz w:val="21"/>
          <w:szCs w:val="21"/>
        </w:rPr>
        <w:t xml:space="preserve">18.Providence, Rhode Island, is a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 xml:space="preserve">busy 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manufacturing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city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and seaport, </w:t>
      </w:r>
      <w:r w:rsidRPr="00714A3D">
        <w:rPr>
          <w:rFonts w:asciiTheme="majorBidi" w:hAnsiTheme="majorBidi" w:cstheme="majorBidi"/>
          <w:b/>
          <w:bCs/>
          <w:sz w:val="21"/>
          <w:szCs w:val="21"/>
          <w:u w:val="single"/>
        </w:rPr>
        <w:t>as well the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sz w:val="21"/>
          <w:szCs w:val="21"/>
        </w:rPr>
        <w:t xml:space="preserve">as well as 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state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capital</w:t>
      </w:r>
      <w:r w:rsidRPr="00AB7055">
        <w:rPr>
          <w:rFonts w:asciiTheme="majorBidi" w:hAnsiTheme="majorBidi" w:cstheme="majorBidi"/>
          <w:bCs/>
          <w:sz w:val="21"/>
          <w:szCs w:val="21"/>
        </w:rPr>
        <w:t>.</w:t>
      </w:r>
    </w:p>
    <w:p w:rsidR="00714A3D" w:rsidRPr="00AB7055" w:rsidRDefault="00714A3D" w:rsidP="00714A3D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AB7055">
        <w:rPr>
          <w:rFonts w:asciiTheme="majorBidi" w:hAnsiTheme="majorBidi" w:cstheme="majorBidi"/>
          <w:bCs/>
          <w:sz w:val="21"/>
          <w:szCs w:val="21"/>
        </w:rPr>
        <w:t xml:space="preserve">19.The young of most bird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species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are totally </w:t>
      </w:r>
      <w:r w:rsidRPr="00714A3D">
        <w:rPr>
          <w:rFonts w:asciiTheme="majorBidi" w:hAnsiTheme="majorBidi" w:cstheme="majorBidi"/>
          <w:b/>
          <w:bCs/>
          <w:sz w:val="21"/>
          <w:szCs w:val="21"/>
          <w:u w:val="single"/>
        </w:rPr>
        <w:t>dependence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Pr="00714A3D">
        <w:rPr>
          <w:rFonts w:asciiTheme="majorBidi" w:hAnsiTheme="majorBidi" w:cstheme="majorBidi"/>
          <w:b/>
          <w:sz w:val="21"/>
          <w:szCs w:val="21"/>
        </w:rPr>
        <w:t>dependent</w:t>
      </w:r>
      <w:r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on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 xml:space="preserve">parental 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care after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hatching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. </w:t>
      </w:r>
    </w:p>
    <w:p w:rsidR="00714A3D" w:rsidRPr="00AB7055" w:rsidRDefault="00714A3D" w:rsidP="00714A3D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B7055">
        <w:rPr>
          <w:rFonts w:asciiTheme="majorBidi" w:hAnsiTheme="majorBidi" w:cstheme="majorBidi"/>
          <w:bCs/>
          <w:sz w:val="21"/>
          <w:szCs w:val="21"/>
        </w:rPr>
        <w:t>20.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During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most of this century, A. Philip Randolph struggled for Black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rights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in the United States and </w:t>
      </w:r>
      <w:r w:rsidRPr="00714A3D">
        <w:rPr>
          <w:rFonts w:asciiTheme="majorBidi" w:hAnsiTheme="majorBidi" w:cstheme="majorBidi"/>
          <w:b/>
          <w:bCs/>
          <w:sz w:val="21"/>
          <w:szCs w:val="21"/>
          <w:u w:val="single"/>
        </w:rPr>
        <w:t>becomes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sz w:val="21"/>
          <w:szCs w:val="21"/>
        </w:rPr>
        <w:t xml:space="preserve">became 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an important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 xml:space="preserve">figure </w:t>
      </w:r>
      <w:r w:rsidRPr="00AB7055">
        <w:rPr>
          <w:rFonts w:asciiTheme="majorBidi" w:hAnsiTheme="majorBidi" w:cstheme="majorBidi"/>
          <w:bCs/>
          <w:sz w:val="21"/>
          <w:szCs w:val="21"/>
        </w:rPr>
        <w:t>in the labor movement.</w:t>
      </w:r>
    </w:p>
    <w:p w:rsidR="00714A3D" w:rsidRPr="00AB7055" w:rsidRDefault="00714A3D" w:rsidP="00714A3D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B7055">
        <w:rPr>
          <w:rFonts w:asciiTheme="majorBidi" w:hAnsiTheme="majorBidi" w:cstheme="majorBidi"/>
          <w:bCs/>
          <w:sz w:val="21"/>
          <w:szCs w:val="21"/>
        </w:rPr>
        <w:t xml:space="preserve">21.It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 xml:space="preserve">has been 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calculated that the Earth’s circumference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around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the equator is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 xml:space="preserve">over 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forty </w:t>
      </w:r>
      <w:r w:rsidRPr="00714A3D">
        <w:rPr>
          <w:rFonts w:asciiTheme="majorBidi" w:hAnsiTheme="majorBidi" w:cstheme="majorBidi"/>
          <w:b/>
          <w:bCs/>
          <w:sz w:val="21"/>
          <w:szCs w:val="21"/>
          <w:u w:val="single"/>
        </w:rPr>
        <w:t>longer miles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sz w:val="21"/>
          <w:szCs w:val="21"/>
        </w:rPr>
        <w:t xml:space="preserve">miles longer </w:t>
      </w:r>
      <w:r w:rsidRPr="00AB7055">
        <w:rPr>
          <w:rFonts w:asciiTheme="majorBidi" w:hAnsiTheme="majorBidi" w:cstheme="majorBidi"/>
          <w:bCs/>
          <w:sz w:val="21"/>
          <w:szCs w:val="21"/>
        </w:rPr>
        <w:t>than the circumference around the two poles.</w:t>
      </w:r>
    </w:p>
    <w:p w:rsidR="00714A3D" w:rsidRPr="00AB7055" w:rsidRDefault="00714A3D" w:rsidP="00714A3D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B7055">
        <w:rPr>
          <w:rFonts w:asciiTheme="majorBidi" w:hAnsiTheme="majorBidi" w:cstheme="majorBidi"/>
          <w:bCs/>
          <w:sz w:val="21"/>
          <w:szCs w:val="21"/>
        </w:rPr>
        <w:t xml:space="preserve">22. A fish must constantly </w:t>
      </w:r>
      <w:r w:rsidRPr="00714A3D">
        <w:rPr>
          <w:rFonts w:asciiTheme="majorBidi" w:hAnsiTheme="majorBidi" w:cstheme="majorBidi"/>
          <w:b/>
          <w:bCs/>
          <w:sz w:val="21"/>
          <w:szCs w:val="21"/>
          <w:u w:val="single"/>
        </w:rPr>
        <w:t>to gulp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Pr="00714A3D">
        <w:rPr>
          <w:rFonts w:asciiTheme="majorBidi" w:hAnsiTheme="majorBidi" w:cstheme="majorBidi"/>
          <w:b/>
          <w:sz w:val="21"/>
          <w:szCs w:val="21"/>
        </w:rPr>
        <w:t>gulp</w:t>
      </w:r>
      <w:r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water in order to keep a current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flowing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through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its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delicate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gills.</w:t>
      </w:r>
    </w:p>
    <w:p w:rsidR="00714A3D" w:rsidRPr="00AB7055" w:rsidRDefault="00714A3D" w:rsidP="00714A3D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B7055">
        <w:rPr>
          <w:rFonts w:asciiTheme="majorBidi" w:hAnsiTheme="majorBidi" w:cstheme="majorBidi"/>
          <w:bCs/>
          <w:sz w:val="21"/>
          <w:szCs w:val="21"/>
        </w:rPr>
        <w:t xml:space="preserve">23. Maria Martinez, a Pueblo Indian,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rediscovered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the ancie</w:t>
      </w:r>
      <w:r>
        <w:rPr>
          <w:rFonts w:asciiTheme="majorBidi" w:hAnsiTheme="majorBidi" w:cstheme="majorBidi"/>
          <w:bCs/>
          <w:sz w:val="21"/>
          <w:szCs w:val="21"/>
        </w:rPr>
        <w:t>nt art of Pueblo black pottery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and,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 xml:space="preserve"> by teaching 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the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process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to family and friends, </w:t>
      </w:r>
      <w:r w:rsidRPr="00714A3D">
        <w:rPr>
          <w:rFonts w:asciiTheme="majorBidi" w:hAnsiTheme="majorBidi" w:cstheme="majorBidi"/>
          <w:b/>
          <w:bCs/>
          <w:sz w:val="21"/>
          <w:szCs w:val="21"/>
          <w:u w:val="single"/>
        </w:rPr>
        <w:t>develop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Pr="00714A3D">
        <w:rPr>
          <w:rFonts w:asciiTheme="majorBidi" w:hAnsiTheme="majorBidi" w:cstheme="majorBidi"/>
          <w:b/>
          <w:sz w:val="21"/>
          <w:szCs w:val="21"/>
        </w:rPr>
        <w:t>developed</w:t>
      </w:r>
      <w:r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AB7055">
        <w:rPr>
          <w:rFonts w:asciiTheme="majorBidi" w:hAnsiTheme="majorBidi" w:cstheme="majorBidi"/>
          <w:bCs/>
          <w:sz w:val="21"/>
          <w:szCs w:val="21"/>
        </w:rPr>
        <w:t>a lucrative business.</w:t>
      </w:r>
    </w:p>
    <w:p w:rsidR="00714A3D" w:rsidRPr="00AB7055" w:rsidRDefault="00714A3D" w:rsidP="00714A3D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B7055">
        <w:rPr>
          <w:rFonts w:asciiTheme="majorBidi" w:hAnsiTheme="majorBidi" w:cstheme="majorBidi"/>
          <w:bCs/>
          <w:sz w:val="21"/>
          <w:szCs w:val="21"/>
        </w:rPr>
        <w:t xml:space="preserve">24. Muscular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motion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is caused by the </w:t>
      </w:r>
      <w:r w:rsidRPr="00714A3D">
        <w:rPr>
          <w:rFonts w:asciiTheme="majorBidi" w:hAnsiTheme="majorBidi" w:cstheme="majorBidi"/>
          <w:b/>
          <w:bCs/>
          <w:sz w:val="21"/>
          <w:szCs w:val="21"/>
          <w:u w:val="single"/>
        </w:rPr>
        <w:t>stimulate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stimulation – stimulus 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of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specific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nerve cells in the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brain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and spinal cord.</w:t>
      </w:r>
    </w:p>
    <w:p w:rsidR="00714A3D" w:rsidRPr="00AB7055" w:rsidRDefault="00714A3D" w:rsidP="00714A3D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B7055">
        <w:rPr>
          <w:rFonts w:asciiTheme="majorBidi" w:hAnsiTheme="majorBidi" w:cstheme="majorBidi"/>
          <w:bCs/>
          <w:sz w:val="21"/>
          <w:szCs w:val="21"/>
        </w:rPr>
        <w:t xml:space="preserve">25. The first </w:t>
      </w:r>
      <w:r w:rsidRPr="00714A3D">
        <w:rPr>
          <w:rFonts w:asciiTheme="majorBidi" w:hAnsiTheme="majorBidi" w:cstheme="majorBidi"/>
          <w:b/>
          <w:bCs/>
          <w:sz w:val="21"/>
          <w:szCs w:val="21"/>
          <w:u w:val="single"/>
        </w:rPr>
        <w:t>libraries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Library 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in the North American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colonies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was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established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in Massachusetts in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the year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1638.</w:t>
      </w:r>
    </w:p>
    <w:p w:rsidR="00714A3D" w:rsidRPr="00AB7055" w:rsidRDefault="00714A3D" w:rsidP="00714A3D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B7055">
        <w:rPr>
          <w:rFonts w:asciiTheme="majorBidi" w:hAnsiTheme="majorBidi" w:cstheme="majorBidi"/>
          <w:bCs/>
          <w:sz w:val="21"/>
          <w:szCs w:val="21"/>
        </w:rPr>
        <w:t xml:space="preserve">26. When </w:t>
      </w:r>
      <w:r w:rsidRPr="00714A3D">
        <w:rPr>
          <w:rFonts w:asciiTheme="majorBidi" w:hAnsiTheme="majorBidi" w:cstheme="majorBidi"/>
          <w:b/>
          <w:bCs/>
          <w:sz w:val="21"/>
          <w:szCs w:val="21"/>
          <w:u w:val="single"/>
        </w:rPr>
        <w:t>does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a neutron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from one atom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collides with the nucleus of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another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atom, a chain reaction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can occur</w:t>
      </w:r>
      <w:r w:rsidRPr="00AB7055">
        <w:rPr>
          <w:rFonts w:asciiTheme="majorBidi" w:hAnsiTheme="majorBidi" w:cstheme="majorBidi"/>
          <w:bCs/>
          <w:sz w:val="21"/>
          <w:szCs w:val="21"/>
        </w:rPr>
        <w:t>.</w:t>
      </w:r>
    </w:p>
    <w:p w:rsidR="00714A3D" w:rsidRPr="00AB7055" w:rsidRDefault="00714A3D" w:rsidP="00714A3D">
      <w:pPr>
        <w:pStyle w:val="q"/>
        <w:spacing w:before="120" w:after="120" w:line="240" w:lineRule="auto"/>
        <w:ind w:left="420" w:hanging="420"/>
        <w:jc w:val="both"/>
        <w:rPr>
          <w:rFonts w:asciiTheme="majorBidi" w:hAnsiTheme="majorBidi" w:cstheme="majorBidi"/>
          <w:bCs/>
          <w:sz w:val="21"/>
          <w:szCs w:val="21"/>
        </w:rPr>
      </w:pPr>
      <w:r w:rsidRPr="00AB7055">
        <w:rPr>
          <w:rFonts w:asciiTheme="majorBidi" w:hAnsiTheme="majorBidi" w:cstheme="majorBidi"/>
          <w:bCs/>
          <w:sz w:val="21"/>
          <w:szCs w:val="21"/>
        </w:rPr>
        <w:t xml:space="preserve">27. </w:t>
      </w:r>
      <w:r w:rsidRPr="00714A3D">
        <w:rPr>
          <w:rFonts w:asciiTheme="majorBidi" w:hAnsiTheme="majorBidi" w:cstheme="majorBidi"/>
          <w:b/>
          <w:bCs/>
          <w:sz w:val="21"/>
          <w:szCs w:val="21"/>
          <w:u w:val="single"/>
        </w:rPr>
        <w:t>Alike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sz w:val="21"/>
          <w:szCs w:val="21"/>
        </w:rPr>
        <w:t xml:space="preserve">Like 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other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academic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disciplines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, sociology has several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major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sub-disciplines. </w:t>
      </w:r>
    </w:p>
    <w:p w:rsidR="00714A3D" w:rsidRPr="00AB7055" w:rsidRDefault="00714A3D" w:rsidP="00714A3D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AB7055">
        <w:rPr>
          <w:rFonts w:asciiTheme="majorBidi" w:hAnsiTheme="majorBidi" w:cstheme="majorBidi"/>
          <w:bCs/>
          <w:sz w:val="21"/>
          <w:szCs w:val="21"/>
        </w:rPr>
        <w:t xml:space="preserve">28. An enormous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variety of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information may be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obtained from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a </w:t>
      </w:r>
      <w:r w:rsidRPr="00714A3D">
        <w:rPr>
          <w:rFonts w:asciiTheme="majorBidi" w:hAnsiTheme="majorBidi" w:cstheme="majorBidi"/>
          <w:b/>
          <w:bCs/>
          <w:sz w:val="21"/>
          <w:szCs w:val="21"/>
          <w:u w:val="single"/>
        </w:rPr>
        <w:t>largest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sz w:val="21"/>
          <w:szCs w:val="21"/>
        </w:rPr>
        <w:t xml:space="preserve">large 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daily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newspaper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. </w:t>
      </w:r>
    </w:p>
    <w:p w:rsidR="00714A3D" w:rsidRPr="00AB7055" w:rsidRDefault="00714A3D" w:rsidP="00714A3D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AB7055">
        <w:rPr>
          <w:rFonts w:asciiTheme="majorBidi" w:hAnsiTheme="majorBidi" w:cstheme="majorBidi"/>
          <w:bCs/>
          <w:sz w:val="21"/>
          <w:szCs w:val="21"/>
        </w:rPr>
        <w:t>29.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 xml:space="preserve"> Before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the invention of the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clock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, people had to </w:t>
      </w:r>
      <w:r w:rsidRPr="00714A3D">
        <w:rPr>
          <w:rFonts w:asciiTheme="majorBidi" w:hAnsiTheme="majorBidi" w:cstheme="majorBidi"/>
          <w:b/>
          <w:bCs/>
          <w:sz w:val="21"/>
          <w:szCs w:val="21"/>
          <w:u w:val="single"/>
        </w:rPr>
        <w:t>reliable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sz w:val="21"/>
          <w:szCs w:val="21"/>
        </w:rPr>
        <w:t xml:space="preserve">rely 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on the celestial bodies to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tell time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. </w:t>
      </w:r>
    </w:p>
    <w:p w:rsidR="00714A3D" w:rsidRPr="00AB7055" w:rsidRDefault="00714A3D" w:rsidP="00714A3D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B7055">
        <w:rPr>
          <w:rFonts w:asciiTheme="majorBidi" w:hAnsiTheme="majorBidi" w:cstheme="majorBidi"/>
          <w:bCs/>
          <w:sz w:val="21"/>
          <w:szCs w:val="21"/>
        </w:rPr>
        <w:t xml:space="preserve">30. How many people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remember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 xml:space="preserve">listening 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to Orson Welles’1938 radio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broadcast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. “The War of the Worlds,” Which </w:t>
      </w:r>
      <w:r w:rsidRPr="00714A3D">
        <w:rPr>
          <w:rFonts w:asciiTheme="majorBidi" w:hAnsiTheme="majorBidi" w:cstheme="majorBidi"/>
          <w:b/>
          <w:bCs/>
          <w:sz w:val="21"/>
          <w:szCs w:val="21"/>
          <w:u w:val="single"/>
        </w:rPr>
        <w:t>convince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sz w:val="21"/>
          <w:szCs w:val="21"/>
        </w:rPr>
        <w:t xml:space="preserve">convinced </w:t>
      </w:r>
      <w:r w:rsidRPr="00AB7055">
        <w:rPr>
          <w:rFonts w:asciiTheme="majorBidi" w:hAnsiTheme="majorBidi" w:cstheme="majorBidi"/>
          <w:bCs/>
          <w:sz w:val="21"/>
          <w:szCs w:val="21"/>
        </w:rPr>
        <w:t>thousands that space aliens had invaded the Earth?</w:t>
      </w:r>
    </w:p>
    <w:p w:rsidR="00714A3D" w:rsidRPr="00AB7055" w:rsidRDefault="00714A3D" w:rsidP="00714A3D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B7055">
        <w:rPr>
          <w:rFonts w:asciiTheme="majorBidi" w:hAnsiTheme="majorBidi" w:cstheme="majorBidi"/>
          <w:bCs/>
          <w:sz w:val="21"/>
          <w:szCs w:val="21"/>
        </w:rPr>
        <w:t>31. Pewter,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 xml:space="preserve"> a metal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with an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ancient heritage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, is </w:t>
      </w:r>
      <w:r w:rsidRPr="00714A3D">
        <w:rPr>
          <w:rFonts w:asciiTheme="majorBidi" w:hAnsiTheme="majorBidi" w:cstheme="majorBidi"/>
          <w:b/>
          <w:bCs/>
          <w:sz w:val="21"/>
          <w:szCs w:val="21"/>
          <w:u w:val="single"/>
        </w:rPr>
        <w:t>still practical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sz w:val="21"/>
          <w:szCs w:val="21"/>
        </w:rPr>
        <w:t xml:space="preserve">a practical 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medium for the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nonprofessional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metalworker.</w:t>
      </w:r>
    </w:p>
    <w:p w:rsidR="00714A3D" w:rsidRPr="00AB7055" w:rsidRDefault="00714A3D" w:rsidP="00714A3D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B7055">
        <w:rPr>
          <w:rFonts w:asciiTheme="majorBidi" w:hAnsiTheme="majorBidi" w:cstheme="majorBidi"/>
          <w:bCs/>
          <w:sz w:val="21"/>
          <w:szCs w:val="21"/>
        </w:rPr>
        <w:t xml:space="preserve">32.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 xml:space="preserve">According to </w:t>
      </w:r>
      <w:r w:rsidRPr="00AB7055">
        <w:rPr>
          <w:rFonts w:asciiTheme="majorBidi" w:hAnsiTheme="majorBidi" w:cstheme="majorBidi"/>
          <w:bCs/>
          <w:sz w:val="21"/>
          <w:szCs w:val="21"/>
        </w:rPr>
        <w:t>cognitive theories of emotion, anger occurs when indivi</w:t>
      </w:r>
      <w:r>
        <w:rPr>
          <w:rFonts w:asciiTheme="majorBidi" w:hAnsiTheme="majorBidi" w:cstheme="majorBidi"/>
          <w:bCs/>
          <w:sz w:val="21"/>
          <w:szCs w:val="21"/>
        </w:rPr>
        <w:t>duals believe that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they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have been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harmed and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that the harm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was </w:t>
      </w:r>
      <w:r w:rsidRPr="00714A3D">
        <w:rPr>
          <w:rFonts w:asciiTheme="majorBidi" w:hAnsiTheme="majorBidi" w:cstheme="majorBidi"/>
          <w:b/>
          <w:bCs/>
          <w:sz w:val="21"/>
          <w:szCs w:val="21"/>
          <w:u w:val="single"/>
        </w:rPr>
        <w:t>either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sz w:val="21"/>
          <w:szCs w:val="21"/>
        </w:rPr>
        <w:t xml:space="preserve">both </w:t>
      </w:r>
      <w:r w:rsidRPr="00AB7055">
        <w:rPr>
          <w:rFonts w:asciiTheme="majorBidi" w:hAnsiTheme="majorBidi" w:cstheme="majorBidi"/>
          <w:bCs/>
          <w:sz w:val="21"/>
          <w:szCs w:val="21"/>
        </w:rPr>
        <w:t>avoidable and undeserved.</w:t>
      </w:r>
    </w:p>
    <w:p w:rsidR="00714A3D" w:rsidRPr="00AB7055" w:rsidRDefault="00714A3D" w:rsidP="00714A3D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B7055">
        <w:rPr>
          <w:rFonts w:asciiTheme="majorBidi" w:hAnsiTheme="majorBidi" w:cstheme="majorBidi"/>
          <w:bCs/>
          <w:sz w:val="21"/>
          <w:szCs w:val="21"/>
        </w:rPr>
        <w:t xml:space="preserve">33. Jackie McLean’s recordings have shown that he is one of the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few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jazz musicians </w:t>
      </w:r>
      <w:r w:rsidRPr="00714A3D">
        <w:rPr>
          <w:rFonts w:asciiTheme="majorBidi" w:hAnsiTheme="majorBidi" w:cstheme="majorBidi"/>
          <w:b/>
          <w:bCs/>
          <w:sz w:val="21"/>
          <w:szCs w:val="21"/>
          <w:u w:val="single"/>
        </w:rPr>
        <w:t>who</w:t>
      </w:r>
      <w:r>
        <w:rPr>
          <w:rFonts w:asciiTheme="majorBidi" w:hAnsiTheme="majorBidi" w:cstheme="majorBidi"/>
          <w:bCs/>
          <w:sz w:val="21"/>
          <w:szCs w:val="21"/>
        </w:rPr>
        <w:t xml:space="preserve"> \ </w:t>
      </w:r>
      <w:r>
        <w:rPr>
          <w:rFonts w:asciiTheme="majorBidi" w:hAnsiTheme="majorBidi" w:cstheme="majorBidi"/>
          <w:b/>
          <w:sz w:val="21"/>
          <w:szCs w:val="21"/>
        </w:rPr>
        <w:t xml:space="preserve">whose </w:t>
      </w:r>
      <w:r>
        <w:rPr>
          <w:rFonts w:asciiTheme="majorBidi" w:hAnsiTheme="majorBidi" w:cstheme="majorBidi"/>
          <w:bCs/>
          <w:sz w:val="21"/>
          <w:szCs w:val="21"/>
        </w:rPr>
        <w:t xml:space="preserve">style 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of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playing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has kept pace with the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evolution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of modern jazz.</w:t>
      </w:r>
    </w:p>
    <w:p w:rsidR="00714A3D" w:rsidRPr="00AB7055" w:rsidRDefault="00714A3D" w:rsidP="00714A3D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B7055">
        <w:rPr>
          <w:rFonts w:asciiTheme="majorBidi" w:hAnsiTheme="majorBidi" w:cstheme="majorBidi"/>
          <w:bCs/>
          <w:sz w:val="21"/>
          <w:szCs w:val="21"/>
        </w:rPr>
        <w:t xml:space="preserve">34.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How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Native Americans developed corn is a </w:t>
      </w:r>
      <w:r w:rsidRPr="007E3A40">
        <w:rPr>
          <w:rFonts w:asciiTheme="majorBidi" w:hAnsiTheme="majorBidi" w:cstheme="majorBidi"/>
          <w:b/>
          <w:bCs/>
          <w:sz w:val="21"/>
          <w:szCs w:val="21"/>
          <w:u w:val="single"/>
        </w:rPr>
        <w:t>puzzling</w:t>
      </w:r>
      <w:r w:rsidR="007E3A40"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="007E3A40">
        <w:rPr>
          <w:rFonts w:asciiTheme="majorBidi" w:hAnsiTheme="majorBidi" w:cstheme="majorBidi"/>
          <w:b/>
          <w:sz w:val="21"/>
          <w:szCs w:val="21"/>
        </w:rPr>
        <w:t>puzzle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, for no wild corn has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ever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been discovered, and it grows only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where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people plant and tend it.</w:t>
      </w:r>
    </w:p>
    <w:p w:rsidR="00714A3D" w:rsidRPr="00AB7055" w:rsidRDefault="00714A3D" w:rsidP="00714A3D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B7055">
        <w:rPr>
          <w:rFonts w:asciiTheme="majorBidi" w:hAnsiTheme="majorBidi" w:cstheme="majorBidi"/>
          <w:bCs/>
          <w:sz w:val="21"/>
          <w:szCs w:val="21"/>
        </w:rPr>
        <w:t xml:space="preserve">35. A principle of </w:t>
      </w:r>
      <w:r w:rsidRPr="007E3A40">
        <w:rPr>
          <w:rFonts w:asciiTheme="majorBidi" w:hAnsiTheme="majorBidi" w:cstheme="majorBidi"/>
          <w:b/>
          <w:bCs/>
          <w:sz w:val="21"/>
          <w:szCs w:val="21"/>
          <w:u w:val="single"/>
        </w:rPr>
        <w:t>manager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="007E3A40"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="007E3A40">
        <w:rPr>
          <w:rFonts w:asciiTheme="majorBidi" w:hAnsiTheme="majorBidi" w:cstheme="majorBidi"/>
          <w:b/>
          <w:sz w:val="21"/>
          <w:szCs w:val="21"/>
        </w:rPr>
        <w:t xml:space="preserve">management 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is to ensure that every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action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or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decision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achieves a carefully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planned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goal.</w:t>
      </w:r>
    </w:p>
    <w:p w:rsidR="00714A3D" w:rsidRPr="00AB7055" w:rsidRDefault="00714A3D" w:rsidP="00714A3D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B7055">
        <w:rPr>
          <w:rFonts w:asciiTheme="majorBidi" w:hAnsiTheme="majorBidi" w:cstheme="majorBidi"/>
          <w:bCs/>
          <w:sz w:val="21"/>
          <w:szCs w:val="21"/>
        </w:rPr>
        <w:t xml:space="preserve">36. A good exercise program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helps teach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people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 xml:space="preserve"> to avoid </w:t>
      </w:r>
      <w:r w:rsidRPr="00AB7055">
        <w:rPr>
          <w:rFonts w:asciiTheme="majorBidi" w:hAnsiTheme="majorBidi" w:cstheme="majorBidi"/>
          <w:bCs/>
          <w:sz w:val="21"/>
          <w:szCs w:val="21"/>
        </w:rPr>
        <w:t>the habits that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 xml:space="preserve"> might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shorten </w:t>
      </w:r>
      <w:r w:rsidRPr="007E3A40">
        <w:rPr>
          <w:rFonts w:asciiTheme="majorBidi" w:hAnsiTheme="majorBidi" w:cstheme="majorBidi"/>
          <w:b/>
          <w:bCs/>
          <w:sz w:val="21"/>
          <w:szCs w:val="21"/>
          <w:u w:val="single"/>
        </w:rPr>
        <w:t>the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="007E3A40"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="007E3A40">
        <w:rPr>
          <w:rFonts w:asciiTheme="majorBidi" w:hAnsiTheme="majorBidi" w:cstheme="majorBidi"/>
          <w:b/>
          <w:sz w:val="21"/>
          <w:szCs w:val="21"/>
        </w:rPr>
        <w:t xml:space="preserve">their </w:t>
      </w:r>
      <w:r w:rsidRPr="00AB7055">
        <w:rPr>
          <w:rFonts w:asciiTheme="majorBidi" w:hAnsiTheme="majorBidi" w:cstheme="majorBidi"/>
          <w:bCs/>
          <w:sz w:val="21"/>
          <w:szCs w:val="21"/>
        </w:rPr>
        <w:t>lives.</w:t>
      </w:r>
    </w:p>
    <w:p w:rsidR="00714A3D" w:rsidRPr="00AB7055" w:rsidRDefault="00714A3D" w:rsidP="00714A3D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AB7055">
        <w:rPr>
          <w:rFonts w:asciiTheme="majorBidi" w:hAnsiTheme="majorBidi" w:cstheme="majorBidi"/>
          <w:bCs/>
          <w:sz w:val="21"/>
          <w:szCs w:val="21"/>
        </w:rPr>
        <w:t xml:space="preserve">37. Classicism as a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doctrine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seeks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what is universally </w:t>
      </w:r>
      <w:r w:rsidRPr="007E3A40">
        <w:rPr>
          <w:rFonts w:asciiTheme="majorBidi" w:hAnsiTheme="majorBidi" w:cstheme="majorBidi"/>
          <w:b/>
          <w:bCs/>
          <w:sz w:val="21"/>
          <w:szCs w:val="21"/>
          <w:u w:val="single"/>
        </w:rPr>
        <w:t>truth</w:t>
      </w:r>
      <w:r w:rsidR="007E3A40">
        <w:rPr>
          <w:rFonts w:asciiTheme="majorBidi" w:hAnsiTheme="majorBidi" w:cstheme="majorBidi"/>
          <w:b/>
          <w:bCs/>
          <w:sz w:val="21"/>
          <w:szCs w:val="21"/>
          <w:u w:val="single"/>
        </w:rPr>
        <w:t>\ true</w:t>
      </w:r>
      <w:r w:rsidRPr="007E3A40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and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good. </w:t>
      </w:r>
    </w:p>
    <w:p w:rsidR="00714A3D" w:rsidRPr="00AB7055" w:rsidRDefault="00714A3D" w:rsidP="00714A3D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B7055">
        <w:rPr>
          <w:rFonts w:asciiTheme="majorBidi" w:hAnsiTheme="majorBidi" w:cstheme="majorBidi"/>
          <w:bCs/>
          <w:sz w:val="21"/>
          <w:szCs w:val="21"/>
        </w:rPr>
        <w:t xml:space="preserve">38.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Researchers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at the University of Colorado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are investigating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a series of indicators </w:t>
      </w:r>
      <w:r w:rsidR="007E3A40">
        <w:rPr>
          <w:rFonts w:asciiTheme="majorBidi" w:hAnsiTheme="majorBidi" w:cstheme="majorBidi"/>
          <w:bCs/>
          <w:sz w:val="21"/>
          <w:szCs w:val="21"/>
        </w:rPr>
        <w:t xml:space="preserve">that 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could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help </w:t>
      </w:r>
      <w:r w:rsidRPr="007E3A40">
        <w:rPr>
          <w:rFonts w:asciiTheme="majorBidi" w:hAnsiTheme="majorBidi" w:cstheme="majorBidi"/>
          <w:b/>
          <w:bCs/>
          <w:sz w:val="21"/>
          <w:szCs w:val="21"/>
          <w:u w:val="single"/>
        </w:rPr>
        <w:t>themselves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="007E3A40"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="007E3A40">
        <w:rPr>
          <w:rFonts w:asciiTheme="majorBidi" w:hAnsiTheme="majorBidi" w:cstheme="majorBidi"/>
          <w:b/>
          <w:sz w:val="21"/>
          <w:szCs w:val="21"/>
        </w:rPr>
        <w:t xml:space="preserve">them </w:t>
      </w:r>
      <w:r w:rsidRPr="00AB7055">
        <w:rPr>
          <w:rFonts w:asciiTheme="majorBidi" w:hAnsiTheme="majorBidi" w:cstheme="majorBidi"/>
          <w:bCs/>
          <w:sz w:val="21"/>
          <w:szCs w:val="21"/>
        </w:rPr>
        <w:t>to predict earthquakes.</w:t>
      </w:r>
    </w:p>
    <w:p w:rsidR="00714A3D" w:rsidRPr="00AB7055" w:rsidRDefault="00714A3D" w:rsidP="00714A3D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B7055">
        <w:rPr>
          <w:rFonts w:asciiTheme="majorBidi" w:hAnsiTheme="majorBidi" w:cstheme="majorBidi"/>
          <w:bCs/>
          <w:sz w:val="21"/>
          <w:szCs w:val="21"/>
        </w:rPr>
        <w:t xml:space="preserve">39.Fungi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are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important in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the process of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decay, which returns ingredients to the soil,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enhances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soil fertility, and </w:t>
      </w:r>
      <w:r w:rsidRPr="007E3A40">
        <w:rPr>
          <w:rFonts w:asciiTheme="majorBidi" w:hAnsiTheme="majorBidi" w:cstheme="majorBidi"/>
          <w:b/>
          <w:bCs/>
          <w:sz w:val="21"/>
          <w:szCs w:val="21"/>
          <w:u w:val="single"/>
        </w:rPr>
        <w:t>decompose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="007E3A40"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="007E3A40">
        <w:rPr>
          <w:rFonts w:asciiTheme="majorBidi" w:hAnsiTheme="majorBidi" w:cstheme="majorBidi"/>
          <w:b/>
          <w:sz w:val="21"/>
          <w:szCs w:val="21"/>
        </w:rPr>
        <w:t xml:space="preserve">decomposes </w:t>
      </w:r>
      <w:r w:rsidRPr="00AB7055">
        <w:rPr>
          <w:rFonts w:asciiTheme="majorBidi" w:hAnsiTheme="majorBidi" w:cstheme="majorBidi"/>
          <w:bCs/>
          <w:sz w:val="21"/>
          <w:szCs w:val="21"/>
        </w:rPr>
        <w:t>animal debris.</w:t>
      </w:r>
    </w:p>
    <w:p w:rsidR="00714A3D" w:rsidRPr="00AB7055" w:rsidRDefault="00714A3D" w:rsidP="00714A3D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B7055">
        <w:rPr>
          <w:rFonts w:asciiTheme="majorBidi" w:hAnsiTheme="majorBidi" w:cstheme="majorBidi"/>
          <w:bCs/>
          <w:sz w:val="21"/>
          <w:szCs w:val="21"/>
        </w:rPr>
        <w:t xml:space="preserve">40. A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common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use </w:t>
      </w:r>
      <w:r w:rsidRPr="007E3A40">
        <w:rPr>
          <w:rFonts w:asciiTheme="majorBidi" w:hAnsiTheme="majorBidi" w:cstheme="majorBidi"/>
          <w:b/>
          <w:bCs/>
          <w:sz w:val="21"/>
          <w:szCs w:val="21"/>
          <w:u w:val="single"/>
        </w:rPr>
        <w:t>with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="007E3A40"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="007E3A40">
        <w:rPr>
          <w:rFonts w:asciiTheme="majorBidi" w:hAnsiTheme="majorBidi" w:cstheme="majorBidi"/>
          <w:b/>
          <w:sz w:val="21"/>
          <w:szCs w:val="21"/>
        </w:rPr>
        <w:t xml:space="preserve">of 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gold in the nineteenth century was as a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standard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for the </w:t>
      </w:r>
      <w:r w:rsidRPr="00AB7055">
        <w:rPr>
          <w:rFonts w:asciiTheme="majorBidi" w:hAnsiTheme="majorBidi" w:cstheme="majorBidi"/>
          <w:sz w:val="21"/>
          <w:szCs w:val="21"/>
          <w:u w:val="single"/>
        </w:rPr>
        <w:t>value</w:t>
      </w:r>
      <w:r w:rsidRPr="00AB7055">
        <w:rPr>
          <w:rFonts w:asciiTheme="majorBidi" w:hAnsiTheme="majorBidi" w:cstheme="majorBidi"/>
          <w:bCs/>
          <w:sz w:val="21"/>
          <w:szCs w:val="21"/>
        </w:rPr>
        <w:t xml:space="preserve"> of money.</w:t>
      </w:r>
    </w:p>
    <w:p w:rsidR="00714A3D" w:rsidRPr="00AB7055" w:rsidRDefault="00714A3D" w:rsidP="00714A3D">
      <w:pPr>
        <w:pStyle w:val="explaination"/>
        <w:rPr>
          <w:rFonts w:asciiTheme="majorBidi" w:hAnsiTheme="majorBidi" w:cstheme="majorBidi"/>
          <w:sz w:val="21"/>
        </w:rPr>
      </w:pPr>
    </w:p>
    <w:p w:rsidR="00714A3D" w:rsidRPr="00AB7055" w:rsidRDefault="00714A3D" w:rsidP="00714A3D">
      <w:pPr>
        <w:pStyle w:val="explaination"/>
        <w:rPr>
          <w:rFonts w:asciiTheme="majorBidi" w:hAnsiTheme="majorBidi" w:cstheme="majorBidi"/>
          <w:bCs/>
          <w:sz w:val="21"/>
        </w:rPr>
      </w:pPr>
      <w:r>
        <w:rPr>
          <w:rFonts w:asciiTheme="majorBidi" w:cstheme="majorBidi"/>
          <w:sz w:val="21"/>
        </w:rPr>
        <w:t xml:space="preserve"> </w:t>
      </w:r>
    </w:p>
    <w:p w:rsidR="00714A3D" w:rsidRPr="00AB7055" w:rsidRDefault="00714A3D" w:rsidP="00714A3D">
      <w:pPr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="Arial" w:cstheme="majorBidi"/>
          <w:vanish/>
          <w:color w:val="0000FF"/>
          <w:kern w:val="2"/>
          <w:sz w:val="21"/>
          <w:szCs w:val="21"/>
          <w:lang w:eastAsia="zh-CN"/>
        </w:rPr>
        <w:t xml:space="preserve"> </w:t>
      </w:r>
    </w:p>
    <w:p w:rsidR="001129DF" w:rsidRDefault="001129DF"/>
    <w:sectPr w:rsidR="001129DF" w:rsidSect="00AB7055">
      <w:pgSz w:w="12240" w:h="15840"/>
      <w:pgMar w:top="567" w:right="425" w:bottom="567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14A3D"/>
    <w:rsid w:val="001129DF"/>
    <w:rsid w:val="00714A3D"/>
    <w:rsid w:val="007E3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A3D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714A3D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714A3D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2012-11-01T15:01:00Z</dcterms:created>
  <dcterms:modified xsi:type="dcterms:W3CDTF">2012-11-01T15:15:00Z</dcterms:modified>
</cp:coreProperties>
</file>