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FE4" w:rsidRPr="00B02FE4" w:rsidRDefault="00B02FE4" w:rsidP="00B02FE4">
      <w:pPr>
        <w:pStyle w:val="q"/>
        <w:spacing w:line="240" w:lineRule="auto"/>
        <w:ind w:left="422" w:hanging="422"/>
        <w:jc w:val="center"/>
        <w:rPr>
          <w:rFonts w:asciiTheme="majorBidi" w:hAnsiTheme="majorBidi" w:cstheme="majorBidi"/>
          <w:b/>
          <w:bCs/>
          <w:sz w:val="21"/>
          <w:szCs w:val="21"/>
        </w:rPr>
      </w:pPr>
      <w:r w:rsidRPr="00B02FE4">
        <w:rPr>
          <w:rFonts w:asciiTheme="majorBidi" w:hAnsiTheme="majorBidi" w:cstheme="majorBidi"/>
          <w:b/>
          <w:bCs/>
          <w:sz w:val="21"/>
          <w:szCs w:val="21"/>
        </w:rPr>
        <w:t>Written Expressions Practice 33</w:t>
      </w:r>
    </w:p>
    <w:p w:rsidR="00B02FE4" w:rsidRPr="00B02FE4" w:rsidRDefault="00B02FE4" w:rsidP="00B02FE4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B02FE4">
        <w:rPr>
          <w:rFonts w:asciiTheme="majorBidi" w:hAnsiTheme="majorBidi" w:cstheme="majorBidi"/>
          <w:sz w:val="21"/>
          <w:szCs w:val="21"/>
        </w:rPr>
        <w:t xml:space="preserve">16. A food 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>additive</w:t>
      </w:r>
      <w:r w:rsidRPr="00B02FE4">
        <w:rPr>
          <w:rFonts w:asciiTheme="majorBidi" w:hAnsiTheme="majorBidi" w:cstheme="majorBidi"/>
          <w:sz w:val="21"/>
          <w:szCs w:val="21"/>
        </w:rPr>
        <w:t xml:space="preserve"> is 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>any chemical</w:t>
      </w:r>
      <w:r w:rsidRPr="00B02FE4">
        <w:rPr>
          <w:rFonts w:asciiTheme="majorBidi" w:hAnsiTheme="majorBidi" w:cstheme="majorBidi"/>
          <w:sz w:val="21"/>
          <w:szCs w:val="21"/>
        </w:rPr>
        <w:t xml:space="preserve"> that food manufactures 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>intentional</w:t>
      </w:r>
      <w:r w:rsidRPr="00B02FE4">
        <w:rPr>
          <w:rFonts w:asciiTheme="majorBidi" w:hAnsiTheme="majorBidi" w:cstheme="majorBidi"/>
          <w:sz w:val="21"/>
          <w:szCs w:val="21"/>
        </w:rPr>
        <w:t xml:space="preserve"> add to their 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>products</w:t>
      </w:r>
      <w:r w:rsidRPr="00B02FE4">
        <w:rPr>
          <w:rFonts w:asciiTheme="majorBidi" w:hAnsiTheme="majorBidi" w:cstheme="majorBidi"/>
          <w:sz w:val="21"/>
          <w:szCs w:val="21"/>
        </w:rPr>
        <w:t>.</w:t>
      </w:r>
    </w:p>
    <w:p w:rsidR="00B02FE4" w:rsidRPr="00B02FE4" w:rsidRDefault="00B02FE4" w:rsidP="00B02FE4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B02FE4">
        <w:rPr>
          <w:rFonts w:asciiTheme="majorBidi" w:hAnsiTheme="majorBidi" w:cstheme="majorBidi"/>
          <w:sz w:val="21"/>
          <w:szCs w:val="21"/>
        </w:rPr>
        <w:t xml:space="preserve">17. Margaret Mead 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>studied</w:t>
      </w:r>
      <w:r w:rsidRPr="00B02FE4">
        <w:rPr>
          <w:rFonts w:asciiTheme="majorBidi" w:hAnsiTheme="majorBidi" w:cstheme="majorBidi"/>
          <w:sz w:val="21"/>
          <w:szCs w:val="21"/>
        </w:rPr>
        <w:t xml:space="preserve"> many 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>different</w:t>
      </w:r>
      <w:r w:rsidRPr="00B02FE4">
        <w:rPr>
          <w:rFonts w:asciiTheme="majorBidi" w:hAnsiTheme="majorBidi" w:cstheme="majorBidi"/>
          <w:sz w:val="21"/>
          <w:szCs w:val="21"/>
        </w:rPr>
        <w:t xml:space="preserve"> cultures, and she was one 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>of the first</w:t>
      </w:r>
      <w:r w:rsidRPr="00B02FE4">
        <w:rPr>
          <w:rFonts w:asciiTheme="majorBidi" w:hAnsiTheme="majorBidi" w:cstheme="majorBidi"/>
          <w:sz w:val="21"/>
          <w:szCs w:val="21"/>
        </w:rPr>
        <w:t xml:space="preserve"> anthropologists to photograph 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>hers</w:t>
      </w:r>
      <w:r w:rsidRPr="00B02FE4">
        <w:rPr>
          <w:rFonts w:asciiTheme="majorBidi" w:hAnsiTheme="majorBidi" w:cstheme="majorBidi"/>
          <w:sz w:val="21"/>
          <w:szCs w:val="21"/>
        </w:rPr>
        <w:t xml:space="preserve"> subjects.</w:t>
      </w:r>
    </w:p>
    <w:p w:rsidR="00B02FE4" w:rsidRPr="00B02FE4" w:rsidRDefault="00B02FE4" w:rsidP="00B02FE4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B02FE4">
        <w:rPr>
          <w:rFonts w:asciiTheme="majorBidi" w:hAnsiTheme="majorBidi" w:cstheme="majorBidi"/>
          <w:sz w:val="21"/>
          <w:szCs w:val="21"/>
        </w:rPr>
        <w:t>18. Talc,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 xml:space="preserve"> a </w:t>
      </w:r>
      <w:r w:rsidRPr="00B02FE4">
        <w:rPr>
          <w:rFonts w:asciiTheme="majorBidi" w:hAnsiTheme="majorBidi" w:cstheme="majorBidi"/>
          <w:sz w:val="21"/>
          <w:szCs w:val="21"/>
        </w:rPr>
        <w:t xml:space="preserve">soft mineral with a 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>variety</w:t>
      </w:r>
      <w:r w:rsidRPr="00B02FE4">
        <w:rPr>
          <w:rFonts w:asciiTheme="majorBidi" w:hAnsiTheme="majorBidi" w:cstheme="majorBidi"/>
          <w:sz w:val="21"/>
          <w:szCs w:val="21"/>
        </w:rPr>
        <w:t xml:space="preserve"> of uses, 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>sold is</w:t>
      </w:r>
      <w:r w:rsidRPr="00B02FE4">
        <w:rPr>
          <w:rFonts w:asciiTheme="majorBidi" w:hAnsiTheme="majorBidi" w:cstheme="majorBidi"/>
          <w:sz w:val="21"/>
          <w:szCs w:val="21"/>
        </w:rPr>
        <w:t xml:space="preserve"> in slabs or in powdered 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>from</w:t>
      </w:r>
      <w:r w:rsidRPr="00B02FE4">
        <w:rPr>
          <w:rFonts w:asciiTheme="majorBidi" w:hAnsiTheme="majorBidi" w:cstheme="majorBidi"/>
          <w:sz w:val="21"/>
          <w:szCs w:val="21"/>
        </w:rPr>
        <w:t xml:space="preserve">. </w:t>
      </w:r>
    </w:p>
    <w:p w:rsidR="00B02FE4" w:rsidRPr="00B02FE4" w:rsidRDefault="00B02FE4" w:rsidP="00B02FE4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B02FE4">
        <w:rPr>
          <w:rFonts w:asciiTheme="majorBidi" w:hAnsiTheme="majorBidi" w:cstheme="majorBidi"/>
          <w:sz w:val="21"/>
          <w:szCs w:val="21"/>
        </w:rPr>
        <w:t xml:space="preserve">19. 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>During</w:t>
      </w:r>
      <w:r w:rsidRPr="00B02FE4">
        <w:rPr>
          <w:rFonts w:asciiTheme="majorBidi" w:hAnsiTheme="majorBidi" w:cstheme="majorBidi"/>
          <w:sz w:val="21"/>
          <w:szCs w:val="21"/>
        </w:rPr>
        <w:t xml:space="preserve"> the 1870’s iron workers in Alabama proved they 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>could</w:t>
      </w:r>
      <w:r w:rsidRPr="00B02FE4">
        <w:rPr>
          <w:rFonts w:asciiTheme="majorBidi" w:hAnsiTheme="majorBidi" w:cstheme="majorBidi"/>
          <w:sz w:val="21"/>
          <w:szCs w:val="21"/>
        </w:rPr>
        <w:t xml:space="preserve"> produce iron by 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>burning</w:t>
      </w:r>
      <w:r w:rsidRPr="00B02FE4">
        <w:rPr>
          <w:rFonts w:asciiTheme="majorBidi" w:hAnsiTheme="majorBidi" w:cstheme="majorBidi"/>
          <w:sz w:val="21"/>
          <w:szCs w:val="21"/>
        </w:rPr>
        <w:t xml:space="preserve"> iron ore with coke, 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>instead</w:t>
      </w:r>
      <w:r w:rsidRPr="00B02FE4">
        <w:rPr>
          <w:rFonts w:asciiTheme="majorBidi" w:hAnsiTheme="majorBidi" w:cstheme="majorBidi"/>
          <w:sz w:val="21"/>
          <w:szCs w:val="21"/>
        </w:rPr>
        <w:t xml:space="preserve"> than with charcoal.</w:t>
      </w:r>
    </w:p>
    <w:p w:rsidR="00B02FE4" w:rsidRPr="00B02FE4" w:rsidRDefault="00B02FE4" w:rsidP="00B02FE4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B02FE4">
        <w:rPr>
          <w:rFonts w:asciiTheme="majorBidi" w:hAnsiTheme="majorBidi" w:cstheme="majorBidi"/>
          <w:sz w:val="21"/>
          <w:szCs w:val="21"/>
        </w:rPr>
        <w:t xml:space="preserve">20. 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>Geologists</w:t>
      </w:r>
      <w:r w:rsidRPr="00B02FE4">
        <w:rPr>
          <w:rFonts w:asciiTheme="majorBidi" w:hAnsiTheme="majorBidi" w:cstheme="majorBidi"/>
          <w:sz w:val="21"/>
          <w:szCs w:val="21"/>
        </w:rPr>
        <w:t xml:space="preserve"> at the Hawaiian Volcano Observatory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 xml:space="preserve"> rely </w:t>
      </w:r>
      <w:r w:rsidRPr="00B02FE4">
        <w:rPr>
          <w:rFonts w:asciiTheme="majorBidi" w:hAnsiTheme="majorBidi" w:cstheme="majorBidi"/>
          <w:sz w:val="21"/>
          <w:szCs w:val="21"/>
        </w:rPr>
        <w:t xml:space="preserve">on 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 xml:space="preserve">a number </w:t>
      </w:r>
      <w:r w:rsidRPr="00B02FE4">
        <w:rPr>
          <w:rFonts w:asciiTheme="majorBidi" w:hAnsiTheme="majorBidi" w:cstheme="majorBidi"/>
          <w:sz w:val="21"/>
          <w:szCs w:val="21"/>
        </w:rPr>
        <w:t xml:space="preserve">of instruments 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>to studying</w:t>
      </w:r>
      <w:r w:rsidRPr="00B02FE4">
        <w:rPr>
          <w:rFonts w:asciiTheme="majorBidi" w:hAnsiTheme="majorBidi" w:cstheme="majorBidi"/>
          <w:sz w:val="21"/>
          <w:szCs w:val="21"/>
        </w:rPr>
        <w:t xml:space="preserve"> the volcanoes in Hawaii.</w:t>
      </w:r>
    </w:p>
    <w:p w:rsidR="00B02FE4" w:rsidRPr="00B02FE4" w:rsidRDefault="00B02FE4" w:rsidP="00B02FE4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B02FE4">
        <w:rPr>
          <w:rFonts w:asciiTheme="majorBidi" w:hAnsiTheme="majorBidi" w:cstheme="majorBidi"/>
          <w:sz w:val="21"/>
          <w:szCs w:val="21"/>
        </w:rPr>
        <w:t>21. Underlying aerodynamics and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 xml:space="preserve"> all </w:t>
      </w:r>
      <w:r w:rsidRPr="00B02FE4">
        <w:rPr>
          <w:rFonts w:asciiTheme="majorBidi" w:hAnsiTheme="majorBidi" w:cstheme="majorBidi"/>
          <w:sz w:val="21"/>
          <w:szCs w:val="21"/>
        </w:rPr>
        <w:t xml:space="preserve">other 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>branches</w:t>
      </w:r>
      <w:r w:rsidRPr="00B02FE4">
        <w:rPr>
          <w:rFonts w:asciiTheme="majorBidi" w:hAnsiTheme="majorBidi" w:cstheme="majorBidi"/>
          <w:sz w:val="21"/>
          <w:szCs w:val="21"/>
        </w:rPr>
        <w:t xml:space="preserve"> of theoretical mechanics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 xml:space="preserve"> are </w:t>
      </w:r>
      <w:r w:rsidRPr="00B02FE4">
        <w:rPr>
          <w:rFonts w:asciiTheme="majorBidi" w:hAnsiTheme="majorBidi" w:cstheme="majorBidi"/>
          <w:sz w:val="21"/>
          <w:szCs w:val="21"/>
        </w:rPr>
        <w:t>the laws of motion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 xml:space="preserve"> who </w:t>
      </w:r>
      <w:r w:rsidRPr="00B02FE4">
        <w:rPr>
          <w:rFonts w:asciiTheme="majorBidi" w:hAnsiTheme="majorBidi" w:cstheme="majorBidi"/>
          <w:sz w:val="21"/>
          <w:szCs w:val="21"/>
        </w:rPr>
        <w:t>were developed in the seventeenth century.</w:t>
      </w:r>
    </w:p>
    <w:p w:rsidR="00B02FE4" w:rsidRPr="00B02FE4" w:rsidRDefault="00B02FE4" w:rsidP="00B02FE4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B02FE4">
        <w:rPr>
          <w:rFonts w:asciiTheme="majorBidi" w:hAnsiTheme="majorBidi" w:cstheme="majorBidi"/>
          <w:sz w:val="21"/>
          <w:szCs w:val="21"/>
        </w:rPr>
        <w:t xml:space="preserve">22. 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>Was opened</w:t>
      </w:r>
      <w:r w:rsidRPr="00B02FE4">
        <w:rPr>
          <w:rFonts w:asciiTheme="majorBidi" w:hAnsiTheme="majorBidi" w:cstheme="majorBidi"/>
          <w:sz w:val="21"/>
          <w:szCs w:val="21"/>
        </w:rPr>
        <w:t xml:space="preserve"> in 1918, the Phillips Collection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 xml:space="preserve"> in </w:t>
      </w:r>
      <w:r w:rsidRPr="00B02FE4">
        <w:rPr>
          <w:rFonts w:asciiTheme="majorBidi" w:hAnsiTheme="majorBidi" w:cstheme="majorBidi"/>
          <w:sz w:val="21"/>
          <w:szCs w:val="21"/>
        </w:rPr>
        <w:t xml:space="preserve">Washington, D.C., was the first museum in the United States 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>devoted to</w:t>
      </w:r>
      <w:r w:rsidRPr="00B02FE4">
        <w:rPr>
          <w:rFonts w:asciiTheme="majorBidi" w:hAnsiTheme="majorBidi" w:cstheme="majorBidi"/>
          <w:sz w:val="21"/>
          <w:szCs w:val="21"/>
        </w:rPr>
        <w:t xml:space="preserve"> modern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 xml:space="preserve"> art</w:t>
      </w:r>
      <w:r w:rsidRPr="00B02FE4">
        <w:rPr>
          <w:rFonts w:asciiTheme="majorBidi" w:hAnsiTheme="majorBidi" w:cstheme="majorBidi"/>
          <w:sz w:val="21"/>
          <w:szCs w:val="21"/>
        </w:rPr>
        <w:t>.</w:t>
      </w:r>
    </w:p>
    <w:p w:rsidR="00B02FE4" w:rsidRPr="00B02FE4" w:rsidRDefault="00B02FE4" w:rsidP="00B02FE4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B02FE4">
        <w:rPr>
          <w:rFonts w:asciiTheme="majorBidi" w:hAnsiTheme="majorBidi" w:cstheme="majorBidi"/>
          <w:sz w:val="21"/>
          <w:szCs w:val="21"/>
        </w:rPr>
        <w:t xml:space="preserve">23. A mortgage 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>enables</w:t>
      </w:r>
      <w:r w:rsidRPr="00B02FE4">
        <w:rPr>
          <w:rFonts w:asciiTheme="majorBidi" w:hAnsiTheme="majorBidi" w:cstheme="majorBidi"/>
          <w:sz w:val="21"/>
          <w:szCs w:val="21"/>
        </w:rPr>
        <w:t xml:space="preserve"> a person 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>to buy</w:t>
      </w:r>
      <w:r w:rsidRPr="00B02FE4">
        <w:rPr>
          <w:rFonts w:asciiTheme="majorBidi" w:hAnsiTheme="majorBidi" w:cstheme="majorBidi"/>
          <w:sz w:val="21"/>
          <w:szCs w:val="21"/>
        </w:rPr>
        <w:t xml:space="preserve"> property 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>without</w:t>
      </w:r>
      <w:r w:rsidRPr="00B02FE4">
        <w:rPr>
          <w:rFonts w:asciiTheme="majorBidi" w:hAnsiTheme="majorBidi" w:cstheme="majorBidi"/>
          <w:sz w:val="21"/>
          <w:szCs w:val="21"/>
        </w:rPr>
        <w:t xml:space="preserve"> paying for it outright; thus more people are able to enjoy </w:t>
      </w:r>
      <w:proofErr w:type="gramStart"/>
      <w:r w:rsidRPr="00B02FE4">
        <w:rPr>
          <w:rFonts w:asciiTheme="majorBidi" w:hAnsiTheme="majorBidi" w:cstheme="majorBidi"/>
          <w:sz w:val="21"/>
          <w:szCs w:val="21"/>
          <w:u w:val="single"/>
        </w:rPr>
        <w:t>to own</w:t>
      </w:r>
      <w:proofErr w:type="gramEnd"/>
      <w:r w:rsidRPr="00B02FE4">
        <w:rPr>
          <w:rFonts w:asciiTheme="majorBidi" w:hAnsiTheme="majorBidi" w:cstheme="majorBidi"/>
          <w:sz w:val="21"/>
          <w:szCs w:val="21"/>
        </w:rPr>
        <w:t xml:space="preserve"> a house.</w:t>
      </w:r>
    </w:p>
    <w:p w:rsidR="00B02FE4" w:rsidRPr="00B02FE4" w:rsidRDefault="00B02FE4" w:rsidP="00B02FE4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B02FE4">
        <w:rPr>
          <w:rFonts w:asciiTheme="majorBidi" w:hAnsiTheme="majorBidi" w:cstheme="majorBidi"/>
          <w:sz w:val="21"/>
          <w:szCs w:val="21"/>
        </w:rPr>
        <w:t xml:space="preserve">24. 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>Alike</w:t>
      </w:r>
      <w:r w:rsidRPr="00B02FE4">
        <w:rPr>
          <w:rFonts w:asciiTheme="majorBidi" w:hAnsiTheme="majorBidi" w:cstheme="majorBidi"/>
          <w:sz w:val="21"/>
          <w:szCs w:val="21"/>
        </w:rPr>
        <w:t xml:space="preserve"> ethnographers, </w:t>
      </w:r>
      <w:proofErr w:type="spellStart"/>
      <w:r w:rsidRPr="00B02FE4">
        <w:rPr>
          <w:rFonts w:asciiTheme="majorBidi" w:hAnsiTheme="majorBidi" w:cstheme="majorBidi"/>
          <w:sz w:val="21"/>
          <w:szCs w:val="21"/>
        </w:rPr>
        <w:t>ethnohistorians</w:t>
      </w:r>
      <w:proofErr w:type="spellEnd"/>
      <w:r w:rsidRPr="00B02FE4">
        <w:rPr>
          <w:rFonts w:asciiTheme="majorBidi" w:hAnsiTheme="majorBidi" w:cstheme="majorBidi"/>
          <w:sz w:val="21"/>
          <w:szCs w:val="21"/>
        </w:rPr>
        <w:t xml:space="preserve"> 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>make</w:t>
      </w:r>
      <w:r w:rsidRPr="00B02FE4">
        <w:rPr>
          <w:rFonts w:asciiTheme="majorBidi" w:hAnsiTheme="majorBidi" w:cstheme="majorBidi"/>
          <w:sz w:val="21"/>
          <w:szCs w:val="21"/>
        </w:rPr>
        <w:t xml:space="preserve"> systematic observations, but they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 xml:space="preserve"> also </w:t>
      </w:r>
      <w:r w:rsidRPr="00B02FE4">
        <w:rPr>
          <w:rFonts w:asciiTheme="majorBidi" w:hAnsiTheme="majorBidi" w:cstheme="majorBidi"/>
          <w:sz w:val="21"/>
          <w:szCs w:val="21"/>
        </w:rPr>
        <w:t xml:space="preserve">gather data from documentary and oral 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>sources</w:t>
      </w:r>
      <w:r w:rsidRPr="00B02FE4">
        <w:rPr>
          <w:rFonts w:asciiTheme="majorBidi" w:hAnsiTheme="majorBidi" w:cstheme="majorBidi"/>
          <w:sz w:val="21"/>
          <w:szCs w:val="21"/>
        </w:rPr>
        <w:t xml:space="preserve">. </w:t>
      </w:r>
    </w:p>
    <w:p w:rsidR="00B02FE4" w:rsidRPr="00B02FE4" w:rsidRDefault="00B02FE4" w:rsidP="00B02FE4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B02FE4">
        <w:rPr>
          <w:rFonts w:asciiTheme="majorBidi" w:hAnsiTheme="majorBidi" w:cstheme="majorBidi"/>
          <w:sz w:val="21"/>
          <w:szCs w:val="21"/>
        </w:rPr>
        <w:t xml:space="preserve">25. Basal body temperature 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>refers</w:t>
      </w:r>
      <w:r w:rsidRPr="00B02FE4">
        <w:rPr>
          <w:rFonts w:asciiTheme="majorBidi" w:hAnsiTheme="majorBidi" w:cstheme="majorBidi"/>
          <w:sz w:val="21"/>
          <w:szCs w:val="21"/>
        </w:rPr>
        <w:t xml:space="preserve"> to the </w:t>
      </w:r>
      <w:proofErr w:type="gramStart"/>
      <w:r w:rsidRPr="00B02FE4">
        <w:rPr>
          <w:rFonts w:asciiTheme="majorBidi" w:hAnsiTheme="majorBidi" w:cstheme="majorBidi"/>
          <w:sz w:val="21"/>
          <w:szCs w:val="21"/>
          <w:u w:val="single"/>
        </w:rPr>
        <w:t>most lowest</w:t>
      </w:r>
      <w:proofErr w:type="gramEnd"/>
      <w:r w:rsidRPr="00B02FE4">
        <w:rPr>
          <w:rFonts w:asciiTheme="majorBidi" w:hAnsiTheme="majorBidi" w:cstheme="majorBidi"/>
          <w:sz w:val="21"/>
          <w:szCs w:val="21"/>
        </w:rPr>
        <w:t xml:space="preserve"> temperature of a 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>healthy</w:t>
      </w:r>
      <w:r w:rsidRPr="00B02FE4">
        <w:rPr>
          <w:rFonts w:asciiTheme="majorBidi" w:hAnsiTheme="majorBidi" w:cstheme="majorBidi"/>
          <w:sz w:val="21"/>
          <w:szCs w:val="21"/>
        </w:rPr>
        <w:t xml:space="preserve"> individual 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>during</w:t>
      </w:r>
      <w:r w:rsidRPr="00B02FE4">
        <w:rPr>
          <w:rFonts w:asciiTheme="majorBidi" w:hAnsiTheme="majorBidi" w:cstheme="majorBidi"/>
          <w:sz w:val="21"/>
          <w:szCs w:val="21"/>
        </w:rPr>
        <w:t xml:space="preserve"> waking hours.</w:t>
      </w:r>
    </w:p>
    <w:p w:rsidR="00B02FE4" w:rsidRPr="00B02FE4" w:rsidRDefault="00B02FE4" w:rsidP="00B02FE4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B02FE4">
        <w:rPr>
          <w:rFonts w:asciiTheme="majorBidi" w:hAnsiTheme="majorBidi" w:cstheme="majorBidi"/>
          <w:sz w:val="21"/>
          <w:szCs w:val="21"/>
        </w:rPr>
        <w:t xml:space="preserve">26. 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>Research</w:t>
      </w:r>
      <w:r w:rsidRPr="00B02FE4">
        <w:rPr>
          <w:rFonts w:asciiTheme="majorBidi" w:hAnsiTheme="majorBidi" w:cstheme="majorBidi"/>
          <w:sz w:val="21"/>
          <w:szCs w:val="21"/>
        </w:rPr>
        <w:t xml:space="preserve"> in the United States on acupuncture 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>has focused</w:t>
      </w:r>
      <w:r w:rsidRPr="00B02FE4">
        <w:rPr>
          <w:rFonts w:asciiTheme="majorBidi" w:hAnsiTheme="majorBidi" w:cstheme="majorBidi"/>
          <w:sz w:val="21"/>
          <w:szCs w:val="21"/>
        </w:rPr>
        <w:t xml:space="preserve"> on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 xml:space="preserve"> it </w:t>
      </w:r>
      <w:r w:rsidRPr="00B02FE4">
        <w:rPr>
          <w:rFonts w:asciiTheme="majorBidi" w:hAnsiTheme="majorBidi" w:cstheme="majorBidi"/>
          <w:sz w:val="21"/>
          <w:szCs w:val="21"/>
        </w:rPr>
        <w:t xml:space="preserve">use in 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 xml:space="preserve">pain relief </w:t>
      </w:r>
      <w:r w:rsidRPr="00B02FE4">
        <w:rPr>
          <w:rFonts w:asciiTheme="majorBidi" w:hAnsiTheme="majorBidi" w:cstheme="majorBidi"/>
          <w:sz w:val="21"/>
          <w:szCs w:val="21"/>
        </w:rPr>
        <w:t xml:space="preserve">and anesthesia. </w:t>
      </w:r>
    </w:p>
    <w:p w:rsidR="00B02FE4" w:rsidRPr="00B02FE4" w:rsidRDefault="00B02FE4" w:rsidP="00B02FE4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B02FE4">
        <w:rPr>
          <w:rFonts w:asciiTheme="majorBidi" w:hAnsiTheme="majorBidi" w:cstheme="majorBidi"/>
          <w:sz w:val="21"/>
          <w:szCs w:val="21"/>
        </w:rPr>
        <w:t xml:space="preserve">27. The Moon’s 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>gravitational</w:t>
      </w:r>
      <w:r w:rsidRPr="00B02FE4">
        <w:rPr>
          <w:rFonts w:asciiTheme="majorBidi" w:hAnsiTheme="majorBidi" w:cstheme="majorBidi"/>
          <w:sz w:val="21"/>
          <w:szCs w:val="21"/>
        </w:rPr>
        <w:t xml:space="preserve"> field 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>cannot</w:t>
      </w:r>
      <w:r w:rsidRPr="00B02FE4">
        <w:rPr>
          <w:rFonts w:asciiTheme="majorBidi" w:hAnsiTheme="majorBidi" w:cstheme="majorBidi"/>
          <w:sz w:val="21"/>
          <w:szCs w:val="21"/>
        </w:rPr>
        <w:t xml:space="preserve"> keep atmospheric gases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 xml:space="preserve"> from escape</w:t>
      </w:r>
      <w:r w:rsidRPr="00B02FE4">
        <w:rPr>
          <w:rFonts w:asciiTheme="majorBidi" w:hAnsiTheme="majorBidi" w:cstheme="majorBidi"/>
          <w:sz w:val="21"/>
          <w:szCs w:val="21"/>
        </w:rPr>
        <w:t xml:space="preserve"> into 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>space</w:t>
      </w:r>
      <w:r w:rsidRPr="00B02FE4">
        <w:rPr>
          <w:rFonts w:asciiTheme="majorBidi" w:hAnsiTheme="majorBidi" w:cstheme="majorBidi"/>
          <w:sz w:val="21"/>
          <w:szCs w:val="21"/>
        </w:rPr>
        <w:t>.</w:t>
      </w:r>
    </w:p>
    <w:p w:rsidR="00B02FE4" w:rsidRPr="00B02FE4" w:rsidRDefault="00B02FE4" w:rsidP="00B02FE4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B02FE4">
        <w:rPr>
          <w:rFonts w:asciiTheme="majorBidi" w:hAnsiTheme="majorBidi" w:cstheme="majorBidi"/>
          <w:sz w:val="21"/>
          <w:szCs w:val="21"/>
        </w:rPr>
        <w:t xml:space="preserve">28. 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>Although</w:t>
      </w:r>
      <w:r w:rsidRPr="00B02FE4">
        <w:rPr>
          <w:rFonts w:asciiTheme="majorBidi" w:hAnsiTheme="majorBidi" w:cstheme="majorBidi"/>
          <w:sz w:val="21"/>
          <w:szCs w:val="21"/>
        </w:rPr>
        <w:t xml:space="preserve"> the pecan tree is chiefly 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>value</w:t>
      </w:r>
      <w:r w:rsidRPr="00B02FE4">
        <w:rPr>
          <w:rFonts w:asciiTheme="majorBidi" w:hAnsiTheme="majorBidi" w:cstheme="majorBidi"/>
          <w:sz w:val="21"/>
          <w:szCs w:val="21"/>
        </w:rPr>
        <w:t xml:space="preserve"> for its fruit, its wood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 xml:space="preserve"> is used</w:t>
      </w:r>
      <w:r w:rsidRPr="00B02FE4">
        <w:rPr>
          <w:rFonts w:asciiTheme="majorBidi" w:hAnsiTheme="majorBidi" w:cstheme="majorBidi"/>
          <w:sz w:val="21"/>
          <w:szCs w:val="21"/>
        </w:rPr>
        <w:t xml:space="preserve"> extensively 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 xml:space="preserve">for </w:t>
      </w:r>
      <w:r w:rsidRPr="00B02FE4">
        <w:rPr>
          <w:rFonts w:asciiTheme="majorBidi" w:hAnsiTheme="majorBidi" w:cstheme="majorBidi"/>
          <w:sz w:val="21"/>
          <w:szCs w:val="21"/>
        </w:rPr>
        <w:t>flooring, furniture, boxed, and crates.</w:t>
      </w:r>
    </w:p>
    <w:p w:rsidR="00B02FE4" w:rsidRPr="00B02FE4" w:rsidRDefault="00B02FE4" w:rsidP="00B02FE4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B02FE4">
        <w:rPr>
          <w:rFonts w:asciiTheme="majorBidi" w:hAnsiTheme="majorBidi" w:cstheme="majorBidi"/>
          <w:sz w:val="21"/>
          <w:szCs w:val="21"/>
        </w:rPr>
        <w:t xml:space="preserve">29. 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>Born</w:t>
      </w:r>
      <w:r w:rsidRPr="00B02FE4">
        <w:rPr>
          <w:rFonts w:asciiTheme="majorBidi" w:hAnsiTheme="majorBidi" w:cstheme="majorBidi"/>
          <w:sz w:val="21"/>
          <w:szCs w:val="21"/>
        </w:rPr>
        <w:t xml:space="preserve"> in Texas in 1890, Katherine Anne Porter produced three </w:t>
      </w:r>
      <w:proofErr w:type="gramStart"/>
      <w:r w:rsidRPr="00B02FE4">
        <w:rPr>
          <w:rFonts w:asciiTheme="majorBidi" w:hAnsiTheme="majorBidi" w:cstheme="majorBidi"/>
          <w:sz w:val="21"/>
          <w:szCs w:val="21"/>
          <w:u w:val="single"/>
        </w:rPr>
        <w:t>collection</w:t>
      </w:r>
      <w:proofErr w:type="gramEnd"/>
      <w:r w:rsidRPr="00B02FE4">
        <w:rPr>
          <w:rFonts w:asciiTheme="majorBidi" w:hAnsiTheme="majorBidi" w:cstheme="majorBidi"/>
          <w:sz w:val="21"/>
          <w:szCs w:val="21"/>
        </w:rPr>
        <w:t xml:space="preserve"> of short 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>stories</w:t>
      </w:r>
      <w:r w:rsidRPr="00B02FE4">
        <w:rPr>
          <w:rFonts w:asciiTheme="majorBidi" w:hAnsiTheme="majorBidi" w:cstheme="majorBidi"/>
          <w:sz w:val="21"/>
          <w:szCs w:val="21"/>
        </w:rPr>
        <w:t xml:space="preserve"> before 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>publishing</w:t>
      </w:r>
      <w:r w:rsidRPr="00B02FE4">
        <w:rPr>
          <w:rFonts w:asciiTheme="majorBidi" w:hAnsiTheme="majorBidi" w:cstheme="majorBidi"/>
          <w:sz w:val="21"/>
          <w:szCs w:val="21"/>
        </w:rPr>
        <w:t xml:space="preserve"> her well-known novel Ship of Fools in 1962.</w:t>
      </w:r>
    </w:p>
    <w:p w:rsidR="00B02FE4" w:rsidRPr="00B02FE4" w:rsidRDefault="00B02FE4" w:rsidP="00B02FE4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B02FE4">
        <w:rPr>
          <w:rFonts w:asciiTheme="majorBidi" w:hAnsiTheme="majorBidi" w:cstheme="majorBidi"/>
          <w:sz w:val="21"/>
          <w:szCs w:val="21"/>
        </w:rPr>
        <w:t xml:space="preserve">30. Insulation from cold, 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>protect</w:t>
      </w:r>
      <w:r w:rsidRPr="00B02FE4">
        <w:rPr>
          <w:rFonts w:asciiTheme="majorBidi" w:hAnsiTheme="majorBidi" w:cstheme="majorBidi"/>
          <w:sz w:val="21"/>
          <w:szCs w:val="21"/>
        </w:rPr>
        <w:t xml:space="preserve"> against dust and 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>sand</w:t>
      </w:r>
      <w:r w:rsidRPr="00B02FE4">
        <w:rPr>
          <w:rFonts w:asciiTheme="majorBidi" w:hAnsiTheme="majorBidi" w:cstheme="majorBidi"/>
          <w:sz w:val="21"/>
          <w:szCs w:val="21"/>
        </w:rPr>
        <w:t>, and camouflage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 xml:space="preserve"> are </w:t>
      </w:r>
      <w:r w:rsidRPr="00B02FE4">
        <w:rPr>
          <w:rFonts w:asciiTheme="majorBidi" w:hAnsiTheme="majorBidi" w:cstheme="majorBidi"/>
          <w:sz w:val="21"/>
          <w:szCs w:val="21"/>
        </w:rPr>
        <w:t xml:space="preserve">among the 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>functions</w:t>
      </w:r>
      <w:r w:rsidRPr="00B02FE4">
        <w:rPr>
          <w:rFonts w:asciiTheme="majorBidi" w:hAnsiTheme="majorBidi" w:cstheme="majorBidi"/>
          <w:sz w:val="21"/>
          <w:szCs w:val="21"/>
        </w:rPr>
        <w:t xml:space="preserve"> of hair for animals.</w:t>
      </w:r>
    </w:p>
    <w:p w:rsidR="00B02FE4" w:rsidRPr="00B02FE4" w:rsidRDefault="00B02FE4" w:rsidP="00B02FE4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B02FE4">
        <w:rPr>
          <w:rFonts w:asciiTheme="majorBidi" w:hAnsiTheme="majorBidi" w:cstheme="majorBidi"/>
          <w:sz w:val="21"/>
          <w:szCs w:val="21"/>
        </w:rPr>
        <w:t>31</w:t>
      </w:r>
      <w:proofErr w:type="gramStart"/>
      <w:r w:rsidRPr="00B02FE4">
        <w:rPr>
          <w:rFonts w:asciiTheme="majorBidi" w:hAnsiTheme="majorBidi" w:cstheme="majorBidi"/>
          <w:sz w:val="21"/>
          <w:szCs w:val="21"/>
        </w:rPr>
        <w:t>.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>The</w:t>
      </w:r>
      <w:proofErr w:type="gramEnd"/>
      <w:r w:rsidRPr="00B02FE4">
        <w:rPr>
          <w:rFonts w:asciiTheme="majorBidi" w:hAnsiTheme="majorBidi" w:cstheme="majorBidi"/>
          <w:sz w:val="21"/>
          <w:szCs w:val="21"/>
          <w:u w:val="single"/>
        </w:rPr>
        <w:t xml:space="preserve"> notion</w:t>
      </w:r>
      <w:r w:rsidRPr="00B02FE4">
        <w:rPr>
          <w:rFonts w:asciiTheme="majorBidi" w:hAnsiTheme="majorBidi" w:cstheme="majorBidi"/>
          <w:sz w:val="21"/>
          <w:szCs w:val="21"/>
        </w:rPr>
        <w:t xml:space="preserve"> that students are not sufficiently 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>involved</w:t>
      </w:r>
      <w:r w:rsidRPr="00B02FE4">
        <w:rPr>
          <w:rFonts w:asciiTheme="majorBidi" w:hAnsiTheme="majorBidi" w:cstheme="majorBidi"/>
          <w:sz w:val="21"/>
          <w:szCs w:val="21"/>
        </w:rPr>
        <w:t xml:space="preserve"> in their education is one reason for the 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>recently</w:t>
      </w:r>
      <w:r w:rsidRPr="00B02FE4">
        <w:rPr>
          <w:rFonts w:asciiTheme="majorBidi" w:hAnsiTheme="majorBidi" w:cstheme="majorBidi"/>
          <w:sz w:val="21"/>
          <w:szCs w:val="21"/>
        </w:rPr>
        <w:t xml:space="preserve"> surge of 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>support for</w:t>
      </w:r>
      <w:r w:rsidRPr="00B02FE4">
        <w:rPr>
          <w:rFonts w:asciiTheme="majorBidi" w:hAnsiTheme="majorBidi" w:cstheme="majorBidi"/>
          <w:sz w:val="21"/>
          <w:szCs w:val="21"/>
        </w:rPr>
        <w:t xml:space="preserve"> undergraduate research.</w:t>
      </w:r>
    </w:p>
    <w:p w:rsidR="00B02FE4" w:rsidRPr="00B02FE4" w:rsidRDefault="00B02FE4" w:rsidP="00B02FE4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B02FE4">
        <w:rPr>
          <w:rFonts w:asciiTheme="majorBidi" w:hAnsiTheme="majorBidi" w:cstheme="majorBidi"/>
          <w:sz w:val="21"/>
          <w:szCs w:val="21"/>
        </w:rPr>
        <w:t>32</w:t>
      </w:r>
      <w:proofErr w:type="gramStart"/>
      <w:r w:rsidRPr="00B02FE4">
        <w:rPr>
          <w:rFonts w:asciiTheme="majorBidi" w:hAnsiTheme="majorBidi" w:cstheme="majorBidi"/>
          <w:sz w:val="21"/>
          <w:szCs w:val="21"/>
        </w:rPr>
        <w:t>.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>As</w:t>
      </w:r>
      <w:proofErr w:type="gramEnd"/>
      <w:r w:rsidRPr="00B02FE4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B02FE4">
        <w:rPr>
          <w:rFonts w:asciiTheme="majorBidi" w:hAnsiTheme="majorBidi" w:cstheme="majorBidi"/>
          <w:sz w:val="21"/>
          <w:szCs w:val="21"/>
        </w:rPr>
        <w:t xml:space="preserve">secretary of transportation from 1975 to 1977, William Coleman worked 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>to help</w:t>
      </w:r>
      <w:r w:rsidRPr="00B02FE4">
        <w:rPr>
          <w:rFonts w:asciiTheme="majorBidi" w:hAnsiTheme="majorBidi" w:cstheme="majorBidi"/>
          <w:sz w:val="21"/>
          <w:szCs w:val="21"/>
        </w:rPr>
        <w:t xml:space="preserve"> the bankrupt railroads in the northeastern United States 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>solved</w:t>
      </w:r>
      <w:r w:rsidRPr="00B02FE4">
        <w:rPr>
          <w:rFonts w:asciiTheme="majorBidi" w:hAnsiTheme="majorBidi" w:cstheme="majorBidi"/>
          <w:sz w:val="21"/>
          <w:szCs w:val="21"/>
        </w:rPr>
        <w:t xml:space="preserve"> their 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>financial</w:t>
      </w:r>
      <w:r w:rsidRPr="00B02FE4">
        <w:rPr>
          <w:rFonts w:asciiTheme="majorBidi" w:hAnsiTheme="majorBidi" w:cstheme="majorBidi"/>
          <w:sz w:val="21"/>
          <w:szCs w:val="21"/>
        </w:rPr>
        <w:t xml:space="preserve"> problems.</w:t>
      </w:r>
    </w:p>
    <w:p w:rsidR="00B02FE4" w:rsidRPr="00B02FE4" w:rsidRDefault="00B02FE4" w:rsidP="00B02FE4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B02FE4">
        <w:rPr>
          <w:rFonts w:asciiTheme="majorBidi" w:hAnsiTheme="majorBidi" w:cstheme="majorBidi"/>
          <w:sz w:val="21"/>
          <w:szCs w:val="21"/>
        </w:rPr>
        <w:t xml:space="preserve">33. Faults in the Earth’s crust are most 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>evidently</w:t>
      </w:r>
      <w:r w:rsidRPr="00B02FE4">
        <w:rPr>
          <w:rFonts w:asciiTheme="majorBidi" w:hAnsiTheme="majorBidi" w:cstheme="majorBidi"/>
          <w:sz w:val="21"/>
          <w:szCs w:val="21"/>
        </w:rPr>
        <w:t xml:space="preserve"> in sedimentary 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>formations</w:t>
      </w:r>
      <w:r w:rsidRPr="00B02FE4">
        <w:rPr>
          <w:rFonts w:asciiTheme="majorBidi" w:hAnsiTheme="majorBidi" w:cstheme="majorBidi"/>
          <w:sz w:val="21"/>
          <w:szCs w:val="21"/>
        </w:rPr>
        <w:t xml:space="preserve">, 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>where</w:t>
      </w:r>
      <w:r w:rsidRPr="00B02FE4">
        <w:rPr>
          <w:rFonts w:asciiTheme="majorBidi" w:hAnsiTheme="majorBidi" w:cstheme="majorBidi"/>
          <w:sz w:val="21"/>
          <w:szCs w:val="21"/>
        </w:rPr>
        <w:t xml:space="preserve"> they 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>interrupt</w:t>
      </w:r>
      <w:r w:rsidRPr="00B02FE4">
        <w:rPr>
          <w:rFonts w:asciiTheme="majorBidi" w:hAnsiTheme="majorBidi" w:cstheme="majorBidi"/>
          <w:sz w:val="21"/>
          <w:szCs w:val="21"/>
        </w:rPr>
        <w:t xml:space="preserve"> previously continuous layers.</w:t>
      </w:r>
    </w:p>
    <w:p w:rsidR="00B02FE4" w:rsidRPr="00B02FE4" w:rsidRDefault="00B02FE4" w:rsidP="00B02FE4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B02FE4">
        <w:rPr>
          <w:rFonts w:asciiTheme="majorBidi" w:hAnsiTheme="majorBidi" w:cstheme="majorBidi"/>
          <w:sz w:val="21"/>
          <w:szCs w:val="21"/>
        </w:rPr>
        <w:t xml:space="preserve">34. Many 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>flowering</w:t>
      </w:r>
      <w:r w:rsidRPr="00B02FE4">
        <w:rPr>
          <w:rFonts w:asciiTheme="majorBidi" w:hAnsiTheme="majorBidi" w:cstheme="majorBidi"/>
          <w:sz w:val="21"/>
          <w:szCs w:val="21"/>
        </w:rPr>
        <w:t xml:space="preserve"> plants benefit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 xml:space="preserve"> of </w:t>
      </w:r>
      <w:r w:rsidRPr="00B02FE4">
        <w:rPr>
          <w:rFonts w:asciiTheme="majorBidi" w:hAnsiTheme="majorBidi" w:cstheme="majorBidi"/>
          <w:sz w:val="21"/>
          <w:szCs w:val="21"/>
        </w:rPr>
        <w:t xml:space="preserve">pollination by 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>adult</w:t>
      </w:r>
      <w:r w:rsidRPr="00B02FE4">
        <w:rPr>
          <w:rFonts w:asciiTheme="majorBidi" w:hAnsiTheme="majorBidi" w:cstheme="majorBidi"/>
          <w:sz w:val="21"/>
          <w:szCs w:val="21"/>
        </w:rPr>
        <w:t xml:space="preserve"> butterflies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 xml:space="preserve"> and </w:t>
      </w:r>
      <w:r w:rsidRPr="00B02FE4">
        <w:rPr>
          <w:rFonts w:asciiTheme="majorBidi" w:hAnsiTheme="majorBidi" w:cstheme="majorBidi"/>
          <w:sz w:val="21"/>
          <w:szCs w:val="21"/>
        </w:rPr>
        <w:t xml:space="preserve">moths. </w:t>
      </w:r>
    </w:p>
    <w:p w:rsidR="00B02FE4" w:rsidRPr="00B02FE4" w:rsidRDefault="00B02FE4" w:rsidP="00B02FE4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B02FE4">
        <w:rPr>
          <w:rFonts w:asciiTheme="majorBidi" w:hAnsiTheme="majorBidi" w:cstheme="majorBidi"/>
          <w:sz w:val="21"/>
          <w:szCs w:val="21"/>
        </w:rPr>
        <w:t>35. A number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 xml:space="preserve"> of </w:t>
      </w:r>
      <w:r w:rsidRPr="00B02FE4">
        <w:rPr>
          <w:rFonts w:asciiTheme="majorBidi" w:hAnsiTheme="majorBidi" w:cstheme="majorBidi"/>
          <w:sz w:val="21"/>
          <w:szCs w:val="21"/>
        </w:rPr>
        <w:t xml:space="preserve">the American Indian languages 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>spoken</w:t>
      </w:r>
      <w:r w:rsidRPr="00B02FE4">
        <w:rPr>
          <w:rFonts w:asciiTheme="majorBidi" w:hAnsiTheme="majorBidi" w:cstheme="majorBidi"/>
          <w:sz w:val="21"/>
          <w:szCs w:val="21"/>
        </w:rPr>
        <w:t xml:space="preserve"> at the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 xml:space="preserve"> time </w:t>
      </w:r>
      <w:r w:rsidRPr="00B02FE4">
        <w:rPr>
          <w:rFonts w:asciiTheme="majorBidi" w:hAnsiTheme="majorBidi" w:cstheme="majorBidi"/>
          <w:sz w:val="21"/>
          <w:szCs w:val="21"/>
        </w:rPr>
        <w:t xml:space="preserve">of the European arrival in the New World in the late 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>fifteen</w:t>
      </w:r>
      <w:r w:rsidRPr="00B02FE4">
        <w:rPr>
          <w:rFonts w:asciiTheme="majorBidi" w:hAnsiTheme="majorBidi" w:cstheme="majorBidi"/>
          <w:sz w:val="21"/>
          <w:szCs w:val="21"/>
        </w:rPr>
        <w:t xml:space="preserve"> century have become extinct.</w:t>
      </w:r>
    </w:p>
    <w:p w:rsidR="00B02FE4" w:rsidRPr="00B02FE4" w:rsidRDefault="00B02FE4" w:rsidP="00B02FE4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B02FE4">
        <w:rPr>
          <w:rFonts w:asciiTheme="majorBidi" w:hAnsiTheme="majorBidi" w:cstheme="majorBidi"/>
          <w:sz w:val="21"/>
          <w:szCs w:val="21"/>
        </w:rPr>
        <w:t xml:space="preserve">36. George Gershwin was an American composer 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>whose</w:t>
      </w:r>
      <w:r w:rsidRPr="00B02FE4">
        <w:rPr>
          <w:rFonts w:asciiTheme="majorBidi" w:hAnsiTheme="majorBidi" w:cstheme="majorBidi"/>
          <w:sz w:val="21"/>
          <w:szCs w:val="21"/>
        </w:rPr>
        <w:t xml:space="preserve"> concert 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>works joined</w:t>
      </w:r>
      <w:r w:rsidRPr="00B02FE4">
        <w:rPr>
          <w:rFonts w:asciiTheme="majorBidi" w:hAnsiTheme="majorBidi" w:cstheme="majorBidi"/>
          <w:sz w:val="21"/>
          <w:szCs w:val="21"/>
        </w:rPr>
        <w:t xml:space="preserve"> the sounds of jazz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 xml:space="preserve"> with</w:t>
      </w:r>
      <w:r w:rsidRPr="00B02FE4">
        <w:rPr>
          <w:rFonts w:asciiTheme="majorBidi" w:hAnsiTheme="majorBidi" w:cstheme="majorBidi"/>
          <w:sz w:val="21"/>
          <w:szCs w:val="21"/>
        </w:rPr>
        <w:t xml:space="preserve"> 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>them</w:t>
      </w:r>
      <w:r w:rsidRPr="00B02FE4">
        <w:rPr>
          <w:rFonts w:asciiTheme="majorBidi" w:hAnsiTheme="majorBidi" w:cstheme="majorBidi"/>
          <w:sz w:val="21"/>
          <w:szCs w:val="21"/>
        </w:rPr>
        <w:t xml:space="preserve"> of traditional orchestration.</w:t>
      </w:r>
    </w:p>
    <w:p w:rsidR="00B02FE4" w:rsidRPr="00B02FE4" w:rsidRDefault="00B02FE4" w:rsidP="00B02FE4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B02FE4">
        <w:rPr>
          <w:rFonts w:asciiTheme="majorBidi" w:hAnsiTheme="majorBidi" w:cstheme="majorBidi"/>
          <w:sz w:val="21"/>
          <w:szCs w:val="21"/>
        </w:rPr>
        <w:t xml:space="preserve">37. 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 xml:space="preserve">One of the problems </w:t>
      </w:r>
      <w:r w:rsidRPr="00B02FE4">
        <w:rPr>
          <w:rFonts w:asciiTheme="majorBidi" w:hAnsiTheme="majorBidi" w:cstheme="majorBidi"/>
          <w:sz w:val="21"/>
          <w:szCs w:val="21"/>
        </w:rPr>
        <w:t xml:space="preserve">of United States agriculture that has persisted 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 xml:space="preserve">during the </w:t>
      </w:r>
      <w:r w:rsidRPr="00B02FE4">
        <w:rPr>
          <w:rFonts w:asciiTheme="majorBidi" w:hAnsiTheme="majorBidi" w:cstheme="majorBidi"/>
          <w:sz w:val="21"/>
          <w:szCs w:val="21"/>
        </w:rPr>
        <w:t xml:space="preserve">1920’s until the present day is the tendency of farm income to lag 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>behind</w:t>
      </w:r>
      <w:r w:rsidRPr="00B02FE4">
        <w:rPr>
          <w:rFonts w:asciiTheme="majorBidi" w:hAnsiTheme="majorBidi" w:cstheme="majorBidi"/>
          <w:sz w:val="21"/>
          <w:szCs w:val="21"/>
        </w:rPr>
        <w:t xml:space="preserve"> the costs of 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>production</w:t>
      </w:r>
      <w:r w:rsidRPr="00B02FE4">
        <w:rPr>
          <w:rFonts w:asciiTheme="majorBidi" w:hAnsiTheme="majorBidi" w:cstheme="majorBidi"/>
          <w:sz w:val="21"/>
          <w:szCs w:val="21"/>
        </w:rPr>
        <w:t>.</w:t>
      </w:r>
    </w:p>
    <w:p w:rsidR="00B02FE4" w:rsidRPr="00B02FE4" w:rsidRDefault="00B02FE4" w:rsidP="00B02FE4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B02FE4">
        <w:rPr>
          <w:rFonts w:asciiTheme="majorBidi" w:hAnsiTheme="majorBidi" w:cstheme="majorBidi"/>
          <w:sz w:val="21"/>
          <w:szCs w:val="21"/>
        </w:rPr>
        <w:t xml:space="preserve">38. Volcanism 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>occurs</w:t>
      </w:r>
      <w:r w:rsidRPr="00B02FE4">
        <w:rPr>
          <w:rFonts w:asciiTheme="majorBidi" w:hAnsiTheme="majorBidi" w:cstheme="majorBidi"/>
          <w:sz w:val="21"/>
          <w:szCs w:val="21"/>
        </w:rPr>
        <w:t xml:space="preserve"> on Earth in several geological 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>setting</w:t>
      </w:r>
      <w:r w:rsidRPr="00B02FE4">
        <w:rPr>
          <w:rFonts w:asciiTheme="majorBidi" w:hAnsiTheme="majorBidi" w:cstheme="majorBidi"/>
          <w:sz w:val="21"/>
          <w:szCs w:val="21"/>
        </w:rPr>
        <w:t xml:space="preserve">, most of which are associated with the boundaries of the 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>enormous</w:t>
      </w:r>
      <w:r w:rsidRPr="00B02FE4">
        <w:rPr>
          <w:rFonts w:asciiTheme="majorBidi" w:hAnsiTheme="majorBidi" w:cstheme="majorBidi"/>
          <w:sz w:val="21"/>
          <w:szCs w:val="21"/>
        </w:rPr>
        <w:t xml:space="preserve">, rigid plates that 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>make up</w:t>
      </w:r>
      <w:r w:rsidRPr="00B02FE4">
        <w:rPr>
          <w:rFonts w:asciiTheme="majorBidi" w:hAnsiTheme="majorBidi" w:cstheme="majorBidi"/>
          <w:sz w:val="21"/>
          <w:szCs w:val="21"/>
        </w:rPr>
        <w:t xml:space="preserve"> the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B02FE4">
        <w:rPr>
          <w:rFonts w:asciiTheme="majorBidi" w:hAnsiTheme="majorBidi" w:cstheme="majorBidi"/>
          <w:sz w:val="21"/>
          <w:szCs w:val="21"/>
          <w:lang w:eastAsia="zh-CN"/>
        </w:rPr>
        <w:t>lithosphere.</w:t>
      </w:r>
    </w:p>
    <w:p w:rsidR="00B02FE4" w:rsidRPr="00B02FE4" w:rsidRDefault="00B02FE4" w:rsidP="00B02FE4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B02FE4">
        <w:rPr>
          <w:rFonts w:asciiTheme="majorBidi" w:hAnsiTheme="majorBidi" w:cstheme="majorBidi"/>
          <w:sz w:val="21"/>
          <w:szCs w:val="21"/>
        </w:rPr>
        <w:t xml:space="preserve">39. Early European settlers in North America 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>used</w:t>
      </w:r>
      <w:r w:rsidRPr="00B02FE4">
        <w:rPr>
          <w:rFonts w:asciiTheme="majorBidi" w:hAnsiTheme="majorBidi" w:cstheme="majorBidi"/>
          <w:sz w:val="21"/>
          <w:szCs w:val="21"/>
        </w:rPr>
        <w:t xml:space="preserve"> medicines 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>they</w:t>
      </w:r>
      <w:r w:rsidRPr="00B02FE4">
        <w:rPr>
          <w:rFonts w:asciiTheme="majorBidi" w:hAnsiTheme="majorBidi" w:cstheme="majorBidi"/>
          <w:sz w:val="21"/>
          <w:szCs w:val="21"/>
        </w:rPr>
        <w:t xml:space="preserve"> made from 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>plants native</w:t>
      </w:r>
      <w:r w:rsidRPr="00B02FE4">
        <w:rPr>
          <w:rFonts w:asciiTheme="majorBidi" w:hAnsiTheme="majorBidi" w:cstheme="majorBidi"/>
          <w:sz w:val="21"/>
          <w:szCs w:val="21"/>
        </w:rPr>
        <w:t xml:space="preserve"> to treat colds, pneumonia, and ague, 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 xml:space="preserve">an </w:t>
      </w:r>
      <w:r w:rsidRPr="00B02FE4">
        <w:rPr>
          <w:rFonts w:asciiTheme="majorBidi" w:hAnsiTheme="majorBidi" w:cstheme="majorBidi"/>
          <w:sz w:val="21"/>
          <w:szCs w:val="21"/>
        </w:rPr>
        <w:t>illness similar to malaria.</w:t>
      </w:r>
    </w:p>
    <w:p w:rsidR="00B02FE4" w:rsidRPr="00B02FE4" w:rsidRDefault="00B02FE4" w:rsidP="00B02FE4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B02FE4">
        <w:rPr>
          <w:rFonts w:asciiTheme="majorBidi" w:hAnsiTheme="majorBidi" w:cstheme="majorBidi"/>
          <w:sz w:val="21"/>
          <w:szCs w:val="21"/>
        </w:rPr>
        <w:t xml:space="preserve">40. 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>Some insects</w:t>
      </w:r>
      <w:r w:rsidRPr="00B02FE4">
        <w:rPr>
          <w:rFonts w:asciiTheme="majorBidi" w:hAnsiTheme="majorBidi" w:cstheme="majorBidi"/>
          <w:sz w:val="21"/>
          <w:szCs w:val="21"/>
        </w:rPr>
        <w:t xml:space="preserve"> bear a remarkable resemblance to dead twigs, 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>being</w:t>
      </w:r>
      <w:r w:rsidRPr="00B02FE4">
        <w:rPr>
          <w:rFonts w:asciiTheme="majorBidi" w:hAnsiTheme="majorBidi" w:cstheme="majorBidi"/>
          <w:sz w:val="21"/>
          <w:szCs w:val="21"/>
        </w:rPr>
        <w:t xml:space="preserve"> long, 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>slenderness</w:t>
      </w:r>
      <w:r w:rsidRPr="00B02FE4">
        <w:rPr>
          <w:rFonts w:asciiTheme="majorBidi" w:hAnsiTheme="majorBidi" w:cstheme="majorBidi"/>
          <w:sz w:val="21"/>
          <w:szCs w:val="21"/>
        </w:rPr>
        <w:t xml:space="preserve">, wingless, and brownish </w:t>
      </w:r>
      <w:r w:rsidRPr="00B02FE4">
        <w:rPr>
          <w:rFonts w:asciiTheme="majorBidi" w:hAnsiTheme="majorBidi" w:cstheme="majorBidi"/>
          <w:sz w:val="21"/>
          <w:szCs w:val="21"/>
          <w:u w:val="single"/>
        </w:rPr>
        <w:t>in color</w:t>
      </w:r>
      <w:r w:rsidRPr="00B02FE4">
        <w:rPr>
          <w:rFonts w:asciiTheme="majorBidi" w:hAnsiTheme="majorBidi" w:cstheme="majorBidi"/>
          <w:sz w:val="21"/>
          <w:szCs w:val="21"/>
        </w:rPr>
        <w:t>.</w:t>
      </w:r>
    </w:p>
    <w:p w:rsidR="00B02FE4" w:rsidRPr="00B02FE4" w:rsidRDefault="00B02FE4" w:rsidP="00B02FE4">
      <w:pPr>
        <w:pStyle w:val="explaination"/>
        <w:rPr>
          <w:rFonts w:asciiTheme="majorBidi" w:hAnsiTheme="majorBidi" w:cstheme="majorBidi"/>
          <w:sz w:val="21"/>
        </w:rPr>
      </w:pPr>
    </w:p>
    <w:p w:rsidR="00B02FE4" w:rsidRPr="00B02FE4" w:rsidRDefault="00B02FE4" w:rsidP="00B02FE4">
      <w:pPr>
        <w:pStyle w:val="explaination"/>
        <w:rPr>
          <w:rFonts w:asciiTheme="majorBidi" w:hAnsiTheme="majorBidi" w:cstheme="majorBidi"/>
          <w:sz w:val="21"/>
        </w:rPr>
      </w:pPr>
      <w:r w:rsidRPr="00B02FE4">
        <w:rPr>
          <w:rFonts w:asciiTheme="majorBidi" w:cstheme="majorBidi"/>
          <w:sz w:val="21"/>
        </w:rPr>
        <w:t>答案：</w:t>
      </w:r>
      <w:r w:rsidRPr="00B02FE4">
        <w:rPr>
          <w:rFonts w:asciiTheme="majorBidi" w:hAnsiTheme="majorBidi" w:cstheme="majorBidi"/>
          <w:sz w:val="21"/>
        </w:rPr>
        <w:t>C</w:t>
      </w:r>
    </w:p>
    <w:p w:rsidR="00B02FE4" w:rsidRPr="00B02FE4" w:rsidRDefault="00B02FE4" w:rsidP="00B02FE4">
      <w:pPr>
        <w:pStyle w:val="explaination"/>
        <w:rPr>
          <w:rFonts w:asciiTheme="majorBidi" w:hAnsiTheme="majorBidi" w:cstheme="majorBidi"/>
          <w:sz w:val="21"/>
        </w:rPr>
      </w:pPr>
      <w:r w:rsidRPr="00B02FE4">
        <w:rPr>
          <w:rFonts w:asciiTheme="majorBidi" w:cstheme="majorBidi"/>
          <w:sz w:val="21"/>
        </w:rPr>
        <w:t>分析</w:t>
      </w:r>
      <w:r w:rsidRPr="00B02FE4">
        <w:rPr>
          <w:rFonts w:asciiTheme="majorBidi" w:cstheme="majorBidi"/>
          <w:sz w:val="21"/>
          <w:lang w:val="en-CA"/>
        </w:rPr>
        <w:t>：</w:t>
      </w:r>
      <w:r w:rsidRPr="00B02FE4">
        <w:rPr>
          <w:rFonts w:asciiTheme="majorBidi" w:hAnsiTheme="majorBidi" w:cstheme="majorBidi"/>
          <w:sz w:val="21"/>
        </w:rPr>
        <w:t>intentional</w:t>
      </w:r>
      <w:r w:rsidRPr="00B02FE4">
        <w:rPr>
          <w:rFonts w:asciiTheme="majorBidi" w:cstheme="majorBidi"/>
          <w:sz w:val="21"/>
        </w:rPr>
        <w:t>是形容词</w:t>
      </w:r>
      <w:r w:rsidRPr="00B02FE4">
        <w:rPr>
          <w:rFonts w:asciiTheme="majorBidi" w:cstheme="majorBidi"/>
          <w:sz w:val="21"/>
          <w:lang w:val="en-CA"/>
        </w:rPr>
        <w:t>，</w:t>
      </w:r>
      <w:r w:rsidRPr="00B02FE4">
        <w:rPr>
          <w:rFonts w:asciiTheme="majorBidi" w:cstheme="majorBidi"/>
          <w:sz w:val="21"/>
        </w:rPr>
        <w:t>不能修饰动词</w:t>
      </w:r>
      <w:r w:rsidRPr="00B02FE4">
        <w:rPr>
          <w:rFonts w:asciiTheme="majorBidi" w:hAnsiTheme="majorBidi" w:cstheme="majorBidi"/>
          <w:sz w:val="21"/>
        </w:rPr>
        <w:t>add</w:t>
      </w:r>
    </w:p>
    <w:p w:rsidR="00B02FE4" w:rsidRPr="00B02FE4" w:rsidRDefault="00B02FE4" w:rsidP="00B02FE4">
      <w:pPr>
        <w:pStyle w:val="explaination"/>
        <w:rPr>
          <w:rFonts w:asciiTheme="majorBidi" w:hAnsiTheme="majorBidi" w:cstheme="majorBidi"/>
          <w:sz w:val="21"/>
        </w:rPr>
      </w:pPr>
      <w:r w:rsidRPr="00B02FE4">
        <w:rPr>
          <w:rFonts w:asciiTheme="majorBidi" w:cstheme="majorBidi"/>
          <w:sz w:val="21"/>
        </w:rPr>
        <w:t>改正</w:t>
      </w:r>
      <w:r w:rsidRPr="00B02FE4">
        <w:rPr>
          <w:rFonts w:asciiTheme="majorBidi" w:cstheme="majorBidi"/>
          <w:sz w:val="21"/>
          <w:lang w:val="en-CA"/>
        </w:rPr>
        <w:t>：</w:t>
      </w:r>
      <w:r w:rsidRPr="00B02FE4">
        <w:rPr>
          <w:rFonts w:asciiTheme="majorBidi" w:hAnsiTheme="majorBidi" w:cstheme="majorBidi"/>
          <w:sz w:val="21"/>
        </w:rPr>
        <w:t xml:space="preserve">intentional </w:t>
      </w:r>
      <w:r w:rsidRPr="00B02FE4">
        <w:rPr>
          <w:rFonts w:asciiTheme="majorBidi" w:hAnsiTheme="majorBidi" w:cstheme="majorBidi"/>
          <w:sz w:val="21"/>
          <w:lang w:val="en-CA"/>
        </w:rPr>
        <w:t>→</w:t>
      </w:r>
      <w:r w:rsidRPr="00B02FE4">
        <w:rPr>
          <w:rFonts w:asciiTheme="majorBidi" w:hAnsiTheme="majorBidi" w:cstheme="majorBidi"/>
          <w:sz w:val="21"/>
        </w:rPr>
        <w:t xml:space="preserve"> intentionally</w:t>
      </w:r>
    </w:p>
    <w:p w:rsidR="00B02FE4" w:rsidRPr="00B02FE4" w:rsidRDefault="00B02FE4" w:rsidP="00B02FE4">
      <w:pPr>
        <w:pStyle w:val="explaination"/>
        <w:rPr>
          <w:rFonts w:asciiTheme="majorBidi" w:hAnsiTheme="majorBidi" w:cstheme="majorBidi"/>
          <w:sz w:val="21"/>
        </w:rPr>
      </w:pPr>
      <w:r w:rsidRPr="00B02FE4">
        <w:rPr>
          <w:rFonts w:asciiTheme="majorBidi" w:cstheme="majorBidi"/>
          <w:sz w:val="21"/>
        </w:rPr>
        <w:t>参考译文：食品添加剂是食品制造商有意加入食品中的一些化学成分。</w:t>
      </w:r>
    </w:p>
    <w:p w:rsidR="00B02FE4" w:rsidRPr="00B02FE4" w:rsidRDefault="00B02FE4" w:rsidP="00B02FE4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>
        <w:rPr>
          <w:rFonts w:asciiTheme="majorBidi" w:hAnsiTheme="majorBidi" w:cstheme="majorBidi"/>
          <w:sz w:val="21"/>
          <w:szCs w:val="21"/>
          <w:lang w:eastAsia="zh-CN"/>
        </w:rPr>
        <w:t xml:space="preserve"> </w:t>
      </w:r>
    </w:p>
    <w:p w:rsidR="001129DF" w:rsidRPr="00B02FE4" w:rsidRDefault="001129DF" w:rsidP="00B02FE4">
      <w:pPr>
        <w:rPr>
          <w:rFonts w:asciiTheme="majorBidi" w:hAnsiTheme="majorBidi" w:cstheme="majorBidi"/>
          <w:sz w:val="21"/>
          <w:szCs w:val="21"/>
        </w:rPr>
      </w:pPr>
    </w:p>
    <w:sectPr w:rsidR="001129DF" w:rsidRPr="00B02FE4" w:rsidSect="00B02FE4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B02FE4"/>
    <w:rsid w:val="001129DF"/>
    <w:rsid w:val="00B02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FE4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B02FE4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B02FE4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507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2012-10-31T07:58:00Z</dcterms:created>
  <dcterms:modified xsi:type="dcterms:W3CDTF">2012-10-31T08:08:00Z</dcterms:modified>
</cp:coreProperties>
</file>