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FDB" w:rsidRPr="00086FDB" w:rsidRDefault="00086FDB" w:rsidP="00086FDB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sz w:val="21"/>
          <w:szCs w:val="21"/>
        </w:rPr>
      </w:pPr>
      <w:r w:rsidRPr="00086FDB">
        <w:rPr>
          <w:rFonts w:asciiTheme="majorBidi" w:eastAsia="NSimSun" w:hAnsiTheme="majorBidi" w:cstheme="majorBidi"/>
          <w:b/>
          <w:sz w:val="21"/>
          <w:szCs w:val="21"/>
        </w:rPr>
        <w:t>Written Expressions Practice 57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16.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1899 Ransom olds had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establish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in Detroit, Michigan,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factory in the United States for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manufacture of automobiles.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17. The progressive Movement is </w:t>
      </w:r>
      <w:proofErr w:type="gramStart"/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an umbrella tern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refer</w:t>
      </w:r>
      <w:proofErr w:type="gramEnd"/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to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 number of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reform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efforts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that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emerged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in the early 1900’s.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18. The pelican is a water bird with a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large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pouch attached to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bill, which it uses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 scoop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catch small fish.</w:t>
      </w:r>
    </w:p>
    <w:p w:rsidR="00086FDB" w:rsidRPr="00086FDB" w:rsidRDefault="00086FDB" w:rsidP="00086FDB">
      <w:pPr>
        <w:widowControl w:val="0"/>
        <w:tabs>
          <w:tab w:val="left" w:pos="525"/>
          <w:tab w:val="left" w:pos="840"/>
        </w:tabs>
        <w:adjustRightInd w:val="0"/>
        <w:spacing w:line="312" w:lineRule="auto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19. The invention of reinforced concrete, plate glass, and steel in the </w:t>
      </w:r>
      <w:proofErr w:type="gramStart"/>
      <w:r w:rsidRPr="00086FDB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mid-1800’s</w:t>
      </w:r>
      <w:proofErr w:type="gramEnd"/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20. Acoustics,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study of sounds,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one of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oldest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physically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sciences. 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>21</w:t>
      </w:r>
      <w:proofErr w:type="gramStart"/>
      <w:r w:rsidRPr="00086FDB">
        <w:rPr>
          <w:rFonts w:asciiTheme="majorBidi" w:eastAsia="NSimSun" w:hAnsiTheme="majorBidi" w:cstheme="majorBidi"/>
          <w:bCs/>
          <w:sz w:val="21"/>
          <w:szCs w:val="21"/>
        </w:rPr>
        <w:t>.Each</w:t>
      </w:r>
      <w:proofErr w:type="gramEnd"/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of functions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of the body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, even thinking, requires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the expenditure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of energy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. 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>22</w:t>
      </w:r>
      <w:proofErr w:type="gramStart"/>
      <w:r w:rsidRPr="00086FDB">
        <w:rPr>
          <w:rFonts w:asciiTheme="majorBidi" w:eastAsia="NSimSun" w:hAnsiTheme="majorBidi" w:cstheme="majorBidi"/>
          <w:bCs/>
          <w:sz w:val="21"/>
          <w:szCs w:val="21"/>
        </w:rPr>
        <w:t>.Gourds</w:t>
      </w:r>
      <w:proofErr w:type="gramEnd"/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were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introduced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to what is now the southwestern United States by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earliest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peoples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migrated north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Mesoamerica about 7000 years ago.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23. The economic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 xml:space="preserve">heart 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of Canada, Ontario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accounts for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more than 40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percentage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the nation’s productive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capacity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24. Virtually all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parts moving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an automobile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need to be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lubricated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, without lubrication, friction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would increase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power consumption and damage the parts.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25.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Rarely has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 technological development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had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as great an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impact on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society as the rapid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grow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electronics.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26. The </w:t>
      </w:r>
      <w:r w:rsidRPr="00086FDB">
        <w:rPr>
          <w:rFonts w:asciiTheme="majorBidi" w:eastAsia="NSimSun" w:hAnsiTheme="majorBidi" w:cstheme="majorBidi"/>
          <w:bCs/>
          <w:iCs/>
          <w:sz w:val="21"/>
          <w:szCs w:val="21"/>
        </w:rPr>
        <w:t>North American Review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, a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magazine was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first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published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in 1815, was one of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leading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literary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journals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the past woe centuries.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27. Fuel is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substance or material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that reacts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chemically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another substance or material to produce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hot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28. Glint was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favored material of prehistoric humans,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used it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to make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tools and weapons, because it would chip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shapes with sharp edges.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29. Mutiny of a ship’s crew against the captain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signifies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the breakdown of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obedience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and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discipline required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to deal effectively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perils at eat.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30. Of </w:t>
      </w:r>
      <w:proofErr w:type="gramStart"/>
      <w:r w:rsidRPr="00086FDB">
        <w:rPr>
          <w:rFonts w:asciiTheme="majorBidi" w:eastAsia="NSimSun" w:hAnsiTheme="majorBidi" w:cstheme="majorBidi"/>
          <w:bCs/>
          <w:sz w:val="21"/>
          <w:szCs w:val="21"/>
        </w:rPr>
        <w:t>all the</w:t>
      </w:r>
      <w:proofErr w:type="gramEnd"/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art-related reference and research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library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in North America,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that of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the Metropolitan Museum of a Art in New York City is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the largest and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most complete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31. Acclimatization is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the process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by which an organism adjusts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to living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in an environment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which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it normally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unsuited.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32. Glaciers,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mass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ice that flow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outward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from ice caps, cover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one-tenth of earth’s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land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area.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33.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species of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bacteria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and fungi thrive on such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simply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compounds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alcohol. 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86FDB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In 1923 Alice Paul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began campaign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to promote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the adoption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an amendment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to the United States Constitution mandating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equal rights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for women.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hAnsiTheme="majorBidi" w:cstheme="majorBidi"/>
          <w:bCs/>
          <w:sz w:val="21"/>
          <w:szCs w:val="21"/>
        </w:rPr>
        <w:t xml:space="preserve">35.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Perhaps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more than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any other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United States city, San Francisco is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collection of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neighborhood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36. Almost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the hereditary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material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an individual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organism resides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chromosomes. 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Only with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early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seventeenth-century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observers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did the music of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inhabitants of the United States and Canada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entered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recorded history.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Perhaps the most distinctive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features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sharks and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undoubtedly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one of the most important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reasons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for their success is their well-developed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sensory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system.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86FDB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The major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economic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activities of Cheyenne, Wyoming,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include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transportation,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chemicals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, tourism,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governmental activities.</w:t>
      </w:r>
    </w:p>
    <w:p w:rsidR="00086FDB" w:rsidRPr="00086FDB" w:rsidRDefault="00086FDB" w:rsidP="00086FDB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  <w:r w:rsidRPr="00086FDB">
        <w:rPr>
          <w:rFonts w:asciiTheme="majorBidi" w:hAnsiTheme="majorBidi" w:cstheme="majorBidi"/>
          <w:bCs/>
          <w:sz w:val="21"/>
          <w:szCs w:val="21"/>
        </w:rPr>
        <w:t xml:space="preserve">40. 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The fiction writer,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poetry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, and critic Edgar Allan Poe is among the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most familiar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of American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writer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s and </w:t>
      </w:r>
      <w:r w:rsidRPr="00086FDB">
        <w:rPr>
          <w:rFonts w:asciiTheme="majorBidi" w:hAnsiTheme="majorBidi" w:cstheme="majorBidi"/>
          <w:sz w:val="21"/>
          <w:szCs w:val="21"/>
          <w:u w:val="single"/>
        </w:rPr>
        <w:t>one of</w:t>
      </w:r>
      <w:r w:rsidRPr="00086FDB">
        <w:rPr>
          <w:rFonts w:asciiTheme="majorBidi" w:eastAsia="NSimSun" w:hAnsiTheme="majorBidi" w:cstheme="majorBidi"/>
          <w:bCs/>
          <w:sz w:val="21"/>
          <w:szCs w:val="21"/>
        </w:rPr>
        <w:t xml:space="preserve"> the most enigmatic.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086FDB" w:rsidRDefault="001129DF" w:rsidP="00086FDB">
      <w:pPr>
        <w:rPr>
          <w:rFonts w:asciiTheme="majorBidi" w:hAnsiTheme="majorBidi" w:cstheme="majorBidi"/>
          <w:sz w:val="21"/>
          <w:szCs w:val="21"/>
        </w:rPr>
      </w:pPr>
    </w:p>
    <w:sectPr w:rsidR="001129DF" w:rsidRPr="00086FDB" w:rsidSect="00086FD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86FDB"/>
    <w:rsid w:val="00086FDB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FD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86FD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086FD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2012-10-31T16:45:00Z</dcterms:created>
  <dcterms:modified xsi:type="dcterms:W3CDTF">2012-10-31T16:48:00Z</dcterms:modified>
</cp:coreProperties>
</file>