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457" w:rsidRPr="00404457" w:rsidRDefault="00404457" w:rsidP="00404457">
      <w:pPr>
        <w:pStyle w:val="q"/>
        <w:spacing w:line="240" w:lineRule="auto"/>
        <w:ind w:left="422" w:hanging="422"/>
        <w:jc w:val="center"/>
        <w:rPr>
          <w:rFonts w:asciiTheme="majorBidi" w:eastAsia="NSimSun" w:hAnsiTheme="majorBidi" w:cstheme="majorBidi"/>
          <w:b/>
          <w:bCs/>
          <w:sz w:val="21"/>
          <w:szCs w:val="21"/>
        </w:rPr>
      </w:pPr>
      <w:r w:rsidRPr="00404457">
        <w:rPr>
          <w:rFonts w:asciiTheme="majorBidi" w:eastAsia="NSimSun" w:hAnsiTheme="majorBidi" w:cstheme="majorBidi"/>
          <w:b/>
          <w:bCs/>
          <w:sz w:val="21"/>
          <w:szCs w:val="21"/>
        </w:rPr>
        <w:t>Written Expressions Practice 59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04457">
        <w:rPr>
          <w:rFonts w:asciiTheme="majorBidi" w:eastAsia="NSimSun" w:hAnsiTheme="majorBidi" w:cstheme="majorBidi"/>
          <w:sz w:val="21"/>
          <w:szCs w:val="21"/>
        </w:rPr>
        <w:t xml:space="preserve">16. A children’s librarian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 xml:space="preserve">often conducts 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story hours and other activities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to help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children enjoy </w:t>
      </w:r>
      <w:proofErr w:type="gramStart"/>
      <w:r w:rsidRPr="00404457">
        <w:rPr>
          <w:rFonts w:asciiTheme="majorBidi" w:hAnsiTheme="majorBidi" w:cstheme="majorBidi"/>
          <w:sz w:val="21"/>
          <w:szCs w:val="21"/>
          <w:u w:val="single"/>
        </w:rPr>
        <w:t>herself</w:t>
      </w:r>
      <w:proofErr w:type="gramEnd"/>
      <w:r w:rsidRPr="00404457">
        <w:rPr>
          <w:rFonts w:asciiTheme="majorBidi" w:eastAsia="NSimSun" w:hAnsiTheme="majorBidi" w:cstheme="majorBidi"/>
          <w:sz w:val="21"/>
          <w:szCs w:val="21"/>
        </w:rPr>
        <w:t xml:space="preserve"> while developing an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 xml:space="preserve"> interest </w:t>
      </w:r>
      <w:r w:rsidRPr="00404457">
        <w:rPr>
          <w:rFonts w:asciiTheme="majorBidi" w:eastAsia="NSimSun" w:hAnsiTheme="majorBidi" w:cstheme="majorBidi"/>
          <w:sz w:val="21"/>
          <w:szCs w:val="21"/>
        </w:rPr>
        <w:t>in reading and the library’s resources.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04457">
        <w:rPr>
          <w:rFonts w:asciiTheme="majorBidi" w:eastAsia="NSimSun" w:hAnsiTheme="majorBidi" w:cstheme="majorBidi"/>
          <w:sz w:val="21"/>
          <w:szCs w:val="21"/>
        </w:rPr>
        <w:t xml:space="preserve">17. Titanium has the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strength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of steel but weighs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half only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as much, hence its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advantage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for use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 xml:space="preserve"> in aircraft</w:t>
      </w:r>
      <w:r w:rsidRPr="00404457">
        <w:rPr>
          <w:rFonts w:asciiTheme="majorBidi" w:eastAsia="NSimSun" w:hAnsiTheme="majorBidi" w:cstheme="majorBidi"/>
          <w:sz w:val="21"/>
          <w:szCs w:val="21"/>
        </w:rPr>
        <w:t>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04457">
        <w:rPr>
          <w:rFonts w:asciiTheme="majorBidi" w:eastAsia="NSimSun" w:hAnsiTheme="majorBidi" w:cstheme="majorBidi"/>
          <w:sz w:val="21"/>
          <w:szCs w:val="21"/>
        </w:rPr>
        <w:t xml:space="preserve">18. Protective behaviors of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amphibians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include hiding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the presence of danger and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having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coloration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 xml:space="preserve">such </w:t>
      </w:r>
      <w:r w:rsidRPr="00404457">
        <w:rPr>
          <w:rFonts w:asciiTheme="majorBidi" w:eastAsia="NSimSun" w:hAnsiTheme="majorBidi" w:cstheme="majorBidi"/>
          <w:sz w:val="21"/>
          <w:szCs w:val="21"/>
        </w:rPr>
        <w:t>closely matching the environment that the animal is not obvious.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04457">
        <w:rPr>
          <w:rFonts w:asciiTheme="majorBidi" w:eastAsia="NSimSun" w:hAnsiTheme="majorBidi" w:cstheme="majorBidi"/>
          <w:sz w:val="21"/>
          <w:szCs w:val="21"/>
        </w:rPr>
        <w:t xml:space="preserve">19.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As the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highest-paid star of the silent screen,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earning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a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reputedly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income of $20, 000 a week, Gloria Swanson epitomized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the glamour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of Hollywood in the 1920’s.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04457">
        <w:rPr>
          <w:rFonts w:asciiTheme="majorBidi" w:eastAsia="NSimSun" w:hAnsiTheme="majorBidi" w:cstheme="majorBidi"/>
          <w:sz w:val="21"/>
          <w:szCs w:val="21"/>
        </w:rPr>
        <w:t xml:space="preserve">20. Candles may be made by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repeatedly dipping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wicks in tallow, by molding,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 xml:space="preserve">nor 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by pouring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melted wax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over the wicks and rolling them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shape.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sz w:val="21"/>
          <w:szCs w:val="21"/>
        </w:rPr>
        <w:t xml:space="preserve">21.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models of automobiles date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back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as far as the late 1600’s, the 1880’s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seen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the first</w:t>
      </w:r>
      <w:r w:rsidRPr="00404457">
        <w:rPr>
          <w:rFonts w:asciiTheme="majorBidi" w:eastAsia="NSimSun" w:hAnsiTheme="majorBidi" w:cstheme="majorBidi"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commercial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interest</w:t>
      </w:r>
      <w:r w:rsidRPr="00404457">
        <w:rPr>
          <w:rFonts w:asciiTheme="majorBidi" w:eastAsia="NSimSun" w:hAnsiTheme="majorBidi" w:cstheme="majorBidi"/>
          <w:sz w:val="21"/>
          <w:szCs w:val="21"/>
        </w:rPr>
        <w:t xml:space="preserve"> in the vehicle.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22. The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conceptual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of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musical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harmony is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generally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traced to the ninth century because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it is first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mentioned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in treatises of that period.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23. Paleontologists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have examined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fossil embryos and hatchlings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three </w:t>
      </w:r>
      <w:proofErr w:type="gramStart"/>
      <w:r w:rsidRPr="00404457">
        <w:rPr>
          <w:rFonts w:asciiTheme="majorBidi" w:hAnsiTheme="majorBidi" w:cstheme="majorBidi"/>
          <w:sz w:val="21"/>
          <w:szCs w:val="21"/>
          <w:u w:val="single"/>
        </w:rPr>
        <w:t>type</w:t>
      </w:r>
      <w:proofErr w:type="gramEnd"/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of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duck-billed dinosaurs to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figure out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how they matured.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24. Lightning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tends to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strike the nearest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good conductor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, and hence often strikes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in same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place more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than once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25. When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study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different cultures and societies, anthropologists often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focus on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marriage as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>contractual agreement between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 xml:space="preserve"> different parties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26. The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first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piloted balloon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flight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across the Atlantic Ocean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took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place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1978. 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27. The Arts and Crafts Movement of the late nineteenth century strove to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revitalizing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handicrafts and applied arts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an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era of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increasing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mass production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28.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When canned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using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proper methods, food suffers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no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loss in vitamins or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nutritive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>elements.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29.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Heat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exhaustion is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causing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by excessive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loss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of body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fluids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and body salts. 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30. Primitive humans probably did not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deliberately cook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food until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long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after they had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learned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to use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fire for light and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warm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31. The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poor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condition of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 xml:space="preserve">prisoners </w:t>
      </w:r>
      <w:proofErr w:type="gramStart"/>
      <w:r w:rsidRPr="00404457">
        <w:rPr>
          <w:rFonts w:asciiTheme="majorBidi" w:hAnsiTheme="majorBidi" w:cstheme="majorBidi"/>
          <w:sz w:val="21"/>
          <w:szCs w:val="21"/>
          <w:u w:val="single"/>
        </w:rPr>
        <w:t>are</w:t>
      </w:r>
      <w:proofErr w:type="gramEnd"/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what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concerned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Dorothea Dix, an American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social worker and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director of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a school in Boston.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32.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Found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in the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shells of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lobsters, shrimp, and crabs, glucosamine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is also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present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in human cartilage, which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covering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the bones in joints.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>33</w:t>
      </w:r>
      <w:r w:rsidRPr="00404457">
        <w:rPr>
          <w:rFonts w:asciiTheme="majorBidi" w:eastAsia="LiSu" w:hAnsiTheme="majorBidi" w:cstheme="majorBidi"/>
          <w:bCs/>
          <w:sz w:val="21"/>
          <w:szCs w:val="21"/>
        </w:rPr>
        <w:t>.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Between 1871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until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1891,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the population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of Toronto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more than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tripled, increasing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56,000 to 181,000.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404457">
        <w:rPr>
          <w:rFonts w:asciiTheme="majorBidi" w:hAnsiTheme="majorBidi" w:cstheme="majorBidi"/>
          <w:sz w:val="21"/>
          <w:szCs w:val="21"/>
        </w:rPr>
        <w:t xml:space="preserve">34. In the nineteenth century, Montreal grew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404457">
        <w:rPr>
          <w:rFonts w:asciiTheme="majorBidi" w:hAnsiTheme="majorBidi" w:cstheme="majorBidi"/>
          <w:sz w:val="21"/>
          <w:szCs w:val="21"/>
        </w:rPr>
        <w:t xml:space="preserve"> an important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transportation</w:t>
      </w:r>
      <w:r w:rsidRPr="00404457">
        <w:rPr>
          <w:rFonts w:asciiTheme="majorBidi" w:hAnsiTheme="majorBidi" w:cstheme="majorBidi"/>
          <w:sz w:val="21"/>
          <w:szCs w:val="21"/>
        </w:rPr>
        <w:t xml:space="preserve"> and</w:t>
      </w:r>
      <w:r w:rsidRPr="00404457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404457">
        <w:rPr>
          <w:rFonts w:asciiTheme="majorBidi" w:hAnsiTheme="majorBidi" w:cstheme="majorBidi"/>
          <w:sz w:val="21"/>
          <w:szCs w:val="21"/>
        </w:rPr>
        <w:t xml:space="preserve">industrial center,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aided</w:t>
      </w:r>
      <w:r w:rsidRPr="00404457">
        <w:rPr>
          <w:rFonts w:asciiTheme="majorBidi" w:hAnsiTheme="majorBidi" w:cstheme="majorBidi"/>
          <w:sz w:val="21"/>
          <w:szCs w:val="21"/>
        </w:rPr>
        <w:t xml:space="preserve"> by its many natural resources and an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abundant</w:t>
      </w:r>
      <w:r w:rsidRPr="00404457">
        <w:rPr>
          <w:rFonts w:asciiTheme="majorBidi" w:hAnsiTheme="majorBidi" w:cstheme="majorBidi"/>
          <w:sz w:val="21"/>
          <w:szCs w:val="21"/>
        </w:rPr>
        <w:t xml:space="preserve"> of</w:t>
      </w:r>
      <w:r w:rsidRPr="00404457">
        <w:rPr>
          <w:rFonts w:asciiTheme="majorBidi" w:hAnsiTheme="majorBidi" w:cstheme="majorBidi"/>
          <w:sz w:val="21"/>
          <w:szCs w:val="21"/>
          <w:lang w:eastAsia="zh-CN"/>
        </w:rPr>
        <w:t xml:space="preserve"> hydroelectric power.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35. In the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initial planning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for theaters, auditoriums,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but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any room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intended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primarily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for listening, acoustics is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a major consideration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36. The pulse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that may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be felt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wherever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an artery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passes over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a solid structure, such as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a bone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or cartilage.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37.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Through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his essays, poems, and lectures, Ralph Waldo Emerson established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himself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as a major thinker of his time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and as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a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figure leading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of American literature.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38. The “method”,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which is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both a style of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acting a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system of training for the actor, stresses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 xml:space="preserve"> inner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motivation and psychological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truth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39. On September 6, 1996, civil rights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activist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Rosa Parks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was awarded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the Presidential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Medal of Freedom, the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highest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honor the United States government gives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to civilian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404457" w:rsidRPr="00404457" w:rsidRDefault="00404457" w:rsidP="00404457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40. Basalt,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composes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of the ocean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floor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, is a dark-grey rock </w:t>
      </w:r>
      <w:r w:rsidRPr="00404457">
        <w:rPr>
          <w:rFonts w:asciiTheme="majorBidi" w:hAnsiTheme="majorBidi" w:cstheme="majorBidi"/>
          <w:sz w:val="21"/>
          <w:szCs w:val="21"/>
          <w:u w:val="single"/>
        </w:rPr>
        <w:t>rich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 xml:space="preserve"> in iron and</w:t>
      </w:r>
      <w:r w:rsidRPr="00404457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404457">
        <w:rPr>
          <w:rFonts w:asciiTheme="majorBidi" w:eastAsia="NSimSun" w:hAnsiTheme="majorBidi" w:cstheme="majorBidi"/>
          <w:bCs/>
          <w:sz w:val="21"/>
          <w:szCs w:val="21"/>
        </w:rPr>
        <w:t>magnesium than most surface rocks.</w:t>
      </w:r>
      <w:r>
        <w:rPr>
          <w:rFonts w:asciiTheme="majorBidi" w:hAnsiTheme="majorBidi" w:cstheme="majorBidi"/>
          <w:kern w:val="2"/>
          <w:sz w:val="21"/>
          <w:szCs w:val="21"/>
        </w:rPr>
        <w:t xml:space="preserve"> </w:t>
      </w:r>
    </w:p>
    <w:p w:rsidR="001129DF" w:rsidRPr="00404457" w:rsidRDefault="001129DF" w:rsidP="00404457">
      <w:pPr>
        <w:rPr>
          <w:rFonts w:asciiTheme="majorBidi" w:hAnsiTheme="majorBidi" w:cstheme="majorBidi"/>
          <w:sz w:val="21"/>
          <w:szCs w:val="21"/>
        </w:rPr>
      </w:pPr>
    </w:p>
    <w:sectPr w:rsidR="001129DF" w:rsidRPr="00404457" w:rsidSect="00404457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Su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04457"/>
    <w:rsid w:val="001129DF"/>
    <w:rsid w:val="00404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45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404457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404457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2012-10-31T16:51:00Z</dcterms:created>
  <dcterms:modified xsi:type="dcterms:W3CDTF">2012-10-31T16:54:00Z</dcterms:modified>
</cp:coreProperties>
</file>