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CBAB5" w14:textId="3D5414AC" w:rsidR="0031522C" w:rsidRPr="006402B1" w:rsidRDefault="009E1B75" w:rsidP="00463A9F">
      <w:pPr>
        <w:spacing w:after="0" w:line="240" w:lineRule="auto"/>
        <w:rPr>
          <w:rFonts w:ascii="Arial" w:hAnsi="Arial" w:cs="Arial"/>
          <w:b/>
          <w:bCs/>
          <w:smallCaps/>
        </w:rPr>
      </w:pPr>
      <w:r w:rsidRPr="006402B1">
        <w:rPr>
          <w:rFonts w:ascii="Arial" w:hAnsi="Arial" w:cs="Arial"/>
          <w:b/>
          <w:bCs/>
          <w:smallCaps/>
        </w:rPr>
        <w:t>Specific Aims</w:t>
      </w:r>
    </w:p>
    <w:p w14:paraId="3AAFAE02" w14:textId="1D5C593B"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kern w:val="2"/>
        </w:rPr>
        <w:t>Immune checkpoint inhibitors (ICIs) prolong recurrence-free survival and distant metastasis</w:t>
      </w:r>
      <w:r w:rsidR="0091620D">
        <w:rPr>
          <w:rFonts w:ascii="Arial" w:eastAsia="Times New Roman" w:hAnsi="Arial" w:cs="Arial"/>
          <w:kern w:val="2"/>
        </w:rPr>
        <w:t>-</w:t>
      </w:r>
      <w:r w:rsidRPr="00463A9F">
        <w:rPr>
          <w:rFonts w:ascii="Arial" w:eastAsia="Times New Roman" w:hAnsi="Arial" w:cs="Arial"/>
          <w:kern w:val="2"/>
        </w:rPr>
        <w:t>free survival for patients with resected stage IIB-III melanoma in the adjuvant setting</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{"citationID":"o7rhtKK0","properties":{"formattedCitation":"\\super 1\\uc0\\u8211{}3\\nosupersub{}","plainCitation":"1–3","noteIndex":0},"citationItems":[{"id":434,"uris":["http://zotero.org/users/14726796/items/7I45SIXK"],"itemData":{"id":434,"type":"article-journal","abstract":"BACKGROUND: The European Organisation for Research and Treatment of Cancer (EORTC) 1325/KEYNOTE-054 trial assessed pembrolizumab versus placebo in patients with resected high-risk stage III melanoma. At 15-month median follow-up, pembrolizumab improved recurrence-free survival (hazard ratio [HR] 0·57 [98·4% CI 0·43-0·74], p&lt;0·0001) compared with placebo, leading to its approval in the USA and Europe. This report provides the final results for the secondary efficacy endpoint, distant metastasis-free survival and an update of the recurrence-free survival results.\nMETHODS: This double-blind, randomised, controlled, phase 3 trial was done at 123 academic centres and community hospitals across 23 countries. Patients aged 18 years or older with complete resection of cutaneous melanoma metastatic to lymph node, classified as American Joint Committee on Cancer staging system, seventh edition (AJCC-7) stage IIIA (at least one lymph node metastasis &gt;1 mm), IIIB, or IIIC (without in-transit metastasis), and with an Eastern Cooperative Oncology Group performance status of 0 or 1 were eligible. Patients were randomly assigned (1:1) via a central interactive voice response system to receive intravenous pembrolizumab 200 mg or placebo every 3 weeks for up to 18 doses or until disease recurrence or unacceptable toxicity. Randomisation was stratified according to disease stage and region, using a minimisation technique, and clinical investigators, patients, and those collecting or analysing the data were masked to treatment assignment. The two coprimary endpoints were recurrence-free survival in the intention-to-treat (ITT) population and in patients with PD-L1-positive tumours. The secondary endpoint reported here was distant metastasis-free survival in the ITT and PD-L1-positive populations. This study is registered with ClinicalTrials.gov, NCT02362594, and EudraCT, 2014-004944-37.\nFINDINGS: Between Aug 26, 2015, and Nov 14, 2016, 1019 patients were assigned to receive either pembrolizumab (n=514) or placebo (n=505). At an overall median follow-up of 42·3 months (IQR 40·5-45·9), 3·5-year distant metastasis-free survival was higher in the pembrolizumab group than in the placebo group in the ITT population (65·3% [95% CI 60·9-69·5] in the pembrolizumab group vs 49·4% [44·8-53·8] in the placebo group; HR 0·60 [95% CI 0·49-0·73]; p&lt;0·0001). In the 853 patients with PD-L1-positive tumours, 3·5-year distant metastasis-free survival was 66·7% (95% CI 61·8-71·2) in the pembrolizumab group and 51·6% (46·6-56·4) in the placebo group (HR 0·61 [95% CI 0·49-0·76]; p&lt;0·0001). Recurrence-free survival remained longer in the pembrolizumab group 59·8% (95% CI 55·3-64·1) than the placebo group 41·4% (37·0-45·8) at this 3·5-year follow-up in the ITT population (HR 0·59 [95% CI 0·49-0·70]) and in those with PD-L1-positive tumours 61·4% (56·3-66·1) in the pembrolizumab group and 44·1% (39·2-48·8) in the placebo group (HR 0·59 [95% CI 0·49-0·73]).\nINTERPRETATION: Pembrolizumab adjuvant therapy provided a significant and clinically meaningful improvement in distant metastasis-free survival at a 3·5-year median follow-up, which was consistent with the improvement in recurrence-free survival. Therefore, the results of this trial support the indication to use adjuvant pembrolizumab therapy in patients with resected high risk stage III cutaneous melanoma.\nFUNDING: Merck Sharp &amp; Dohme.","container-title":"The Lancet. Oncology","DOI":"10.1016/S1470-2045(21)00065-6","ISSN":"1474-5488","issue":"5","journalAbbreviation":"Lancet Oncol","language":"eng","note":"PMID: 33857412","page":"643-654","source":"PubMed","title":"Adjuvant pembrolizumab versus placebo in resected stage III melanoma (EORTC 1325-MG/KEYNOTE-054): distant metastasis-free survival results from a double-blind, randomised, controlled, phase 3 trial","title-short":"Adjuvant pembrolizumab versus placebo in resected stage III melanoma (EORTC 1325-MG/KEYNOTE-054)","volume":"22","author":[{"family":"Eggermont","given":"Alexander M. M."},{"family":"Blank","given":"Christian U."},{"family":"Mandalà","given":"Mario"},{"family":"Long","given":"Georgina V."},{"family":"Atkinson","given":"Victoria G."},{"family":"Dalle","given":"Stéphane"},{"family":"Haydon","given":"Andrew M."},{"family":"Meshcheryakov","given":"Andrey"},{"family":"Khattak","given":"Adnan"},{"family":"Carlino","given":"Matteo S."},{"family":"Sandhu","given":"Shahneen"},{"family":"Larkin","given":"James"},{"family":"Puig","given":"Susana"},{"family":"Ascierto","given":"Paolo A."},{"family":"Rutkowski","given":"Piotr"},{"family":"Schadendorf","given":"Dirk"},{"family":"Koornstra","given":"Rutger"},{"family":"Hernandez-Aya","given":"Leonel"},{"family":"Di Giacomo","given":"Anna Maria"},{"family":"Eertwegh","given":"Alfonsus J. M.","non-dropping-particle":"van den"},{"family":"Grob","given":"Jean-Jacques"},{"family":"Gutzmer","given":"Ralf"},{"family":"Jamal","given":"Rahima"},{"family":"Lorigan","given":"Paul C."},{"family":"Akkooi","given":"Alexander C. J.","non-dropping-particle":"van"},{"family":"Krepler","given":"Clemens"},{"family":"Ibrahim","given":"Nageatte"},{"family":"Marreaud","given":"Sandrine"},{"family":"Kicinski","given":"Michal"},{"family":"Suciu","given":"Stefan"},{"family":"Robert","given":"Caroline"},{"literal":"EORTC Melanoma Group"}],"issued":{"date-parts":[["2021",5]]}},"label":"page"},{"id":433,"uris":["http://zotero.org/users/14726796/items/3QF29DY2"],"itemData":{"id":433,"type":"article-journal","abstract":"BACKGROUND: Pembrolizumab prolongs progression-free and overall survival among patients with advanced melanoma and recurrence-free survival in resected stage III disease. KEYNOTE-716 assessed pembrolizumab as adjuvant therapy in patients with completely resected, high-risk, stage II melanoma. We report results from the planned first and second interim analyses for recurrence-free survival.\nMETHODS: In this double-blind, randomised, placebo-controlled phase 3 study, involving 160 academic medical centres and hospitals in 16 countries (Australia, Belgium, Brazil, Canada, Chile, France, Germany, Israel, Italy, Japan, Poland, South Africa, Spain, Switzerland, the UK, and the USA), patients aged 12 years or older with newly diagnosed, completely resected stage IIB or IIC melanoma (TNM stage T3b or T4 with a negative sentinel lymph node biopsy) were recruited. Eligible patients were randomly assigned (1:1), in blocks of four and stratified by T-category (3b, 4a, and 4b) and paediatric status (age 12-17 years vs ≥18 years), using an interactive response technology system to intravenous pembrolizumab 200 mg (2 mg/kg in paediatric patients) or placebo every 3 weeks for 17 cycles or until disease recurrence or unacceptable toxicity. All patients, clinical investigators, and analysts were masked to treatment assignment. The primary endpoint was investigator-assessed recurrence-free survival (defined as time from randomisation to recurrence or death) in the intention-to-treat (ITT) population (ie, all patients randomly assigned to treatment). The primary endpoint was met if recurrence-free survival was significantly improved for pembrolizumab versus placebo at either the first interim analysis (after approximately 128 patients had events) or second interim analysis (after 179 patients had events) under multiplicity control. Safety was assessed in all patients randomly assigned to treatment who received at least one dose of study treatment. This study is registered with ClinicalTrials.gov, NCT03553836, and is closed to accrual.\nFINDINGS: Between Sept 23, 2018, and Nov 4, 2020, 1182 patients were screened, of whom 976 were randomly assigned to pembrolizumab (n=487) or placebo (n=489; ITT population). The median age was 61 years (IQR 52-69) and 387 (40%) patients were female and 589 (60%) were male. 874 (90%) of 976 patients were White and 799 (82%) were not Hispanic or Latino. 483 (99%) of 487 patients in the pembrolizumab group and 486 (99%) of 489 in the placebo group received assigned treatment. At the first interim analysis (data cutoff on Dec 4, 2020; median follow-up of 14·4 months [IQR 10·2-18·7] in the pembrolizumab group and 14·3 months [10·1-18·7] in the placebo group), 54 (11%) of 487 patients in the pembrolizumab group and 82 (17%) of 489 in the placebo group had a first recurrence of disease or died (hazard ratio [HR] 0·65 [95% CI 0·46-0·92]; p=0·0066). At the second interim analysis (data cutoff on June 21, 2021; median follow-up of 20·9 months [16·7-25·3] in the pembrolizumab group and 20·9 months [16·6-25·3] in the placebo group), 72 (15%) patients in the pembrolizumab group and 115 (24%) in the placebo group had a first recurrence or died (HR 0·61 [95% CI 0·45-0·82]). Median recurrence-free survival was not reached in either group at either assessment timepoint. At the first interim analysis, grade 3-4 treatment-related adverse events occurred in 78 (16%) of 483 patients in the pembrolizumab groups versus 21 (4%) of 486 in the placebo group. At the first interim analysis, four patients died from an adverse event, all in the placebo group (one each due to pneumonia, COVID-19-related pneumonia, suicide, and recurrent cancer), and at the second interim analysis, one additional patient, who was in the pembrolizumab group, died from an adverse event (COVID-19-related pneumonia). No deaths due to study treatment occurred.\nINTERPRETATION: Pembrolizumab as adjuvant therapy for up to approximately 1 year for stage IIB or IIC melanoma resulted in a significant reduction in the risk of disease recurrence or death versus placebo, with a manageable safety profile.\nFUNDING: Merck Sharp &amp; Dohme, a subsidiary of Merck &amp; Co, Kenilworth, NJ, USA.","container-title":"Lancet (London, England)","DOI":"10.1016/S0140-6736(22)00562-1","ISSN":"1474-547X","issue":"10336","journalAbbreviation":"Lancet","language":"eng","note":"PMID: 35367007","page":"1718-1729","source":"PubMed","title":"Pembrolizumab versus placebo as adjuvant therapy in completely resected stage IIB or IIC melanoma (KEYNOTE-716): a randomised, double-blind, phase 3 trial","title-short":"Pembrolizumab versus placebo as adjuvant therapy in completely resected stage IIB or IIC melanoma (KEYNOTE-716)","volume":"399","author":[{"family":"Luke","given":"Jason J."},{"family":"Rutkowski","given":"Piotr"},{"family":"Queirolo","given":"Paola"},{"family":"Del Vecchio","given":"Michele"},{"family":"Mackiewicz","given":"Jacek"},{"family":"Chiarion-Sileni","given":"Vanna"},{"family":"Cruz Merino","given":"Luis","non-dropping-particle":"de la"},{"family":"Khattak","given":"Muhammad A."},{"family":"Schadendorf","given":"Dirk"},{"family":"Long","given":"Georgina V."},{"family":"Ascierto","given":"Paolo A."},{"family":"Mandala","given":"Mario"},{"family":"De Galitiis","given":"Federica"},{"family":"Haydon","given":"Andrew"},{"family":"Dummer","given":"Reinhard"},{"family":"Grob","given":"Jean-Jacques"},{"family":"Robert","given":"Caroline"},{"family":"Carlino","given":"Matteo S."},{"family":"Mohr","given":"Peter"},{"family":"Poklepovic","given":"Andrew"},{"family":"Sondak","given":"Vernon K."},{"family":"Scolyer","given":"Richard A."},{"family":"Kirkwood","given":"John M."},{"family":"Chen","given":"Ke"},{"family":"Diede","given":"Scott J."},{"family":"Ahsan","given":"Sama"},{"family":"Ibrahim","given":"Nageatte"},{"family":"Eggermont","given":"Alexander M. M."},{"literal":"KEYNOTE-716 Investigators"}],"issued":{"date-parts":[["2022",4,30]]}},"label":"page"},{"id":432,"uris":["http://zotero.org/users/14726796/items/5MKCMTKZ"],"itemData":{"id":432,"type":"article-journal","abstract":"BACKGROUND: Patients with stage IIB or IIC melanoma who undergo surgery alone are at a substantial risk for disease recurrence. Adjuvant pembrolizumab significantly improved recurrence-free survival versus placebo in stage IIB or IIC melanoma in the first interim analysis of the KEYNOTE-716 trial. Here, we report results from the secondary endpoint of distant metastasis-free survival (prespecified third interim analysis), and recurrence-free survival with longer follow-up.\nMETHODS: KEYNOTE-716 is a multicentre, double-blind, placebo-controlled, crossover or rechallenge, randomised, phase 3 trial done at 160 academic medical centres and hospitals across 16 countries. Eligible patients were aged 12 years and older with newly-diagnosed, completely resected, and histologically confirmed stage IIB (T3b or T4a) or IIC (T4b) cutaneous melanoma; negative sentinel lymph node biopsy; and an Eastern Cooperative Oncology Group performance status of 0-1. Patients were randomly assigned (1:1) to receive either 200 mg of pembrolizumab (2 mg/kg up to a maximum of 200 mg in paediatric patients) or placebo, both intravenously, every 3 weeks for 17 cycles (part 1) or until disease recurrence or unacceptable toxicity. Eligible patients with disease recurrence could receive further treatment with pembrolizumab in the part 2 crossover or rechallenge phase. Randomisation was done using an interactive response technology system and stratified by T category and paediatric status. The primary endpoint was investigator-assessed recurrence-free survival (assessed here with longer follow-up), and we report the prespecified third interim analysis of distant metastasis-free survival (secondary endpoint). Efficacy analyses were done in the intention-to-treat population (all patients who were randomly assigned, according to assigned group) and safety was assessed in all patients who were randomly assigned and received at least one dose of trial treatment, according to the treatment received. KEYNOTE-716 is registered at ClinicalTrials.gov, NCT03553836, and has completed recruitment.\nFINDINGS: Between Sept 23, 2018, and Nov 4, 2020, 976 patients were randomly assigned to receive pembrolizumab (n=487) or placebo (n=489). At a median follow-up of 27·4 months (IQR 23·1-31·7), median distant metastasis-free survival was not reached (95% CI not reached [NR]-NR) in either group. Pembrolizumab significantly improved distant metastasis-free survival (hazard ratio [HR] 0·64, 95% CI 0·47-0·88, p=0·0029) versus placebo. Median recurrence-free survival was 37·2 months (95% CI NR-NR) in the pembrolizumab group and not reached in the placebo group (95% CI NR-NR). The risk of recurrence remained lower with pembrolizumab versus placebo (HR 0·64, 95% CI 0·50-0·84). The most common grade 3 or worse adverse events were hypertension (16 [3%] of 483 patients in the pembrolizumab group vs 17 [4%] of 486 patients in the placebo group), diarrhoea (eight [2%] vs one [&amp;lt;1%]), rash (seven [1%] vs two [&amp;lt;1%]), autoimmune hepatitis (seven [1%] vs two [&amp;lt;1%]), and increased lipase (six [1%] vs eight [2%]). Treatment-related serious adverse events occurred in 49 (10%) patients in the pembrolizumab group and 11 (2%) patients in the placebo group. No treatment-related deaths were reported.\nINTERPRETATION: Adjuvant pembrolizumab is an efficacious treatment option for resected stage IIB and IIC melanoma, with significant improvement in distant-metastasis free survival versus placebo and continued reduction in the risk of recurrence with an adverse event profile consistent with previous studies of pembrolizumab. The overall benefit-risk of pembrolizumab continues to be positive in the adjuvant setting.\nFUNDING: Merck Sharp &amp;amp; Dohme, a subsidiary of Merck &amp;amp; Co.","container-title":"The Lancet. Oncology","DOI":"10.1016/S1470-2045(22)00559-9","ISSN":"1474-5488","issue":"11","journalAbbreviation":"Lancet Oncol","language":"eng","note":"PMID: 36265502","page":"1378-1388","source":"PubMed","title":"Pembrolizumab versus placebo as adjuvant therapy in resected stage IIB or IIC melanoma (KEYNOTE-716): distant metastasis-free survival results of a multicentre, double-blind, randomised, phase 3 trial","title-short":"Pembrolizumab versus placebo as adjuvant therapy in resected stage IIB or IIC melanoma (KEYNOTE-716)","volume":"23","author":[{"family":"Long","given":"Georgina V."},{"family":"Luke","given":"Jason J."},{"family":"Khattak","given":"Muhammad A."},{"family":"Cruz Merino","given":"Luis","non-dropping-particle":"de la"},{"family":"Del Vecchio","given":"Michele"},{"family":"Rutkowski","given":"Piotr"},{"family":"Spagnolo","given":"Francesco"},{"family":"Mackiewicz","given":"Jacek"},{"family":"Chiarion-Sileni","given":"Vanna"},{"family":"Kirkwood","given":"John M."},{"family":"Robert","given":"Caroline"},{"family":"Grob","given":"Jean-Jacques"},{"family":"Galitiis","given":"Federica","non-dropping-particle":"de"},{"family":"Schadendorf","given":"Dirk"},{"family":"Carlino","given":"Matteo S."},{"family":"Mohr","given":"Peter"},{"family":"Dummer","given":"Reinhard"},{"family":"Gershenwald","given":"Jeffrey E."},{"family":"Yoon","given":"Charles H."},{"family":"Wu","given":"Xi Lawrence"},{"family":"Fukunaga-Kalabis","given":"Mizuho"},{"family":"Krepler","given":"Clemens"},{"family":"Eggermont","given":"Alexander M. M."},{"family":"Ascierto","given":"Paolo A."},{"literal":"KEYNOTE-716 Investigators"}],"issued":{"date-parts":[["2022",11]]}},"label":"page"}],"schema":"https://github.com/citation-style-language/schema/raw/master/csl-citation.json"}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1–3</w:t>
      </w:r>
      <w:r w:rsidR="00B04C8B">
        <w:rPr>
          <w:rFonts w:ascii="Arial" w:eastAsia="Times New Roman" w:hAnsi="Arial" w:cs="Arial"/>
          <w:kern w:val="2"/>
        </w:rPr>
        <w:fldChar w:fldCharType="end"/>
      </w:r>
      <w:r w:rsidR="00B04C8B">
        <w:rPr>
          <w:rFonts w:ascii="Arial" w:eastAsia="Times New Roman" w:hAnsi="Arial" w:cs="Arial"/>
          <w:kern w:val="2"/>
        </w:rPr>
        <w:t>.</w:t>
      </w:r>
      <w:r w:rsidRPr="00463A9F">
        <w:rPr>
          <w:rFonts w:ascii="Arial" w:eastAsia="Times New Roman" w:hAnsi="Arial" w:cs="Arial"/>
          <w:kern w:val="2"/>
        </w:rPr>
        <w:t xml:space="preserve"> ICI therapy </w:t>
      </w:r>
      <w:r w:rsidR="0091620D">
        <w:rPr>
          <w:rFonts w:ascii="Arial" w:eastAsia="Times New Roman" w:hAnsi="Arial" w:cs="Arial"/>
          <w:kern w:val="2"/>
        </w:rPr>
        <w:t>overcomes</w:t>
      </w:r>
      <w:r w:rsidR="0091620D" w:rsidRPr="00463A9F">
        <w:rPr>
          <w:rFonts w:ascii="Arial" w:eastAsia="Times New Roman" w:hAnsi="Arial" w:cs="Arial"/>
          <w:kern w:val="2"/>
        </w:rPr>
        <w:t xml:space="preserve"> </w:t>
      </w:r>
      <w:r w:rsidRPr="00463A9F">
        <w:rPr>
          <w:rFonts w:ascii="Arial" w:eastAsia="Times New Roman" w:hAnsi="Arial" w:cs="Arial"/>
          <w:kern w:val="2"/>
        </w:rPr>
        <w:t>tumor immune suppression mechanisms that impact T cell effector function. Several potential predictive biomarkers for response to ICI therapy have been studied in melanoma, including factors intrinsic to the tumor as well as the tumor microenvironment (TME)</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{"citationID":"nB2qsfhT","properties":{"formattedCitation":"\\super 4\\nosupersub{}","plainCitation":"4","noteIndex":0},"citationItems":[{"id":477,"uris":["http://zotero.org/users/14726796/items/98A6HEHK"],"itemData":{"id":477,"type":"article-journal","abstract":"The clinical development of checkpoint inhibitor-based immunotherapy has ushered in an exciting era of anticancer therapy. Durable responses can be seen in patients with melanoma and other malignancies. Although monotherapy with PD-1 or PD-L1 agents are typically well tolerated, the risk of immune-related adverse events increases with combination regimens. The development of predictive biomarkers is needed to optimise patient benefit, minimise risk of toxicities, and guide combination approaches. The greatest focus has been on tumour-cell PD-L1 expression. Although PD-L1 positivity enriches for populations with clinical benefit, PD-L1 testing alone is insufficient for patient selection in most malignancies. In this Review, we discuss the status of PD-L1 testing and explore emerging data on new biomarker strategies with tumour-infiltrating lymphocytes, mutational burden, immune gene signatures, and multiplex immunohistochemistry. Future development of an effective predictive biomarker for checkpoint inhibitor-based immunotherapy will integrate multiple approaches for optimal characterisation of the immune tumour microenvironment.","container-title":"The Lancet. Oncology","DOI":"10.1016/S1470-2045(16)30406-5","ISSN":"1474-5488","issue":"12","journalAbbreviation":"Lancet Oncol","language":"eng","note":"PMID: 27924752\nPMCID: PMC5702534","page":"e542-e551","source":"PubMed","title":"Predictive biomarkers for checkpoint inhibitor-based immunotherapy","volume":"17","author":[{"family":"Gibney","given":"Geoffrey T."},{"family":"Weiner","given":"Louis M."},{"family":"Atkins","given":"Michael B."}],"issued":{"date-parts":[["2016",12]]}}}],"schema":"https://github.com/citation-style-language/schema/raw/master/csl-citation.json"}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4</w:t>
      </w:r>
      <w:r w:rsidR="00B04C8B">
        <w:rPr>
          <w:rFonts w:ascii="Arial" w:eastAsia="Times New Roman" w:hAnsi="Arial" w:cs="Arial"/>
          <w:kern w:val="2"/>
        </w:rPr>
        <w:fldChar w:fldCharType="end"/>
      </w:r>
      <w:r w:rsidRPr="00463A9F">
        <w:rPr>
          <w:rFonts w:ascii="Arial" w:eastAsia="Times New Roman" w:hAnsi="Arial" w:cs="Arial"/>
          <w:kern w:val="2"/>
        </w:rPr>
        <w:t>. Specifically, overall tumor mutational burden (TMB)</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{"citationID":"ErzrDUGZ","properties":{"formattedCitation":"\\super 5\\uc0\\u8211{}7\\nosupersub{}","plainCitation":"5–7","noteIndex":0},"citationItems":[{"id":421,"uris":["http://zotero.org/users/14726796/items/7D9F7WNC"],"itemData":{"id":421,"type":"article-journal","abstract":"PD-1 immune checkpoint blockade provides significant clinical benefits for melanoma patients. We analyzed the somatic mutanomes and transcriptomes of pretreatment melanoma biopsies to identify factors that may influence innate sensitivity or resistance to anti-PD-1 therapy. We find that overall high mutational loads associate with improved survival, and tumors from responding patients are enriched for mutations in the DNA repair gene BRCA2. Innately resistant tumors display a transcriptional signature (referred to as the IPRES, or innate anti-PD-1 resistance), indicating concurrent up-expression of genes involved in the regulation of mesenchymal transition, cell adhesion, extracellular matrix remodeling, angiogenesis, and wound healing. Notably, mitogen-activated protein kinase (MAPK)-targeted therapy (MAPK inhibitor) induces similar signatures in melanoma, suggesting that a non-genomic form of MAPK inhibitor resistance mediates cross-resistance to anti-PD-1 therapy. Validation of the IPRES in other independent tumor cohorts defines a transcriptomic subset across distinct types of advanced cancer. These findings suggest that attenuating the biological processes that underlie IPRES may improve anti-PD-1 response in melanoma and other cancer types.","container-title":"Cell","DOI":"10.1016/j.cell.2016.02.065","ISSN":"1097-4172","issue":"1","journalAbbreviation":"Cell","language":"eng","note":"PMID: 26997480\nPMCID: PMC4808437","page":"35-44","source":"PubMed","title":"Genomic and Transcriptomic Features of Response to Anti-PD-1 Therapy in Metastatic Melanoma","volume":"165","author":[{"family":"Hugo","given":"Willy"},{"family":"Zaretsky","given":"Jesse M."},{"family":"Sun","given":"Lu"},{"family":"Song","given":"Chunying"},{"family":"Moreno","given":"Blanca Homet"},{"family":"Hu-Lieskovan","given":"Siwen"},{"family":"Berent-Maoz","given":"Beata"},{"family":"Pang","given":"Jia"},{"family":"Chmielowski","given":"Bartosz"},{"family":"Cherry","given":"Grace"},{"family":"Seja","given":"Elizabeth"},{"family":"Lomeli","given":"Shirley"},{"family":"Kong","given":"Xiangju"},{"family":"Kelley","given":"Mark C."},{"family":"Sosman","given":"Jeffrey A."},{"family":"Johnson","given":"Douglas B."},{"family":"Ribas","given":"Antoni"},{"family":"Lo","given":"Roger S."}],"issued":{"date-parts":[["2016",3,24]]}},"label":"page"},{"id":483,"uris":["http://zotero.org/users/14726796/items/7U4WGMY7"],"itemData":{"id":483,"type":"article-journal","abstract":"BACKGROUND: Immune checkpoint inhibitors are effective cancer treatments, but molecular determinants of clinical benefit are unknown. Ipilimumab and tremelimumab are antibodies against cytotoxic T-lymphocyte antigen 4 (CTLA-4). Anti-CTLA-4 treatment prolongs overall survival in patients with melanoma. CTLA-4 blockade activates T cells and enables them to destroy tumor cells.\nMETHODS: We obtained tumor tissue from patients with melanoma who were treated with ipilimumab or tremelimumab. Whole-exome sequencing was performed on tumors and matched blood samples. Somatic mutations and candidate neoantigens generated from these mutations were characterized. Neoantigen peptides were tested for the ability to activate lymphocytes from ipilimumab-treated patients.\nRESULTS: Malignant melanoma exomes from 64 patients treated with CTLA-4 blockade were characterized with the use of massively parallel sequencing. A discovery set consisted of 11 patients who derived a long-term clinical benefit and 14 patients who derived a minimal benefit or no benefit. Mutational load was associated with the degree of clinical benefit (P=0.01) but alone was not sufficient to predict benefit. Using genomewide somatic neoepitope analysis and patient-specific HLA typing, we identified candidate tumor neoantigens for each patient. We elucidated a neoantigen landscape that is specifically present in tumors with a strong response to CTLA-4 blockade. We validated this signature in a second set of 39 patients with melanoma who were treated with anti-CTLA-4 antibodies. Predicted neoantigens activated T cells from the patients treated with ipilimumab.\nCONCLUSIONS: These findings define a genetic basis for benefit from CTLA-4 blockade in melanoma and provide a rationale for examining exomes of patients for whom anti-CTLA-4 agents are being considered. (Funded by the Frederick Adler Fund and others.).","container-title":"The New England Journal of Medicine","DOI":"10.1056/NEJMoa1406498","ISSN":"1533-4406","issue":"23","journalAbbreviation":"N Engl J Med","language":"eng","note":"PMID: 25409260\nPMCID: PMC4315319","page":"2189-2199","source":"PubMed","title":"Genetic basis for clinical response to CTLA-4 blockade in melanoma","volume":"371","author":[{"family":"Snyder","given":"Alexandra"},{"family":"Makarov","given":"Vladimir"},{"family":"Merghoub","given":"Taha"},{"family":"Yuan","given":"Jianda"},{"family":"Zaretsky","given":"Jesse M."},{"family":"Desrichard","given":"Alexis"},{"family":"Walsh","given":"Logan A."},{"family":"Postow","given":"Michael A."},{"family":"Wong","given":"Phillip"},{"family":"Ho","given":"Teresa S."},{"family":"Hollmann","given":"Travis J."},{"family":"Bruggeman","given":"Cameron"},{"family":"Kannan","given":"Kasthuri"},{"family":"Li","given":"Yanyun"},{"family":"Elipenahli","given":"Ceyhan"},{"family":"Liu","given":"Cailian"},{"family":"Harbison","given":"Christopher T."},{"family":"Wang","given":"Lisu"},{"family":"Ribas","given":"Antoni"},{"family":"Wolchok","given":"Jedd D."},{"family":"Chan","given":"Timothy A."}],"issued":{"date-parts":[["2014",12,4]]}},"label":"page"},{"id":462,"uris":["http://zotero.org/users/14726796/items/9Y82Z6QI"],"itemData":{"id":462,"type":"article-journal","abstract":"Monoclonal antibodies directed against cytotoxic T lymphocyte-associated antigen-4 (CTLA-4), such as ipilimumab, yield considerable clinical benefit for patients with metastatic melanoma by inhibiting immune checkpoint activity, but clinical predictors of response to these therapies remain incompletely characterized. To investigate the roles of tumor-specific neoantigens and alterations in the tumor microenvironment in the response to ipilimumab, we analyzed whole exomes from pretreatment melanoma tumor biopsies and matching germline tissue samples from 110 patients. For 40 of these patients, we also obtained and analyzed transcriptome data from the pretreatment tumor samples. Overall mutational load, neoantigen load, and expression of cytolytic markers in the immune microenvironment were significantly associated with clinical benefit. However, no recurrent neoantigen peptide sequences predicted responder patient populations. Thus, detailed integrated molecular characterization of large patient cohorts may be needed to identify robust determinants of response and resistance to immune checkpoint inhibitors.","container-title":"Science (New York, N.Y.)","DOI":"10.1126/science.aad0095","ISSN":"1095-9203","issue":"6257","journalAbbreviation":"Science","language":"eng","note":"PMID: 26359337\nPMCID: PMC5054517","page":"207-211","source":"PubMed","title":"Genomic correlates of response to CTLA-4 blockade in metastatic melanoma","volume":"350","author":[{"family":"Van Allen","given":"Eliezer M."},{"family":"Miao","given":"Diana"},{"family":"Schilling","given":"Bastian"},{"family":"Shukla","given":"Sachet A."},{"family":"Blank","given":"Christian"},{"family":"Zimmer","given":"Lisa"},{"family":"Sucker","given":"Antje"},{"family":"Hillen","given":"Uwe"},{"family":"Foppen","given":"Marnix H. Geukes"},{"family":"Goldinger","given":"Simone M."},{"family":"Utikal","given":"Jochen"},{"family":"Hassel","given":"Jessica C."},{"family":"Weide","given":"Benjamin"},{"family":"Kaehler","given":"Katharina C."},{"family":"Loquai","given":"Carmen"},{"family":"Mohr","given":"Peter"},{"family":"Gutzmer","given":"Ralf"},{"family":"Dummer","given":"Reinhard"},{"family":"Gabriel","given":"Stacey"},{"family":"Wu","given":"Catherine J."},{"family":"Schadendorf","given":"Dirk"},{"family":"Garraway","given":"Levi A."}],"issued":{"date-parts":[["2015",10,9]]}},"label":"page"}],"schema":"https://github.com/citation-style-language/schema/raw/master/csl-citation.json"}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5–7</w:t>
      </w:r>
      <w:r w:rsidR="00B04C8B">
        <w:rPr>
          <w:rFonts w:ascii="Arial" w:eastAsia="Times New Roman" w:hAnsi="Arial" w:cs="Arial"/>
          <w:kern w:val="2"/>
        </w:rPr>
        <w:fldChar w:fldCharType="end"/>
      </w:r>
      <w:r w:rsidRPr="00463A9F">
        <w:rPr>
          <w:rFonts w:ascii="Arial" w:eastAsia="Times New Roman" w:hAnsi="Arial" w:cs="Arial"/>
          <w:kern w:val="2"/>
        </w:rPr>
        <w:t>, the tumor neoantigen profile</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{"citationID":"GezSmpLg","properties":{"formattedCitation":"\\super 6\\uc0\\u8211{}8\\nosupersub{}","plainCitation":"6–8","noteIndex":0},"citationItems":[{"id":483,"uris":["http://zotero.org/users/14726796/items/7U4WGMY7"],"itemData":{"id":483,"type":"article-journal","abstract":"BACKGROUND: Immune checkpoint inhibitors are effective cancer treatments, but molecular determinants of clinical benefit are unknown. Ipilimumab and tremelimumab are antibodies against cytotoxic T-lymphocyte antigen 4 (CTLA-4). Anti-CTLA-4 treatment prolongs overall survival in patients with melanoma. CTLA-4 blockade activates T cells and enables them to destroy tumor cells.\nMETHODS: We obtained tumor tissue from patients with melanoma who were treated with ipilimumab or tremelimumab. Whole-exome sequencing was performed on tumors and matched blood samples. Somatic mutations and candidate neoantigens generated from these mutations were characterized. Neoantigen peptides were tested for the ability to activate lymphocytes from ipilimumab-treated patients.\nRESULTS: Malignant melanoma exomes from 64 patients treated with CTLA-4 blockade were characterized with the use of massively parallel sequencing. A discovery set consisted of 11 patients who derived a long-term clinical benefit and 14 patients who derived a minimal benefit or no benefit. Mutational load was associated with the degree of clinical benefit (P=0.01) but alone was not sufficient to predict benefit. Using genomewide somatic neoepitope analysis and patient-specific HLA typing, we identified candidate tumor neoantigens for each patient. We elucidated a neoantigen landscape that is specifically present in tumors with a strong response to CTLA-4 blockade. We validated this signature in a second set of 39 patients with melanoma who were treated with anti-CTLA-4 antibodies. Predicted neoantigens activated T cells from the patients treated with ipilimumab.\nCONCLUSIONS: These findings define a genetic basis for benefit from CTLA-4 blockade in melanoma and provide a rationale for examining exomes of patients for whom anti-CTLA-4 agents are being considered. (Funded by the Frederick Adler Fund and others.).","container-title":"The New England Journal of Medicine","DOI":"10.1056/NEJMoa1406498","ISSN":"1533-4406","issue":"23","journalAbbreviation":"N Engl J Med","language":"eng","note":"PMID: 25409260\nPMCID: PMC4315319","page":"2189-2199","source":"PubMed","title":"Genetic basis for clinical response to CTLA-4 blockade in melanoma","volume":"371","author":[{"family":"Snyder","given":"Alexandra"},{"family":"Makarov","given":"Vladimir"},{"family":"Merghoub","given":"Taha"},{"family":"Yuan","given":"Jianda"},{"family":"Zaretsky","given":"Jesse M."},{"family":"Desrichard","given":"Alexis"},{"family":"Walsh","given":"Logan A."},{"family":"Postow","given":"Michael A."},{"family":"Wong","given":"Phillip"},{"family":"Ho","given":"Teresa S."},{"family":"Hollmann","given":"Travis J."},{"family":"Bruggeman","given":"Cameron"},{"family":"Kannan","given":"Kasthuri"},{"family":"Li","given":"Yanyun"},{"family":"Elipenahli","given":"Ceyhan"},{"family":"Liu","given":"Cailian"},{"family":"Harbison","given":"Christopher T."},{"family":"Wang","given":"Lisu"},{"family":"Ribas","given":"Antoni"},{"family":"Wolchok","given":"Jedd D."},{"family":"Chan","given":"Timothy A."}],"issued":{"date-parts":[["2014",12,4]]}},"label":"page"},{"id":462,"uris":["http://zotero.org/users/14726796/items/9Y82Z6QI"],"itemData":{"id":462,"type":"article-journal","abstract":"Monoclonal antibodies directed against cytotoxic T lymphocyte-associated antigen-4 (CTLA-4), such as ipilimumab, yield considerable clinical benefit for patients with metastatic melanoma by inhibiting immune checkpoint activity, but clinical predictors of response to these therapies remain incompletely characterized. To investigate the roles of tumor-specific neoantigens and alterations in the tumor microenvironment in the response to ipilimumab, we analyzed whole exomes from pretreatment melanoma tumor biopsies and matching germline tissue samples from 110 patients. For 40 of these patients, we also obtained and analyzed transcriptome data from the pretreatment tumor samples. Overall mutational load, neoantigen load, and expression of cytolytic markers in the immune microenvironment were significantly associated with clinical benefit. However, no recurrent neoantigen peptide sequences predicted responder patient populations. Thus, detailed integrated molecular characterization of large patient cohorts may be needed to identify robust determinants of response and resistance to immune checkpoint inhibitors.","container-title":"Science (New York, N.Y.)","DOI":"10.1126/science.aad0095","ISSN":"1095-9203","issue":"6257","journalAbbreviation":"Science","language":"eng","note":"PMID: 26359337\nPMCID: PMC5054517","page":"207-211","source":"PubMed","title":"Genomic correlates of response to CTLA-4 blockade in metastatic melanoma","volume":"350","author":[{"family":"Van Allen","given":"Eliezer M."},{"family":"Miao","given":"Diana"},{"family":"Schilling","given":"Bastian"},{"family":"Shukla","given":"Sachet A."},{"family":"Blank","given":"Christian"},{"family":"Zimmer","given":"Lisa"},{"family":"Sucker","given":"Antje"},{"family":"Hillen","given":"Uwe"},{"family":"Foppen","given":"Marnix H. Geukes"},{"family":"Goldinger","given":"Simone M."},{"family":"Utikal","given":"Jochen"},{"family":"Hassel","given":"Jessica C."},{"family":"Weide","given":"Benjamin"},{"family":"Kaehler","given":"Katharina C."},{"family":"Loquai","given":"Carmen"},{"family":"Mohr","given":"Peter"},{"family":"Gutzmer","given":"Ralf"},{"family":"Dummer","given":"Reinhard"},{"family":"Gabriel","given":"Stacey"},{"family":"Wu","given":"Catherine J."},{"family":"Schadendorf","given":"Dirk"},{"family":"Garraway","given":"Levi A."}],"issued":{"date-parts":[["2015",10,9]]}},"label":"page"},{"id":468,"uris":["http://zotero.org/users/14726796/items/JH39QWZR"],"itemData":{"id":468,"type":"article-journal","abstract":"As tumors grow, they acquire mutations, some of which create neoantigens that influence the response of patients to immune checkpoint inhibitors. We explored the impact of neoantigen intratumor heterogeneity (ITH) on antitumor immunity. Through integrated analysis of ITH and neoantigen burden, we demonstrate a relationship between clonal neoantigen burden and overall survival in primary lung adenocarcinomas. CD8(+)tumor-infiltrating lymphocytes reactive to clonal neoantigens were identified in early-stage non-small cell lung cancer and expressed high levels of PD-1. Sensitivity to PD-1 and CTLA-4 blockade in patients with advanced NSCLC and melanoma was enhanced in tumors enriched for clonal neoantigens. T cells recognizing clonal neoantigens were detectable in patients with durable clinical benefit. Cytotoxic chemotherapy-induced subclonal neoantigens, contributing to an increased mutational load, were enriched in certain poor responders. These data suggest that neoantigen heterogeneity may influence immune surveillance and support therapeutic developments targeting clonal neoantigens.","container-title":"Science (New York, N.Y.)","DOI":"10.1126/science.aaf1490","ISSN":"1095-9203","issue":"6280","journalAbbreviation":"Science","language":"eng","note":"PMID: 26940869\nPMCID: PMC4984254","page":"1463-1469","source":"PubMed","title":"Clonal neoantigens elicit T cell immunoreactivity and sensitivity to immune checkpoint blockade","volume":"351","author":[{"family":"McGranahan","given":"Nicholas"},{"family":"Furness","given":"Andrew J. S."},{"family":"Rosenthal","given":"Rachel"},{"family":"Ramskov","given":"Sofie"},{"family":"Lyngaa","given":"Rikke"},{"family":"Saini","given":"Sunil Kumar"},{"family":"Jamal-Hanjani","given":"Mariam"},{"family":"Wilson","given":"Gareth A."},{"family":"Birkbak","given":"Nicolai J."},{"family":"Hiley","given":"Crispin T."},{"family":"Watkins","given":"Thomas B. K."},{"family":"Shafi","given":"Seema"},{"family":"Murugaesu","given":"Nirupa"},{"family":"Mitter","given":"Richard"},{"family":"Akarca","given":"Ayse U."},{"family":"Linares","given":"Joseph"},{"family":"Marafioti","given":"Teresa"},{"family":"Henry","given":"Jake Y."},{"family":"Van Allen","given":"Eliezer M."},{"family":"Miao","given":"Diana"},{"family":"Schilling","given":"Bastian"},{"family":"Schadendorf","given":"Dirk"},{"family":"Garraway","given":"Levi A."},{"family":"Makarov","given":"Vladimir"},{"family":"Rizvi","given":"Naiyer A."},{"family":"Snyder","given":"Alexandra"},{"family":"Hellmann","given":"Matthew D."},{"family":"Merghoub","given":"Taha"},{"family":"Wolchok","given":"Jedd D."},{"family":"Shukla","given":"Sachet A."},{"family":"Wu","given":"Catherine J."},{"family":"Peggs","given":"Karl S."},{"family":"Chan","given":"Timothy A."},{"family":"Hadrup","given":"Sine R."},{"family":"Quezada","given":"Sergio A."},{"family":"Swanton","given":"Charles"}],"issued":{"date-parts":[["2016",3,25]]}},"label":"page"}],"schema":"https://github.com/citation-style-language/schema/raw/master/csl-citation.json"}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6–8</w:t>
      </w:r>
      <w:r w:rsidR="00B04C8B">
        <w:rPr>
          <w:rFonts w:ascii="Arial" w:eastAsia="Times New Roman" w:hAnsi="Arial" w:cs="Arial"/>
          <w:kern w:val="2"/>
        </w:rPr>
        <w:fldChar w:fldCharType="end"/>
      </w:r>
      <w:r w:rsidRPr="00463A9F">
        <w:rPr>
          <w:rFonts w:ascii="Arial" w:eastAsia="Times New Roman" w:hAnsi="Arial" w:cs="Arial"/>
          <w:kern w:val="2"/>
        </w:rPr>
        <w:t>, and the relative abundance of different subsets of tumor infiltrating lymphocytes (TILs)</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{"citationID":"lhysQVws","properties":{"formattedCitation":"\\super 9\\uc0\\u8211{}12\\nosupersub{}","plainCitation":"9–12","noteIndex":0},"citationItems":[{"id":474,"uris":["http://zotero.org/users/14726796/items/8SAPTD8W"],"itemData":{"id":474,"type":"article-journal","abstract":"Immune checkpoint blockade represents a major breakthrough in cancer therapy; however, responses are not universal. Genomic and immune features in pretreatment tumor biopsies have been reported to correlate with response in patients with melanoma and other cancers, but robust biomarkers have not been identified. We studied a cohort of patients with metastatic melanoma initially treated with cytotoxic T-lymphocyte-associated antigen-4 (CTLA4) blockade (n = 53) followed by programmed death-1 (PD-1) blockade at progression (n = 46), and analyzed immune signatures in longitudinal tissue samples collected at multiple time points during therapy. In this study, we demonstrate that adaptive immune signatures in tumor biopsy samples obtained early during the course of treatment are highly predictive of response to immune checkpoint blockade and also demonstrate differential effects on the tumor microenvironment induced by CTLA4 and PD-1 blockade. Importantly, potential mechanisms of therapeutic resistance to immune checkpoint blockade were also identified.\nSIGNIFICANCE: These studies demonstrate that adaptive immune signatures in early on-treatment tumor biopsies are predictive of response to checkpoint blockade and yield insight into mechanisms of therapeutic resistance. These concepts have far-reaching implications in this age of precision medicine and should be explored in immune checkpoint blockade treatment across cancer types. Cancer Discov; 6(8); 827-37. ©2016 AACR.See related commentary by Teng et al., p. 818This article is highlighted in the In This Issue feature, p. 803.","container-title":"Cancer Discovery","DOI":"10.1158/2159-8290.CD-15-1545","ISSN":"2159-8290","issue":"8","journalAbbreviation":"Cancer Discov","language":"eng","note":"PMID: 27301722\nPMCID: PMC5082984","page":"827-837","source":"PubMed","title":"Analysis of Immune Signatures in Longitudinal Tumor Samples Yields Insight into Biomarkers of Response and Mechanisms of Resistance to Immune Checkpoint Blockade","volume":"6","author":[{"family":"Chen","given":"Pei-Ling"},{"family":"Roh","given":"Whijae"},{"family":"Reuben","given":"Alexandre"},{"family":"Cooper","given":"Zachary A."},{"family":"Spencer","given":"Christine N."},{"family":"Prieto","given":"Peter A."},{"family":"Miller","given":"John P."},{"family":"Bassett","given":"Roland L."},{"family":"Gopalakrishnan","given":"Vancheswaran"},{"family":"Wani","given":"Khalida"},{"family":"De Macedo","given":"Mariana Petaccia"},{"family":"Austin-Breneman","given":"Jacob L."},{"family":"Jiang","given":"Hong"},{"family":"Chang","given":"Qing"},{"family":"Reddy","given":"Sangeetha M."},{"family":"Chen","given":"Wei-Shen"},{"family":"Tetzlaff","given":"Michael T."},{"family":"Broaddus","given":"Russell J."},{"family":"Davies","given":"Michael A."},{"family":"Gershenwald","given":"Jeffrey E."},{"family":"Haydu","given":"Lauren"},{"family":"Lazar","given":"Alexander J."},{"family":"Patel","given":"Sapna P."},{"family":"Hwu","given":"Patrick"},{"family":"Hwu","given":"Wen-Jen"},{"family":"Diab","given":"Adi"},{"family":"Glitza","given":"Isabella C."},{"family":"Woodman","given":"Scott E."},{"family":"Vence","given":"Luis M."},{"family":"Wistuba","given":"Ignacio I."},{"family":"Amaria","given":"Rodabe N."},{"family":"Kwong","given":"Lawrence N."},{"family":"Prieto","given":"Victor"},{"family":"Davis","given":"R. Eric"},{"family":"Ma","given":"Wencai"},{"family":"Overwijk","given":"Willem W."},{"family":"Sharpe","given":"Arlene H."},{"family":"Hu","given":"Jianhua"},{"family":"Futreal","given":"P. Andrew"},{"family":"Blando","given":"Jorge"},{"family":"Sharma","given":"Padmanee"},{"family":"Allison","given":"James P."},{"family":"Chin","given":"Lynda"},{"family":"Wargo","given":"Jennifer A."}],"issued":{"date-parts":[["2016",8]]}},"label":"page"},{"id":471,"uris":["http://zotero.org/users/14726796/items/KUMYNAH2"],"itemData":{"id":471,"type":"article-journal","abstract":"BACKGROUND: Immune checkpoint blockade is revolutionizing therapy for advanced cancer, but many patients do not respond to treatment. The identification of robust biomarkers that predict clinical response to specific checkpoint inhibitors is critical in order to stratify patients and to rationally select combinations in the context of an expanding array of therapeutic options.\nMETHODS: We performed multiparameter flow cytometry on freshly isolated metastatic melanoma samples from 2 cohorts of 20 patients each prior to treatment and correlated the subsequent clinical response with the tumor immune phenotype.\nRESULTS: Increasing fractions of programmed cell death 1 high/cytotoxic T lymphocyte-associated protein 4 high (PD-1hiCTLA-4hi) cells within the tumor-infiltrating CD8+ T cell subset strongly correlated with response to therapy (RR) and progression-free survival (PFS). Functional analysis of these cells revealed a partially exhausted T cell phenotype. Assessment of metastatic lesions during anti-PD-1 therapy demonstrated a release of T cell exhaustion, as measured by an accumulation of highly activated CD8+ T cells within tumors, with no effect on Tregs.\nCONCLUSIONS: Our data suggest that the relative abundance of partially exhausted tumor-infiltrating CD8+ T cells predicts response to anti-PD-1 therapy. This information can be used to appropriately select patients with a high likelihood of achieving a clinical response to PD-1 pathway inhibition.\nFUNDING: This work was funded by a generous gift provided by Inga-Lill and David Amoroso as well as a generous gift provided by Stephen Juelsgaard and Lori Cook.","container-title":"The Journal of Clinical Investigation","DOI":"10.1172/JCI87324","ISSN":"1558-8238","issue":"9","journalAbbreviation":"J Clin Invest","language":"eng","note":"PMID: 27525433\nPMCID: PMC5004965","page":"3447-3452","source":"PubMed","title":"Tumor immune profiling predicts response to anti-PD-1 therapy in human melanoma","volume":"126","author":[{"family":"Daud","given":"Adil I."},{"family":"Loo","given":"Kimberly"},{"family":"Pauli","given":"Mariela L."},{"family":"Sanchez-Rodriguez","given":"Robert"},{"family":"Sandoval","given":"Priscila Munoz"},{"family":"Taravati","given":"Keyon"},{"family":"Tsai","given":"Katy"},{"family":"Nosrati","given":"Adi"},{"family":"Nardo","given":"Lorenzo"},{"family":"Alvarado","given":"Michael D."},{"family":"Algazi","given":"Alain P."},{"family":"Pampaloni","given":"Miguel H."},{"family":"Lobach","given":"Iryna V."},{"family":"Hwang","given":"Jimmy"},{"family":"Pierce","given":"Robert H."},{"family":"Gratz","given":"Iris K."},{"family":"Krummel","given":"Matthew F."},{"family":"Rosenblum","given":"Michael D."}],"issued":{"date-parts":[["2016",9,1]]}},"label":"page"},{"id":480,"uris":["http://zotero.org/users/14726796/items/6SHQZSJE"],"itemData":{"id":480,"type":"article-journal","abstract":"BACKGROUND: Ipilimumab, a fully human monoclonal antibody that blocks cytotoxic T-lymphocyte antigen-4, has demonstrated an improvement in overall survival in two phase III trials of patients with advanced melanoma. The primary objective of the current trial was to prospectively explore candidate biomarkers from the tumor microenvironment for associations with clinical response to ipilimumab.\nMETHODS: In this randomized, double-blind, phase II biomarker study (ClinicalTrials.gov NCT00261365), 82 pretreated or treatment-naïve patients with unresectable stage III/IV melanoma were induced with 3 or 10 mg/kg ipilimumab every 3 weeks for 4 doses; at Week 24, patients could receive maintenance doses every 12 weeks. Efficacy was evaluated per modified World Health Organization response criteria and safety was assessed continuously. Candidate biomarkers were evaluated in tumor biopsies collected pretreatment and 24 to 72 hours after the second ipilimumab dose. Polymorphisms in immune-related genes were also evaluated.\nRESULTS: Objective response rate, response patterns, and safety were consistent with previous trials of ipilimumab in melanoma. No associations between genetic polymorphisms and clinical activity were observed. Immunohistochemistry and histology on tumor biopsies revealed significant associations between clinical activity and high baseline expression of FoxP3 (p = 0.014) and indoleamine 2,3-dioxygenase (p = 0.012), and between clinical activity and increase in tumor-infiltrating lymphocytes (TILs) between baseline and 3 weeks after start of treatment (p = 0.005). Microarray analysis of mRNA from tumor samples taken pretreatment and post-treatment demonstrated significant increases in expression of several immune-related genes, and decreases in expression of genes implicated in cancer and melanoma.\nCONCLUSIONS: Baseline expression of immune-related tumor biomarkers and a post-treatment increase in TILs may be positively associated with ipilimumab clinical activity. The observed pharmacodynamic changes in gene expression warrant further analysis to determine whether treatment-emergent changes in gene expression may be associated with clinical efficacy. Further studies are required to determine the predictive value of these and other potential biomarkers associated with clinical response to ipilimumab.","container-title":"Journal of Translational Medicine","DOI":"10.1186/1479-5876-9-204","ISSN":"1479-5876","journalAbbreviation":"J Transl Med","language":"eng","note":"PMID: 22123319\nPMCID: PMC3239318","page":"204","source":"PubMed","title":"A prospective phase II trial exploring the association between tumor microenvironment biomarkers and clinical activity of ipilimumab in advanced melanoma","volume":"9","author":[{"family":"Hamid","given":"Omid"},{"family":"Schmidt","given":"Henrik"},{"family":"Nissan","given":"Aviram"},{"family":"Ridolfi","given":"Laura"},{"family":"Aamdal","given":"Steinar"},{"family":"Hansson","given":"Johan"},{"family":"Guida","given":"Michele"},{"family":"Hyams","given":"David M."},{"family":"Gómez","given":"Henry"},{"family":"Bastholt","given":"Lars"},{"family":"Chasalow","given":"Scott D."},{"family":"Berman","given":"David"}],"issued":{"date-parts":[["2011",11,28]]}},"label":"page"},{"id":430,"uris":["http://zotero.org/users/14726796/items/T4RIT25L"],"itemData":{"id":430,"type":"article-journal","abstract":"Therapies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T cells (termed adaptive immune resistance). Here we show that pre-existing CD8(+)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T cells that are negatively regulated by PD-1/PD-L1-mediated adaptive immune resistance.","container-title":"Nature","DOI":"10.1038/nature13954","ISSN":"1476-4687","issue":"7528","journalAbbreviation":"Nature","language":"eng","note":"PMID: 25428505\nPMCID: PMC4246418","page":"568-571","source":"PubMed","title":"PD-1 blockade induces responses by inhibiting adaptive immune resistance","volume":"515","author":[{"family":"Tumeh","given":"Paul C."},{"family":"Harview","given":"Christina L."},{"family":"Yearley","given":"Jennifer H."},{"family":"Shintaku","given":"I. Peter"},{"family":"Taylor","given":"Emma J. M."},{"family":"Robert","given":"Lidia"},{"family":"Chmielowski","given":"Bartosz"},{"family":"Spasic","given":"Marko"},{"family":"Henry","given":"Gina"},{"family":"Ciobanu","given":"Voicu"},{"family":"West","given":"Alisha N."},{"family":"Carmona","given":"Manuel"},{"family":"Kivork","given":"Christine"},{"family":"Seja","given":"Elizabeth"},{"family":"Cherry","given":"Grace"},{"family":"Gutierrez","given":"Antonio J."},{"family":"Grogan","given":"Tristan R."},{"family":"Mateus","given":"Christine"},{"family":"Tomasic","given":"Gorana"},{"family":"Glaspy","given":"John A."},{"family":"Emerson","given":"Ryan O."},{"family":"Robins","given":"Harlan"},{"family":"Pierce","given":"Robert H."},{"family":"Elashoff","given":"David A."},{"family":"Robert","given":"Caroline"},{"family":"Ribas","given":"Antoni"}],"issued":{"date-parts":[["2014",11,27]]}},"label":"page"}],"schema":"https://github.com/citation-style-language/schema/raw/master/csl-citation.json"}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9–12</w:t>
      </w:r>
      <w:r w:rsidR="00B04C8B">
        <w:rPr>
          <w:rFonts w:ascii="Arial" w:eastAsia="Times New Roman" w:hAnsi="Arial" w:cs="Arial"/>
          <w:kern w:val="2"/>
        </w:rPr>
        <w:fldChar w:fldCharType="end"/>
      </w:r>
      <w:r w:rsidRPr="00463A9F">
        <w:rPr>
          <w:rFonts w:ascii="Arial" w:eastAsia="Times New Roman" w:hAnsi="Arial" w:cs="Arial"/>
          <w:kern w:val="2"/>
        </w:rPr>
        <w:t xml:space="preserve"> have been associated with response to ICI therapy.</w:t>
      </w:r>
    </w:p>
    <w:p w14:paraId="00B34EC8" w14:textId="77777777" w:rsidR="00463A9F" w:rsidRPr="00463A9F" w:rsidRDefault="00463A9F" w:rsidP="0084397E">
      <w:pPr>
        <w:spacing w:after="0" w:line="240" w:lineRule="auto"/>
        <w:jc w:val="both"/>
        <w:rPr>
          <w:rFonts w:ascii="Arial" w:eastAsia="Times New Roman" w:hAnsi="Arial" w:cs="Arial"/>
          <w:kern w:val="2"/>
        </w:rPr>
      </w:pPr>
    </w:p>
    <w:p w14:paraId="79E21024" w14:textId="5B4CC8A3"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kern w:val="2"/>
        </w:rPr>
        <w:t xml:space="preserve">The impact of host factors, such biologic sex, on the immune and clinical response to ICI therapy has not been well established. Biologic sex has </w:t>
      </w:r>
      <w:r w:rsidR="0091620D">
        <w:rPr>
          <w:rFonts w:ascii="Arial" w:eastAsia="Times New Roman" w:hAnsi="Arial" w:cs="Arial"/>
          <w:kern w:val="2"/>
        </w:rPr>
        <w:t xml:space="preserve">long </w:t>
      </w:r>
      <w:r w:rsidRPr="00463A9F">
        <w:rPr>
          <w:rFonts w:ascii="Arial" w:eastAsia="Times New Roman" w:hAnsi="Arial" w:cs="Arial"/>
          <w:kern w:val="2"/>
        </w:rPr>
        <w:t>been</w:t>
      </w:r>
      <w:r w:rsidR="0091620D">
        <w:rPr>
          <w:rFonts w:ascii="Arial" w:eastAsia="Times New Roman" w:hAnsi="Arial" w:cs="Arial"/>
          <w:kern w:val="2"/>
        </w:rPr>
        <w:t xml:space="preserve"> known</w:t>
      </w:r>
      <w:r w:rsidRPr="00463A9F">
        <w:rPr>
          <w:rFonts w:ascii="Arial" w:eastAsia="Times New Roman" w:hAnsi="Arial" w:cs="Arial"/>
          <w:kern w:val="2"/>
        </w:rPr>
        <w:t xml:space="preserve"> as a prognostic factor for melanoma</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{"citationID":"XubR2QG4","properties":{"formattedCitation":"\\super 13\\uc0\\u8211{}17\\nosupersub{}","plainCitation":"13–17","noteIndex":0},"citationItems":[{"id":61,"uris":["http://zotero.org/users/14726796/items/CZG8L5J5"],"itemData":{"id":61,"type":"article-journal","abstract":"BACKGROUND: The aim was to identify age- related and gender-related differences in the clinical presentation and outcome of patients with primary cutaneous melanoma (CM).\nMETHODS: A total of 4785 CM patients without clinical evidence of metastasis diagnosed during the period 1976-2001 in southern Germany included in the analysis. Kaplan-Meier analyses were performed to estimate and to compare disease-specific survival (DSS) and survival after first recurrence (SAR). The Cox proportional hazards model was used to evaluate the effect of multiple variables on DSS and SAR.\nRESULTS: Increasing age and male gender were independently associated with thicker tumors (&gt;2 mm) and histologic ulceration (P&lt; .001). Patients older than 65 years had lower 10-year DSS than younger patients (81.8% vs 88.4%, P&lt; .001) and this difference was more pronounced in women (P&lt; .001) than in men (P= .06). Males had lower 10-year DSS than females (83.5% vs 88.5%, P&lt; .001) but this difference did not reach statistical significance in patients older than 65 years (P= .162). In multivariate analysis adjusted for tumor thickness, ulceration, anatomic site, histologic subtype, DSS, site of first recurrence, time trend, sentinel lymph node status, age, and gender were independent predictors of DSS and SAR (P&lt; .05).\nCONCLUSIONS: Older age and male gender are associated with prognostically unfavorable primary CM. Expansion of current preventive strategies to target these subgroups is warranted. Moreover, age and gender are independent predictors of the outcome of CM patients. Females have a better prognosis than males but this difference disappears after the age of 65. Younger patients have a more favorable prognosis than older patients, a difference more pronounced in women.","container-title":"Cancer","DOI":"10.1002/cncr.23359","ISSN":"0008-543X","issue":"8","journalAbbreviation":"Cancer","language":"eng","note":"PMID: 18306371","page":"1795-1804","source":"PubMed","title":"Age and gender are significant independent predictors of survival in primary cutaneous melanoma","volume":"112","author":[{"family":"Lasithiotakis","given":"Konstantinos"},{"family":"Leiter","given":"Ulrike"},{"family":"Meier","given":"Friedegund"},{"family":"Eigentler","given":"Thomas"},{"family":"Metzler","given":"Gizela"},{"family":"Moehrle","given":"Matthias"},{"family":"Breuninger","given":"Helmut"},{"family":"Garbe","given":"Claus"}],"issued":{"date-parts":[["2008",4,15]]}},"label":"page"},{"id":64,"uris":["http://zotero.org/users/14726796/items/U2G32QKD"],"itemData":{"id":64,"type":"article-journal","abstract":"PURPOSE: The aim of this study was to assess the independent prognostic value of primary tumor mitotic rate compared with other clinical and pathologic features of stages I and II melanoma.\nMETHODS: From the American Joint Committee on Cancer (AJCC) melanoma staging database, information was extracted for 13,296 patients with stages I and II disease who had mitotic rate data available.\nRESULTS: Survival times declined as mitotic rate increased. Ten-year survival ranged from 93% for patients whose tumors had 0 mitosis/mm(2) to 48% for those with ≥ 20/mm(2) (P &lt; .001). Mean number of mitoses/mm(2) increased as the primary melanomas became thicker (1.0 for melanomas ≤ 1 mm, 3.5 for 1.01 to 2.0 mm, 7.3 for 3.01 to 4.0 mm, and 9.6 for &gt; 8 mm). Ulceration was also associated with a higher mitotic rate; 59% of ulcerated melanomas had ≥ 5 mitoses/mm(2) compared with 16% of nonulcerated melanomas (P &lt; .001). In a multivariate analysis of 10,233 patients, the independent predictive factors for survival in order of statistical significance were as follows: tumor thickness (χ(2) = 104.9; P &lt; .001), mitotic rate (χ(2) = 67.0; P &lt; .001), patient age (χ(2) = 48.2; P &lt; .001), ulceration (χ(2) = 46.4; P &lt; .001), anatomic site (χ(2) = 34.6; P &lt; .001), and patient sex (χ(2) = 33.9; P &lt; .001). Clark level of invasion was not an independent predictor of survival (χ(2) = 3.2; P = .37).\nCONCLUSION: A high mitotic rate in a primary melanoma is associated with a lower survival probability. Among the independent predictors of melanoma-specific survival, mitotic rate was the strongest prognostic factor after tumor thickness.","container-title":"Journal of Clinical Oncology: Official Journal of the American Society of Clinical Oncology","DOI":"10.1200/JCO.2010.31.5812","ISSN":"1527-7755","issue":"16","journalAbbreviation":"J Clin Oncol","language":"eng","note":"PMID: 21519009\nPMCID: PMC3107741","page":"2199-2205","source":"PubMed","title":"Prognostic significance of mitotic rate in localized primary cutaneous melanoma: an analysis of patients in the multi-institutional American Joint Committee on Cancer melanoma staging database","title-short":"Prognostic significance of mitotic rate in localized primary cutaneous melanoma","volume":"29","author":[{"family":"Thompson","given":"John F."},{"family":"Soong","given":"Seng-Jaw"},{"family":"Balch","given":"Charles M."},{"family":"Gershenwald","given":"Jeffrey E."},{"family":"Ding","given":"Shouluan"},{"family":"Coit","given":"Daniel G."},{"family":"Flaherty","given":"Keith T."},{"family":"Gimotty","given":"Phyllis A."},{"family":"Johnson","given":"Timothy"},{"family":"Johnson","given":"Marcella M."},{"family":"Leong","given":"Stanley P."},{"family":"Ross","given":"Merrick I."},{"family":"Byrd","given":"David R."},{"family":"Cascinelli","given":"Natale"},{"family":"Cochran","given":"Alistair J."},{"family":"Eggermont","given":"Alexander M."},{"family":"McMasters","given":"Kelly M."},{"family":"Mihm","given":"Martin C."},{"family":"Morton","given":"Donald L."},{"family":"Sondak","given":"Vernon K."}],"issued":{"date-parts":[["2011",6,1]]}},"label":"page"},{"id":107,"uris":["http://zotero.org/users/14726796/items/4YTG73QJ"],"itemData":{"id":107,"type":"article-journal","abstract":"OBJECTIVE: To better understand the factors associated with the well-established gender difference in survival for patients with melanoma.\nSUMMARY BACKGROUND DATA: Gender is an important factor in patients with cutaneous melanoma. Male patients have a worse outcome when compared with females. The reasons for this difference are poorly understood.\nMETHODS: This prospective multi-institutional study included patients aged 18 to 70 years with melanomas &gt; or =1.0 mm Breslow thickness. Wide excision and sentinel lymph node (SLN) biopsy was performed in all patients. Clinicopathologic factors, including gender, were assessed and correlated with disease-free survival (DFS), distant disease-free survival (DDFS), and overall survival (OS).\nRESULTS: A total of 3324 patients were included in the covariate analyses; 1829 patients had follow-up data available and were included in the survival analyses. Median follow-up was 30 months. On univariate analysis, men (n = 1906) were more likely than women to be older than 60 years (P &lt; 0.0001), have thicker melanomas (P &lt; 0.0001), have primary tumor regression (P = 0.0054), ulceration (P &lt; 0.0001), and axial primary tumor location (P &lt; 0.0001). On multivariate analysis, age (P = 0.0002), thickness (P &lt; 0.0001), ulceration (P = 0.015), and location (P &lt; 0.0001) remained significant in the model. There was no difference in the rate of SLN metastasis between men and women (P = 0.37) on multivariate analysis. When factors affecting survival were considered, the prognosis was worse for men as validated by lower DFS (P = 0.0005), DDFS (P &lt; 0.0001), and OS (P &lt; 0.0001).\nCONCLUSIONS: Male gender is associated with a greater incidence of unfavorable primary tumor characteristics without an increased risk for nodal metastasis. Nonetheless, gender is an independent factor affecting survival.","container-title":"Annals of Surgery","DOI":"10.1097/01.sla.0000216771.81362.6b","ISSN":"0003-4932","issue":"5","journalAbbreviation":"Ann Surg","language":"eng","note":"PMID: 16633005\nPMCID: PMC1570554","page":"693-698; discussion 698-700","source":"PubMed","title":"Gender-related differences in outcome for melanoma patients","volume":"243","author":[{"family":"Scoggins","given":"Charles R."},{"family":"Ross","given":"Merrick I."},{"family":"Reintgen","given":"Douglas S."},{"family":"Noyes","given":"R. Dirk"},{"family":"Goydos","given":"James S."},{"family":"Beitsch","given":"Peter D."},{"family":"Urist","given":"Marshall M."},{"family":"Ariyan","given":"Stephan"},{"family":"Sussman","given":"Jeffrey J."},{"family":"Edwards","given":"Michael J."},{"family":"Chagpar","given":"Anees B."},{"family":"Martin","given":"Robert C. G."},{"family":"Stromberg","given":"Arnold J."},{"family":"Hagendoorn","given":"Lee"},{"family":"McMasters","given":"Kelly M."},{"literal":"Sunbelt Melanoma Trial"}],"issued":{"date-parts":[["2006",5]]}},"label":"page"},{"id":110,"uris":["http://zotero.org/users/14726796/items/6VD3WTKF"],"itemData":{"id":110,"type":"article-journal","abstract":"AIM: The aim of this study is to firmly delineate temporal and age trends regarding sex discrepancies in cancer risk and survival as well as quantifying the potential gain achieved by eliminating this inequality.\nMETHODS: We performed a population-based cohort study using data on all adult incident cancer cases (n = 872,397) recorded in the Swedish Cancer Register in 1970-2014. To assess the associations between sex and cancer risk and sex and survival, male-to-female incidence rate ratios (IRRs) and excess mortality ratios (EMRs) adjusted for age and year of diagnosis were estimated using Poisson regression.\nRESULTS: Men were at increased risk for 34 of 39 and had poorer prognosis for 27 of 39 cancers. Women were at increased risk for 5 of 39 and had significantly poorer survival for 2 of 39 cancers. IRRs among male predominant sites ranged from 1.05; 95% confidence interval (CI), 1.03--1.1 (lung adenocarcinoma) to 8.0; 95% CI, 7.5-8.5 (larynx). EMRs among sites with male survival disadvantage ranged from 1.1; 95% CI, 1.03-1.1 (colon) to 2.1; 95% CI, 1.5--2.8 (well-differentiated thyroid).\nCONCLUSION: Male sex is associated with increased risk and poorer survival for most cancer sites. Identifying and eliminating factors driving the observed sex differences may reduce the global cancer burden.","container-title":"European Journal of Cancer (Oxford, England: 1990)","DOI":"10.1016/j.ejca.2017.07.013","ISSN":"1879-0852","journalAbbreviation":"Eur J Cancer","language":"eng","note":"PMID: 28802709","page":"130-140","source":"PubMed","title":"Sex differences in cancer risk and survival: A Swedish cohort study","title-short":"Sex differences in cancer risk and survival","volume":"84","author":[{"family":"Radkiewicz","given":"Cecilia"},{"family":"Johansson","given":"Anna L. V."},{"family":"Dickman","given":"Paul W."},{"family":"Lambe","given":"Mats"},{"family":"Edgren","given":"Gustaf"}],"issued":{"date-parts":[["2017",10]]}},"label":"page"},{"id":112,"uris":["http://zotero.org/users/14726796/items/SUJYT2DG"],"itemData":{"id":112,"type":"article-journal","abstract":"BACKGROUND: Worldwide, female melanoma patients have superior survival compared with males, which is usually ascribed to earlier detection among women and/or a more favorable site distribution. We studied gender difference in melanoma survival in a large population-based setting after adjusting for tumor-related variables and offer clues for further research.\nPATIENTS AND METHODS: A total of 10,538 patients diagnosed with melanoma from 1993 to 2004 in The Netherlands were included. Multivariate analyses were carried out to estimate adjusted relative excess risk (RER) of dying for men compared with women, adjusted for the patient and tumor characteristics.\nRESULTS: Univariate relative survival analyses showed a RER of dying of 2.70 [95% confidence interval (CI) 2.38-3.06] for men compared with women. After adjusting for time period of diagnosis, region, age, Breslow thickness, histologic subtype, body site, nodal and metastatic status, a significant excess mortality risk was still present for males (RER 1.87, 95% CI 1.65-2.10). Among patients with advanced disease and in those &lt; 45 or &gt; or = 60, the adjusted risk estimates were similar.\nCONCLUSIONS: The superior survival of women compared with men persisted after adjusting for multiple confounding variables indicating that factors other than stage at diagnosis and body site reduce mortality risk in female melanoma patients.","container-title":"Annals of Oncology: Official Journal of the European Society for Medical Oncology","DOI":"10.1093/annonc/mdm498","ISSN":"1569-8041","issue":"3","journalAbbreviation":"Ann Oncol","language":"eng","note":"PMID: 17974555","page":"583-589","source":"PubMed","title":"Superior survival of females among 10,538 Dutch melanoma patients is independent of Breslow thickness, histologic type and tumor site","volume":"19","author":[{"family":"Vries","given":"E.","non-dropping-particle":"de"},{"family":"Nijsten","given":"T. E. C."},{"family":"Visser","given":"O."},{"family":"Bastiaannet","given":"E."},{"family":"Hattem","given":"S.","non-dropping-particle":"van"},{"family":"Janssen-Heijnen","given":"M. L."},{"family":"Coebergh","given":"J.-W. W."}],"issued":{"date-parts":[["2008",3]]}},"label":"page"}],"schema":"https://github.com/citation-style-language/schema/raw/master/csl-citation.json"}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13–17</w:t>
      </w:r>
      <w:r w:rsidR="00B04C8B">
        <w:rPr>
          <w:rFonts w:ascii="Arial" w:eastAsia="Times New Roman" w:hAnsi="Arial" w:cs="Arial"/>
          <w:kern w:val="2"/>
        </w:rPr>
        <w:fldChar w:fldCharType="end"/>
      </w:r>
      <w:r w:rsidRPr="00463A9F">
        <w:rPr>
          <w:rFonts w:ascii="Arial" w:eastAsia="Times New Roman" w:hAnsi="Arial" w:cs="Arial"/>
          <w:kern w:val="2"/>
        </w:rPr>
        <w:t>, with females experiencing a survival advantage across all stages of melanoma</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{"citationID":"woK7Obld","properties":{"formattedCitation":"\\super 18,19\\nosupersub{}","plainCitation":"18,19","noteIndex":0},"citationItems":[{"id":115,"uris":["http://zotero.org/users/14726796/items/GGW3QAV5"],"itemData":{"id":115,"type":"article-journal","abstract":"PURPOSE: Several studies observed a female advantage in the prognosis of cutaneous melanoma, for which behavioral factors or an underlying biologic mechanism might be responsible. Using complete and reliable follow-up data from four phase III trials of the European Organisation for Research and Treatment of Cancer (EORTC) Melanoma Group, we explored the female advantage across multiple end points and in relation to other important prognostic indicators.\nPATIENTS AND METHODS: Patients diagnosed with localized melanoma were included in EORTC adjuvant treatment trials 18832, 18871, 18952, and 18961 and randomly assigned during the period of 1984 to 2005. Cox proportional hazard models were used to calculate hazard ratios (HRs) and 95% CIs for women compared with men, adjusted for age, Breslow thickness, body site, ulceration, performed lymph node dissection, and treatment.\nRESULTS: A total of 2,672 patients with stage I/II melanoma were included. Women had a highly consistent and independent advantage in overall survival (adjusted HR, 0.70; 95% CI, 0.59 to 0.83), disease-specific survival (adjusted HR, 0.74; 95% CI, 0.62 to 0.88), time to lymph node metastasis (adjusted HR, 0.70; 95% CI, 0.51 to 0.96), and time to distant metastasis (adjusted HR, 0.69; 95% CI, 0.59 to 0.81). Subgroup analysis showed that the female advantage was consistent across all prognostic subgroups (with the possible exception of head and neck melanomas) and in pre- and postmenopausal age groups.\nCONCLUSION: Women have a consistent and independent relative advantage in all aspects of the progression of localized melanoma of approximately 30%, most likely caused by an underlying biologic sex difference.","container-title":"Journal of Clinical Oncology: Official Journal of the American Society of Clinical Oncology","DOI":"10.1200/JCO.2011.38.0584","ISSN":"1527-7755","issue":"18","journalAbbreviation":"J Clin Oncol","language":"eng","note":"PMID: 22547594","page":"2240-2247","source":"PubMed","title":"Superior outcome of women with stage I/II cutaneous melanoma: pooled analysis of four European Organisation for Research and Treatment of Cancer phase III trials","title-short":"Superior outcome of women with stage I/II cutaneous melanoma","volume":"30","author":[{"family":"Joosse","given":"Arjen"},{"family":"Collette","given":"Sandra"},{"family":"Suciu","given":"Stefan"},{"family":"Nijsten","given":"Tamar"},{"family":"Lejeune","given":"Ferdy"},{"family":"Kleeberg","given":"Ulrich R."},{"family":"Coebergh","given":"Jan Willem W."},{"family":"Eggermont","given":"Alexander M. M."},{"family":"Vries","given":"Esther","non-dropping-particle":"de"}],"issued":{"date-parts":[["2012",6,20]]}},"label":"page"},{"id":118,"uris":["http://zotero.org/users/14726796/items/EPHJE5NU"],"itemData":{"id":118,"type":"article-journal","abstract":"PURPOSE: To study sex differences in survival and progression in patients with stage III or IV metastatic melanoma and to compare our results with published literature.\nPATIENTS AND METHODS: Data were retrieved from three large, randomized, controlled trials of the European Organisation for Research and Treatment of Cancer in patients with stage III and two trials in patients with stage IV melanoma. Cox proportional hazard models were used to calculate hazard ratios (HRs) and 95% CIs for females compared with males, adjusted for different sets of confounders for stage III and stage IV, respectively.\nRESULTS: In 2,734 stage III patients, females had a superior 5-year disease-specific survival (DSS) rate compared with males (51.5% v 43.3%), an adjusted HR for DSS of 0.85 (95% CI, 0.76 to 0.95), and an adjusted HR for relapse-free survival of 0.86 (95% CI, 0.77 to 0.95). In 1,306 stage IV patients, females also exhibited an advantage in DSS (2-year survival rate, 14.1% v 19.0%; adjusted HR, 0.81; 95% CI, 0.72 to 0.92) as well as for progression-free survival (adjusted HR, 0.79; 95% CI, 0.70 to 0.88). This female advantage was consistent across pre- and postmenopausal age categories and across different prognostic subgroups. However, the female advantage seems to become smaller in patients with higher metastatic tumor load.\nCONCLUSION: The persistent independent female advantage, even after metastasis to lymph nodes and distant sites, contradicts theories about sex behavioral differences as an explanation for this phenomenon. A biologic sex trait seems to profoundly influence melanoma progression and survival, even in advanced disease.","container-title":"Journal of Clinical Oncology: Official Journal of the American Society of Clinical Oncology","DOI":"10.1200/JCO.2012.44.5031","ISSN":"1527-7755","issue":"18","journalAbbreviation":"J Clin Oncol","language":"eng","note":"PMID: 23690423","page":"2337-2346","source":"PubMed","title":"Sex is an independent prognostic indicator for survival and relapse/progression-free survival in metastasized stage III to IV melanoma: a pooled analysis of five European organisation for research and treatment of cancer randomized controlled trials","title-short":"Sex is an independent prognostic indicator for survival and relapse/progression-free survival in metastasized stage III to IV melanoma","volume":"31","author":[{"family":"Joosse","given":"Arjen"},{"family":"Collette","given":"Sandra"},{"family":"Suciu","given":"Stefan"},{"family":"Nijsten","given":"Tamar"},{"family":"Patel","given":"Poulam M."},{"family":"Keilholz","given":"Ulrich"},{"family":"Eggermont","given":"Alexander M. M."},{"family":"Coebergh","given":"Jan Willem W."},{"family":"Vries","given":"Esther","non-dropping-particle":"de"}],"issued":{"date-parts":[["2013",6,20]]}},"label":"page"}],"schema":"https://github.com/citation-style-language/schema/raw/master/csl-citation.json"}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18,19</w:t>
      </w:r>
      <w:r w:rsidR="00B04C8B">
        <w:rPr>
          <w:rFonts w:ascii="Arial" w:eastAsia="Times New Roman" w:hAnsi="Arial" w:cs="Arial"/>
          <w:kern w:val="2"/>
        </w:rPr>
        <w:fldChar w:fldCharType="end"/>
      </w:r>
      <w:r w:rsidRPr="00463A9F">
        <w:rPr>
          <w:rFonts w:ascii="Arial" w:eastAsia="Times New Roman" w:hAnsi="Arial" w:cs="Arial"/>
          <w:kern w:val="2"/>
        </w:rPr>
        <w:t>. Differences in sex-linked gene expression and sex steroid signaling modulate innate and adaptive immune responses involved in disease pathogenesis and response to immunotherapies</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{"citationID":"Gnu54LhH","properties":{"formattedCitation":"\\super 20,21\\nosupersub{}","plainCitation":"20,21","noteIndex":0},"citationItems":[{"id":486,"uris":["http://zotero.org/users/14726796/items/3C2M3FIC"],"itemData":{"id":486,"type":"article-journal","abstract":"Males and females differ in their immunological responses to foreign and self-antigens and show distinctions in innate and adaptive immune responses. Certain immunological sex differences are present throughout life, whereas others are only apparent after puberty and before reproductive senescence, suggesting that both genes and hormones are involved. Furthermore, early environmental exposures influence the microbiome and have sex-dependent effects on immune function. Importantly, these sex-based immunological differences contribute to variations in the incidence of autoimmune diseases and malignancies, susceptibility to infectious diseases and responses to vaccines in males and females. Here, we discuss these differences and emphasize that sex is a biological variable that should be considered in immunological studies.","container-title":"Nature Reviews. Immunology","DOI":"10.1038/nri.2016.90","ISSN":"1474-1741","issue":"10","journalAbbreviation":"Nat Rev Immunol","language":"eng","note":"PMID: 27546235","page":"626-638","source":"PubMed","title":"Sex differences in immune responses","volume":"16","author":[{"family":"Klein","given":"Sabra L."},{"family":"Flanagan","given":"Katie L."}],"issued":{"date-parts":[["2016",10]]}},"label":"page"},{"id":492,"uris":["http://zotero.org/users/14726796/items/CBW844L7"],"itemData":{"id":492,"type":"article-journal","abstract":"Immunotherapies are often used for the treatment, remission, and possible cure of autoimmune diseases, infectious diseases, and cancers. Empirical evidence illustrates that females and males differ in outcomes following the use of biologics for the treatment of autoimmune diseases, e.g., rheumatoid arthritis (RA), infectious diseases, e.g., influenza, and solid tumor cancers. Females tend to experience more adverse reactions than males following the use of a class of biologics referred to as immunotherapies. For immunotherapies aimed at stimulating an immune response, e.g., influenza vaccines, females develop greater responses and may experience greater efficacy than males. In contrast, for immunotherapies that repress an immune response, e.g., tumor necrosis factor (TNF) inhibitors for RA or checkpoint inhibitors for melanoma, the efficacy is reportedly greater for males than females. Despite these differences, discrepancies in reporting differences between females and males exist, with females have been historically excluded from biomedical and clinical studies. There is a critical need for research that addresses the biological (i.e., sex) as well as sociocultural (i.e., gender) causes of male-female disparities in immunotherapy responses, toxicities, and outcomes. One-size-fits-all approaches to immunotherapies will not work, and sex/gender may contribute to variable treatment success, including adherence, in clinical settings.","container-title":"Biology of Sex Differences","DOI":"10.1186/s13293-020-00301-y","ISSN":"2042-6410","issue":"1","journalAbbreviation":"Biol Sex Differ","language":"eng","note":"PMID: 32366281\nPMCID: PMC7197158","page":"24","source":"PubMed","title":"The impact of sex and gender on immunotherapy outcomes","volume":"11","author":[{"family":"Klein","given":"Sabra L."},{"family":"Morgan","given":"Rosemary"}],"issued":{"date-parts":[["2020",5,4]]}},"label":"page"}],"schema":"https://github.com/citation-style-language/schema/raw/master/csl-citation.json"}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20,21</w:t>
      </w:r>
      <w:r w:rsidR="00B04C8B">
        <w:rPr>
          <w:rFonts w:ascii="Arial" w:eastAsia="Times New Roman" w:hAnsi="Arial" w:cs="Arial"/>
          <w:kern w:val="2"/>
        </w:rPr>
        <w:fldChar w:fldCharType="end"/>
      </w:r>
      <w:r w:rsidRPr="00463A9F">
        <w:rPr>
          <w:rFonts w:ascii="Arial" w:eastAsia="Times New Roman" w:hAnsi="Arial" w:cs="Arial"/>
          <w:kern w:val="2"/>
        </w:rPr>
        <w:t xml:space="preserve">. In our group, we have observed sex differences in clinical outcomes after shared </w:t>
      </w:r>
      <w:proofErr w:type="spellStart"/>
      <w:r w:rsidRPr="00463A9F">
        <w:rPr>
          <w:rFonts w:ascii="Arial" w:eastAsia="Times New Roman" w:hAnsi="Arial" w:cs="Arial"/>
          <w:kern w:val="2"/>
        </w:rPr>
        <w:t>multipeptide</w:t>
      </w:r>
      <w:proofErr w:type="spellEnd"/>
      <w:r w:rsidRPr="00463A9F">
        <w:rPr>
          <w:rFonts w:ascii="Arial" w:eastAsia="Times New Roman" w:hAnsi="Arial" w:cs="Arial"/>
          <w:kern w:val="2"/>
        </w:rPr>
        <w:t xml:space="preserve"> vaccination in patients with resected high-risk melanoma</w:t>
      </w:r>
      <w:r w:rsidR="0086590B">
        <w:rPr>
          <w:rFonts w:ascii="Arial" w:eastAsia="Times New Roman" w:hAnsi="Arial" w:cs="Arial"/>
          <w:kern w:val="2"/>
        </w:rPr>
        <w:fldChar w:fldCharType="begin"/>
      </w:r>
      <w:r w:rsidR="0086590B">
        <w:rPr>
          <w:rFonts w:ascii="Arial" w:eastAsia="Times New Roman" w:hAnsi="Arial" w:cs="Arial"/>
          <w:kern w:val="2"/>
        </w:rPr>
        <w:instrText xml:space="preserve"> ADDIN ZOTERO_ITEM CSL_CITATION {"citationID":"eZBneVUY","properties":{"formattedCitation":"\\super 22\\nosupersub{}","plainCitation":"22","noteIndex":0},"citationItems":[{"id":53,"uris":["http://zotero.org/users/14726796/items/X8S7W9VX"],"itemData":{"id":53,"type":"article-journal","abstract":"The critical roles of CD4+ T cells have been understudied for cancer vaccines. Here we report long-term clinical outcomes of a randomized multicenter phase II clinical trial (NCT00118274), where patients with high-risk melanoma received a multipeptide vaccine targeting CD8+ T cells (12MP) and were randomized to receive either of two vaccines for CD4+ (helper) T cells: 6MHP (6 melanoma-specific helper peptides), or tet (a nonspecific helper peptide from tetanus toxoid). Cyclophosphamide (Cy) pre-treatment was also assessed. Primary outcomes for T cell responses to 12MP, 6MHP, and tet were previously reported, suggesting immunogenicity of both vaccines but that CD8 T cell responses to 12MP were lower when tet was replaced with 6MHP. Here, in post-hoc analyses, we report durable prolongation of overall survival by adding 6MHP instead of tet. That benefit was experienced only by male patients. A favorable interaction of 6MHP and Cy is also suggested. Multivariable Cox regression analysis of the intent-to-treat population identify vaccine arm (12MP + 6MHP+Cy) and patient sex (male) as the two significant predictors of enhanced survival. These findings support the value of adding cognate T cell help to cancer vaccines and also suggest a need to assess the impact of patient sex on immune therapy outcomes.","container-title":"Nature Communications","DOI":"10.1038/s41467-024-46877-6","ISSN":"2041-1723","issue":"1","journalAbbreviation":"Nat Commun","language":"eng","note":"PMID: 38519525\nPMCID: PMC10959948","page":"2570","source":"PubMed","title":"Multipeptide vaccines for melanoma in the adjuvant setting: long-term survival outcomes and post-hoc analysis of a randomized phase II trial","title-short":"Multipeptide vaccines for melanoma in the adjuvant setting","volume":"15","author":[{"family":"Ninmer","given":"Emily K."},{"family":"Zhu","given":"Hong"},{"family":"Chianese-Bullock","given":"Kimberly A."},{"family":"Mehren","given":"Margaret","non-dropping-particle":"von"},{"family":"Haas","given":"Naomi B."},{"family":"Ross","given":"Merrick I."},{"family":"Dengel","given":"Lynn T."},{"family":"Slingluff","given":"Craig L."}],"issued":{"date-parts":[["2024",3,22]]}}}],"schema":"https://github.com/citation-style-language/schema/raw/master/csl-citation.json"} </w:instrText>
      </w:r>
      <w:r w:rsidR="0086590B">
        <w:rPr>
          <w:rFonts w:ascii="Arial" w:eastAsia="Times New Roman" w:hAnsi="Arial" w:cs="Arial"/>
          <w:kern w:val="2"/>
        </w:rPr>
        <w:fldChar w:fldCharType="separate"/>
      </w:r>
      <w:r w:rsidR="0086590B" w:rsidRPr="00B04C8B">
        <w:rPr>
          <w:rFonts w:ascii="Arial" w:hAnsi="Arial" w:cs="Arial"/>
          <w:szCs w:val="24"/>
          <w:vertAlign w:val="superscript"/>
        </w:rPr>
        <w:t>22</w:t>
      </w:r>
      <w:r w:rsidR="0086590B">
        <w:rPr>
          <w:rFonts w:ascii="Arial" w:eastAsia="Times New Roman" w:hAnsi="Arial" w:cs="Arial"/>
          <w:kern w:val="2"/>
        </w:rPr>
        <w:fldChar w:fldCharType="end"/>
      </w:r>
      <w:r w:rsidRPr="00463A9F">
        <w:rPr>
          <w:rFonts w:ascii="Arial" w:eastAsia="Times New Roman" w:hAnsi="Arial" w:cs="Arial"/>
          <w:kern w:val="2"/>
        </w:rPr>
        <w:t>. We found durable clinical benefit confined to males after vaccination with melanoma antigens for both CD8</w:t>
      </w:r>
      <w:r w:rsidRPr="005922F4">
        <w:rPr>
          <w:rFonts w:ascii="Arial" w:eastAsia="Times New Roman" w:hAnsi="Arial" w:cs="Arial"/>
          <w:kern w:val="2"/>
          <w:vertAlign w:val="superscript"/>
        </w:rPr>
        <w:t>+</w:t>
      </w:r>
      <w:r w:rsidRPr="00463A9F">
        <w:rPr>
          <w:rFonts w:ascii="Arial" w:eastAsia="Times New Roman" w:hAnsi="Arial" w:cs="Arial"/>
          <w:kern w:val="2"/>
        </w:rPr>
        <w:t xml:space="preserve"> and CD4</w:t>
      </w:r>
      <w:r w:rsidRPr="005922F4">
        <w:rPr>
          <w:rFonts w:ascii="Arial" w:eastAsia="Times New Roman" w:hAnsi="Arial" w:cs="Arial"/>
          <w:kern w:val="2"/>
          <w:vertAlign w:val="superscript"/>
        </w:rPr>
        <w:t>+</w:t>
      </w:r>
      <w:r w:rsidRPr="00463A9F">
        <w:rPr>
          <w:rFonts w:ascii="Arial" w:eastAsia="Times New Roman" w:hAnsi="Arial" w:cs="Arial"/>
          <w:kern w:val="2"/>
        </w:rPr>
        <w:t xml:space="preserve"> T cells</w:t>
      </w:r>
      <w:r w:rsidR="00B04C8B">
        <w:rPr>
          <w:rFonts w:ascii="Arial" w:eastAsia="Times New Roman" w:hAnsi="Arial" w:cs="Arial"/>
          <w:kern w:val="2"/>
        </w:rPr>
        <w:fldChar w:fldCharType="begin"/>
      </w:r>
      <w:r w:rsidR="00920E63">
        <w:rPr>
          <w:rFonts w:ascii="Arial" w:eastAsia="Times New Roman" w:hAnsi="Arial" w:cs="Arial"/>
          <w:kern w:val="2"/>
        </w:rPr>
        <w:instrText xml:space="preserve"> ADDIN ZOTERO_ITEM CSL_CITATION {"citationID":"zQhuqNkH","properties":{"formattedCitation":"\\super 22\\nosupersub{}","plainCitation":"22","noteIndex":0},"citationItems":[{"id":53,"uris":["http://zotero.org/users/14726796/items/X8S7W9VX"],"itemData":{"id":53,"type":"article-journal","abstract":"The critical roles of CD4+ T cells have been understudied for cancer vaccines. Here we report long-term clinical outcomes of a randomized multicenter phase II clinical trial (NCT00118274), where patients with high-risk melanoma received a multipeptide vaccine targeting CD8+ T cells (12MP) and were randomized to receive either of two vaccines for CD4+ (helper) T cells: 6MHP (6 melanoma-specific helper peptides), or tet (a nonspecific helper peptide from tetanus toxoid). Cyclophosphamide (Cy) pre-treatment was also assessed. Primary outcomes for T cell responses to 12MP, 6MHP, and tet were previously reported, suggesting immunogenicity of both vaccines but that CD8 T cell responses to 12MP were lower when tet was replaced with 6MHP. Here, in post-hoc analyses, we report durable prolongation of overall survival by adding 6MHP instead of tet. That benefit was experienced only by male patients. A favorable interaction of 6MHP and Cy is also suggested. Multivariable Cox regression analysis of the intent-to-treat population identify vaccine arm (12MP + 6MHP+Cy) and patient sex (male) as the two significant predictors of enhanced survival. These findings support the value of adding cognate T cell help to cancer vaccines and also suggest a need to assess the impact of patient sex on immune therapy outcomes.","container-title":"Nature Communications","DOI":"10.1038/s41467-024-46877-6","ISSN":"2041-1723","issue":"1","journalAbbreviation":"Nat Commun","language":"eng","note":"PMID: 38519525\nPMCID: PMC10959948","page":"2570","source":"PubMed","title":"Multipeptide vaccines for melanoma in the adjuvant setting: long-term survival outcomes and post-hoc analysis of a randomized phase II trial","title-short":"Multipeptide vaccines for melanoma in the adjuvant setting","volume":"15","author":[{"family":"Ninmer","given":"Emily K."},{"family":"Zhu","given":"Hong"},{"family":"Chianese-Bullock","given":"Kimberly A."},{"family":"Mehren","given":"Margaret","non-dropping-particle":"von"},{"family":"Haas","given":"Naomi B."},{"family":"Ross","given":"Merrick I."},{"family":"Dengel","given":"Lynn T."},{"family":"Slingluff","given":"Craig L."}],"issued":{"date-parts":[["2024",3,22]]}}}],"schema":"https://github.com/citation-style-language/schema/raw/master/csl-citation.json"}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22</w:t>
      </w:r>
      <w:r w:rsidR="00B04C8B">
        <w:rPr>
          <w:rFonts w:ascii="Arial" w:eastAsia="Times New Roman" w:hAnsi="Arial" w:cs="Arial"/>
          <w:kern w:val="2"/>
        </w:rPr>
        <w:fldChar w:fldCharType="end"/>
      </w:r>
      <w:r w:rsidRPr="00463A9F">
        <w:rPr>
          <w:rFonts w:ascii="Arial" w:eastAsia="Times New Roman" w:hAnsi="Arial" w:cs="Arial"/>
          <w:kern w:val="2"/>
        </w:rPr>
        <w:t>, while only females experienced durable clinical benefit after vaccination with antigens restricted to CD8</w:t>
      </w:r>
      <w:r w:rsidRPr="005922F4">
        <w:rPr>
          <w:rFonts w:ascii="Arial" w:eastAsia="Times New Roman" w:hAnsi="Arial" w:cs="Arial"/>
          <w:kern w:val="2"/>
          <w:vertAlign w:val="superscript"/>
        </w:rPr>
        <w:t>+</w:t>
      </w:r>
      <w:r w:rsidRPr="00463A9F">
        <w:rPr>
          <w:rFonts w:ascii="Arial" w:eastAsia="Times New Roman" w:hAnsi="Arial" w:cs="Arial"/>
          <w:kern w:val="2"/>
        </w:rPr>
        <w:t xml:space="preserve"> T cells (unpublished results). Similarly, the impact of sex on the efficacy of ICI therapy in patients with melanoma is variable and inconclusive, with some studies suggesting a greater survival benefit for males compared to females</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{"citationID":"32Gh8ZuH","properties":{"formattedCitation":"\\super 23\\nosupersub{}","plainCitation":"23","noteIndex":0},"citationItems":[{"id":13,"uris":["http://zotero.org/users/14726796/items/SMQS7Y4A"],"itemData":{"id":13,"type":"article-journal","abstract":"BACKGROUND: Despite the acknowledged sex-related dimorphism in immune system response, little is known about the effect of patients' sex on the efficacy of immune checkpoint inhibitors as cancer treatments. We did a systematic review and meta-analysis to assess the heterogeneity of immune checkpoint inhibitor efficacy between men and women.\nMETHODS: We systematically searched PubMed, MEDLINE, Embase, and Scopus, from database inception to Nov 30, 2017, for randomised controlled trials of immune checkpoint inhibitors (inhibitors of PD-1, CTLA-4, or both) that had available hazard ratios (HRs) for death according to patients' sex. We also reviewed abstracts and presentations from all major conference proceedings. We excluded non-randomised trials and considered only papers published in English. The primary endpoint was to assess the difference in efficacy of immune checkpoint inhibitors between men and women, measured in terms of the difference in overall survival log(HR) reported in male and female study participants. We calculated the pooled overall survival HR and 95% CI in men and women using a random-effects model, and assessed the heterogeneity between the two estimates using an interaction test.\nFINDINGS: Of 7133 studies identified in our search, there were 20 eligible randomised controlled trials of immune checkpoint inhibitors (ipilimumab, tremelimumab, nivolumab, or pembrolizumab) that reported overall survival according to patients' sex. Overall, 11 351 patients with advanced or metastatic cancers (7646 [67%] men and 3705 [33%] women) were included in the analysis; the most common types of cancer were melanoma (3632 [32%]) and non-small-cell lung cancer (3482 [31%]). The pooled overall survival HR was 0·72 (95% CI 0·65-0·79) in male patients treated with immune checkpoint inhibitors, compared with men treated in control groups. In women treated with immune checkpoint inhibitors, the pooled overall survival HR compared with control groups was 0·86 (95% CI 0·79-0·93). The difference in efficacy between men and women treated with immune checkpoint inhibitors was significant (p=0·0019).\nINTERPRETATION: Immune checkpoint inhibitors can improve overall survival for patients with advanced cancers such as melanoma and non-small-cell lung cancer, but the magnitude of benefit is sex-dependent. Future research should guarantee greater inclusion of women in trials and focus on improving the effectiveness of immunotherapies in women, perhaps exploring different immunotherapeutic approaches in men and women.\nFUNDING: None.","container-title":"The Lancet. Oncology","DOI":"10.1016/S1470-2045(18)30261-4","ISSN":"1474-5488","issue":"6","journalAbbreviation":"Lancet Oncol","language":"eng","note":"PMID: 29778737","page":"737-746","source":"PubMed","title":"Cancer immunotherapy efficacy and patients' sex: a systematic review and meta-analysis","title-short":"Cancer immunotherapy efficacy and patients' sex","volume":"19","author":[{"family":"Conforti","given":"Fabio"},{"family":"Pala","given":"Laura"},{"family":"Bagnardi","given":"Vincenzo"},{"family":"De Pas","given":"Tommaso"},{"family":"Martinetti","given":"Marco"},{"family":"Viale","given":"Giuseppe"},{"family":"Gelber","given":"Richard D."},{"family":"Goldhirsch","given":"Aron"}],"issued":{"date-parts":[["2018",6]]}}}],"schema":"https://github.com/citation-style-language/schema/raw/master/csl-citation.json"}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23</w:t>
      </w:r>
      <w:r w:rsidR="00B04C8B">
        <w:rPr>
          <w:rFonts w:ascii="Arial" w:eastAsia="Times New Roman" w:hAnsi="Arial" w:cs="Arial"/>
          <w:kern w:val="2"/>
        </w:rPr>
        <w:fldChar w:fldCharType="end"/>
      </w:r>
      <w:r w:rsidRPr="00463A9F">
        <w:rPr>
          <w:rFonts w:ascii="Arial" w:eastAsia="Times New Roman" w:hAnsi="Arial" w:cs="Arial"/>
          <w:vertAlign w:val="superscript"/>
        </w:rPr>
        <w:t xml:space="preserve"> </w:t>
      </w:r>
      <w:r w:rsidRPr="00463A9F">
        <w:rPr>
          <w:rFonts w:ascii="Arial" w:eastAsia="Times New Roman" w:hAnsi="Arial" w:cs="Arial"/>
          <w:kern w:val="2"/>
        </w:rPr>
        <w:t xml:space="preserve">and other studies suggesting no sex differences in survival </w:t>
      </w:r>
      <w:r w:rsidR="000C6D28">
        <w:rPr>
          <w:rFonts w:ascii="Arial" w:eastAsia="Times New Roman" w:hAnsi="Arial" w:cs="Arial"/>
          <w:kern w:val="2"/>
        </w:rPr>
        <w:t>benefit</w:t>
      </w:r>
      <w:r w:rsidR="00B04C8B">
        <w:rPr>
          <w:rFonts w:ascii="Arial" w:eastAsia="Times New Roman" w:hAnsi="Arial" w:cs="Arial"/>
          <w:kern w:val="2"/>
        </w:rPr>
        <w:fldChar w:fldCharType="begin"/>
      </w:r>
      <w:r w:rsidR="00B04C8B">
        <w:rPr>
          <w:rFonts w:ascii="Arial" w:eastAsia="Times New Roman" w:hAnsi="Arial" w:cs="Arial"/>
          <w:kern w:val="2"/>
        </w:rPr>
        <w:instrText xml:space="preserve"> ADDIN ZOTERO_ITEM CSL_CITATION {"citationID":"vk4gh61e","properties":{"formattedCitation":"\\super 24\\nosupersub{}","plainCitation":"24","noteIndex":0},"citationItems":[{"id":431,"uris":["http://zotero.org/users/14726796/items/Q72NMJHM"],"itemData":{"id":431,"type":"article-journal","abstract":"IMPORTANCE: Sex-associated differences in immune response are known, but a meta-analysis suggested men, compared with women, derive greater value from immunotherapy for advanced solid-organ malignant neoplasms. However, methodologic concerns and subsequent trials have placed these results in doubt.\nOBJECTIVE: To perform an updated, comprehensive meta-analysis that assesses the efficacy of immunotherapy in advanced cancers according to patient sex.\nDESIGN, SETTING, AND PARTICIPANTS: A systematic review of studies (n = 23) indexed in MEDLINE (PubMed), Embase, and Scopus from inception of these databases to October 2, 2018, was conducted. Randomized clinical trials that compared immunotherapy with standard of care in the treatment of advanced solid-organ malignant neoplasms were included if overall survival was reported as an outcome and if data stratified by patient sex were available. Observational studies, editorials, commentaries, review articles, non-peer-reviewed publications, studies that compared various immunotherapy regimens, studies that reported other measures of oncologic response, and studies that reported subgroup analyses for 1 sex only were excluded.\nMAIN OUTCOMES AND MEASURES: Overall survival, with a test for heterogeneity between women and men, to assess the null hypothesis that no difference in the survival advantage of immunotherapy exists by patient sex.\nRESULTS: This meta-analysis included 23 randomized clinical trials that reported on 9322 men (67.9%) and 4399 women (32.1%); the age of most patients was in the 70s. An overall survival benefit of immunotherapy was found for both men (hazard ratio [HR], 0.75; 95% CI, 0.69-0.81; P &lt; .001) and women (HR, 0.77; 95% CI, 0.67-0.88; P = .002). Random-effects meta-analysis of study-level differences in response to immunotherapy demonstrated no statistically significant difference between the sexes (I2 = 38%; P = .60). Subgroup analyses according to disease site, line of therapy, class of immunotherapy, study methodology, and representation of women recapitulated these findings.\nCONCLUSIONS AND RELEVANCE: Stratified analyses demonstrated no statistically significant association of patient sex with the efficacy of immunotherapy in the treatment of advanced cancers using overall survival as the outcome.","container-title":"JAMA oncology","DOI":"10.1001/jamaoncol.2018.5904","ISSN":"2374-2445","issue":"4","journalAbbreviation":"JAMA Oncol","language":"eng","note":"PMID: 30605213\nPMCID: PMC6459215","page":"529-536","source":"PubMed","title":"Association of Patient Sex With Efficacy of Immune Checkpoint Inhibitors and Overall Survival in Advanced Cancers: A Systematic Review and Meta-analysis","title-short":"Association of Patient Sex With Efficacy of Immune Checkpoint Inhibitors and Overall Survival in Advanced Cancers","volume":"5","author":[{"family":"Wallis","given":"Christopher J. D."},{"family":"Butaney","given":"Mohit"},{"family":"Satkunasivam","given":"Raj"},{"family":"Freedland","given":"Stephen J."},{"family":"Patel","given":"Sandip P."},{"family":"Hamid","given":"Omid"},{"family":"Pal","given":"Sumanta K."},{"family":"Klaassen","given":"Zachary"}],"issued":{"date-parts":[["2019",4,1]]}}}],"schema":"https://github.com/citation-style-language/schema/raw/master/csl-citation.json"} </w:instrText>
      </w:r>
      <w:r w:rsidR="00B04C8B">
        <w:rPr>
          <w:rFonts w:ascii="Arial" w:eastAsia="Times New Roman" w:hAnsi="Arial" w:cs="Arial"/>
          <w:kern w:val="2"/>
        </w:rPr>
        <w:fldChar w:fldCharType="separate"/>
      </w:r>
      <w:r w:rsidR="00B04C8B" w:rsidRPr="00B04C8B">
        <w:rPr>
          <w:rFonts w:ascii="Arial" w:hAnsi="Arial" w:cs="Arial"/>
          <w:szCs w:val="24"/>
          <w:vertAlign w:val="superscript"/>
        </w:rPr>
        <w:t>24</w:t>
      </w:r>
      <w:r w:rsidR="00B04C8B">
        <w:rPr>
          <w:rFonts w:ascii="Arial" w:eastAsia="Times New Roman" w:hAnsi="Arial" w:cs="Arial"/>
          <w:kern w:val="2"/>
        </w:rPr>
        <w:fldChar w:fldCharType="end"/>
      </w:r>
      <w:r w:rsidRPr="00463A9F">
        <w:rPr>
          <w:rFonts w:ascii="Arial" w:eastAsia="Times New Roman" w:hAnsi="Arial" w:cs="Arial"/>
          <w:kern w:val="2"/>
        </w:rPr>
        <w:t xml:space="preserve">. </w:t>
      </w:r>
    </w:p>
    <w:p w14:paraId="70922BD7" w14:textId="77777777" w:rsidR="00463A9F" w:rsidRPr="00463A9F" w:rsidRDefault="00463A9F" w:rsidP="0084397E">
      <w:pPr>
        <w:spacing w:after="0" w:line="240" w:lineRule="auto"/>
        <w:jc w:val="both"/>
        <w:rPr>
          <w:rFonts w:ascii="Arial" w:eastAsia="Times New Roman" w:hAnsi="Arial" w:cs="Arial"/>
          <w:kern w:val="2"/>
        </w:rPr>
      </w:pPr>
    </w:p>
    <w:p w14:paraId="32160962" w14:textId="1C8447F1" w:rsidR="00463A9F" w:rsidRPr="00463A9F" w:rsidRDefault="00463A9F" w:rsidP="0084397E">
      <w:pPr>
        <w:spacing w:after="0" w:line="240" w:lineRule="auto"/>
        <w:jc w:val="both"/>
        <w:rPr>
          <w:rFonts w:ascii="Arial" w:hAnsi="Arial" w:cs="Arial"/>
          <w:iCs/>
        </w:rPr>
      </w:pPr>
      <w:bookmarkStart w:id="0" w:name="_Hlk181044913"/>
      <w:r w:rsidRPr="00463A9F">
        <w:rPr>
          <w:rFonts w:ascii="Arial" w:eastAsia="Times New Roman" w:hAnsi="Arial" w:cs="Arial"/>
          <w:kern w:val="2"/>
        </w:rPr>
        <w:t>While ICI therapy has revolutionized the treatment of patients with melanoma, the ability to successfully predict the patients who will benefit most from this treatment remains elusive. Understanding how host factors, such as biologic sex, modulate the response to ICI therapy and associated immune-related toxicities may better inform patients and clinicians on the treatment risk-benefit ratio. Further investigation is needed to better characterize the interactions among immune cells and signaling in the melanoma TME and if sex-based heterogeneity in the antitumor response translates into sex differences in response to ICI therapy. The objective of this study is to characterize the impact of biologic sex on the immune response within the TME and clinical outcomes after ICI therapy in patients with melanoma. We hypothesize that sex-based heterogeneity in the TME and antitumor response exists and contributes to more favorable outcomes in males after ICI therapy.</w:t>
      </w:r>
    </w:p>
    <w:bookmarkEnd w:id="0"/>
    <w:p w14:paraId="05B82FE2" w14:textId="77777777" w:rsidR="007357C5" w:rsidRPr="00463A9F" w:rsidRDefault="007357C5" w:rsidP="0084397E">
      <w:pPr>
        <w:pStyle w:val="Default"/>
        <w:jc w:val="both"/>
        <w:rPr>
          <w:b/>
          <w:bCs/>
          <w:sz w:val="22"/>
          <w:szCs w:val="22"/>
        </w:rPr>
      </w:pPr>
    </w:p>
    <w:p w14:paraId="52EE1EEB" w14:textId="357BCA33" w:rsidR="009E1B75" w:rsidRPr="00463A9F" w:rsidRDefault="009E1B75" w:rsidP="0084397E">
      <w:pPr>
        <w:spacing w:after="0" w:line="240" w:lineRule="auto"/>
        <w:jc w:val="both"/>
        <w:rPr>
          <w:rFonts w:ascii="Arial" w:eastAsia="Times New Roman" w:hAnsi="Arial" w:cs="Arial"/>
          <w:b/>
          <w:bCs/>
          <w:kern w:val="2"/>
        </w:rPr>
      </w:pPr>
      <w:r w:rsidRPr="00463A9F">
        <w:rPr>
          <w:rFonts w:ascii="Arial" w:eastAsia="Times New Roman" w:hAnsi="Arial" w:cs="Arial"/>
          <w:b/>
          <w:bCs/>
          <w:kern w:val="2"/>
        </w:rPr>
        <w:t xml:space="preserve">Aim 1. Characterize the immune cell infiltrate in the melanoma </w:t>
      </w:r>
      <w:r w:rsidR="00ED2B96">
        <w:rPr>
          <w:rFonts w:ascii="Arial" w:eastAsia="Times New Roman" w:hAnsi="Arial" w:cs="Arial"/>
          <w:b/>
          <w:bCs/>
          <w:kern w:val="2"/>
        </w:rPr>
        <w:t>tumor microenvironment</w:t>
      </w:r>
      <w:r w:rsidRPr="00463A9F">
        <w:rPr>
          <w:rFonts w:ascii="Arial" w:eastAsia="Times New Roman" w:hAnsi="Arial" w:cs="Arial"/>
          <w:b/>
          <w:bCs/>
          <w:kern w:val="2"/>
        </w:rPr>
        <w:t>.</w:t>
      </w:r>
    </w:p>
    <w:p w14:paraId="1424EEF9" w14:textId="77777777" w:rsidR="009E1B75" w:rsidRPr="00463A9F" w:rsidRDefault="009E1B75" w:rsidP="0084397E">
      <w:pPr>
        <w:spacing w:after="0" w:line="240" w:lineRule="auto"/>
        <w:jc w:val="both"/>
        <w:rPr>
          <w:rFonts w:ascii="Arial" w:eastAsia="Times New Roman" w:hAnsi="Arial" w:cs="Arial"/>
          <w:i/>
          <w:iCs/>
          <w:kern w:val="2"/>
        </w:rPr>
      </w:pPr>
      <w:r w:rsidRPr="00463A9F">
        <w:rPr>
          <w:rFonts w:ascii="Arial" w:eastAsia="Times New Roman" w:hAnsi="Arial" w:cs="Arial"/>
          <w:i/>
          <w:iCs/>
          <w:kern w:val="2"/>
        </w:rPr>
        <w:t xml:space="preserve">1.1. Evaluate sex differences in immune cell infiltrate composition. </w:t>
      </w:r>
    </w:p>
    <w:p w14:paraId="67F08984" w14:textId="77777777" w:rsidR="009E1B75" w:rsidRPr="00463A9F" w:rsidRDefault="009E1B75"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1.2. Evaluate sex differences in phenotypes of T cell populations</w:t>
      </w:r>
      <w:r w:rsidRPr="00463A9F">
        <w:rPr>
          <w:rFonts w:ascii="Arial" w:eastAsia="Times New Roman" w:hAnsi="Arial" w:cs="Arial"/>
          <w:kern w:val="2"/>
        </w:rPr>
        <w:t xml:space="preserve">. </w:t>
      </w:r>
    </w:p>
    <w:p w14:paraId="11D87C99" w14:textId="77777777" w:rsidR="009E1B75" w:rsidRPr="00463A9F" w:rsidRDefault="009E1B75" w:rsidP="0084397E">
      <w:pPr>
        <w:spacing w:after="0" w:line="240" w:lineRule="auto"/>
        <w:jc w:val="both"/>
        <w:rPr>
          <w:rFonts w:ascii="Arial" w:eastAsia="Times New Roman" w:hAnsi="Arial" w:cs="Arial"/>
          <w:kern w:val="2"/>
        </w:rPr>
      </w:pPr>
    </w:p>
    <w:p w14:paraId="3930C5C9" w14:textId="3734EF1F" w:rsidR="009E1B75" w:rsidRPr="00463A9F" w:rsidRDefault="009E1B75" w:rsidP="0084397E">
      <w:pPr>
        <w:spacing w:after="0" w:line="240" w:lineRule="auto"/>
        <w:jc w:val="both"/>
        <w:rPr>
          <w:rFonts w:ascii="Arial" w:eastAsia="Times New Roman" w:hAnsi="Arial" w:cs="Arial"/>
          <w:b/>
          <w:bCs/>
          <w:kern w:val="2"/>
        </w:rPr>
      </w:pPr>
      <w:r w:rsidRPr="00463A9F">
        <w:rPr>
          <w:rFonts w:ascii="Arial" w:eastAsia="Times New Roman" w:hAnsi="Arial" w:cs="Arial"/>
          <w:b/>
          <w:bCs/>
          <w:kern w:val="2"/>
        </w:rPr>
        <w:t xml:space="preserve">Aim 2. Characterize key features of the antitumor response in the melanoma </w:t>
      </w:r>
      <w:r w:rsidR="00ED2B96">
        <w:rPr>
          <w:rFonts w:ascii="Arial" w:eastAsia="Times New Roman" w:hAnsi="Arial" w:cs="Arial"/>
          <w:b/>
          <w:bCs/>
          <w:kern w:val="2"/>
        </w:rPr>
        <w:t>tumor microenvironment</w:t>
      </w:r>
      <w:r w:rsidRPr="00463A9F">
        <w:rPr>
          <w:rFonts w:ascii="Arial" w:eastAsia="Times New Roman" w:hAnsi="Arial" w:cs="Arial"/>
          <w:b/>
          <w:bCs/>
          <w:kern w:val="2"/>
        </w:rPr>
        <w:t xml:space="preserve">. </w:t>
      </w:r>
    </w:p>
    <w:p w14:paraId="1F207F72" w14:textId="3040CCED" w:rsidR="009E1B75" w:rsidRPr="00463A9F" w:rsidRDefault="009E1B75"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 xml:space="preserve">2.1. Evaluate sex differences in immune </w:t>
      </w:r>
      <w:r w:rsidR="008D2C8E">
        <w:rPr>
          <w:rFonts w:ascii="Arial" w:eastAsia="Times New Roman" w:hAnsi="Arial" w:cs="Arial"/>
          <w:i/>
          <w:iCs/>
          <w:kern w:val="2"/>
        </w:rPr>
        <w:t>signaling</w:t>
      </w:r>
      <w:r w:rsidR="00E3344F">
        <w:rPr>
          <w:rFonts w:ascii="Arial" w:eastAsia="Times New Roman" w:hAnsi="Arial" w:cs="Arial"/>
          <w:i/>
          <w:iCs/>
          <w:kern w:val="2"/>
        </w:rPr>
        <w:t xml:space="preserve"> pathways</w:t>
      </w:r>
      <w:r w:rsidRPr="00463A9F">
        <w:rPr>
          <w:rFonts w:ascii="Arial" w:eastAsia="Times New Roman" w:hAnsi="Arial" w:cs="Arial"/>
          <w:kern w:val="2"/>
        </w:rPr>
        <w:t xml:space="preserve">. </w:t>
      </w:r>
    </w:p>
    <w:p w14:paraId="3CC60092" w14:textId="2FCFD2BA" w:rsidR="009E1B75" w:rsidRDefault="009E1B75"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2.2. Evaluate sex differences in immune evasion mechanisms</w:t>
      </w:r>
      <w:r w:rsidRPr="00463A9F">
        <w:rPr>
          <w:rFonts w:ascii="Arial" w:eastAsia="Times New Roman" w:hAnsi="Arial" w:cs="Arial"/>
          <w:kern w:val="2"/>
        </w:rPr>
        <w:t xml:space="preserve">. </w:t>
      </w:r>
    </w:p>
    <w:p w14:paraId="52D3F313" w14:textId="558969EC" w:rsidR="00463A9F" w:rsidRPr="00463A9F" w:rsidRDefault="00463A9F" w:rsidP="0084397E">
      <w:pPr>
        <w:spacing w:after="0" w:line="240" w:lineRule="auto"/>
        <w:jc w:val="both"/>
        <w:rPr>
          <w:rFonts w:ascii="Arial" w:eastAsia="Times New Roman" w:hAnsi="Arial" w:cs="Arial"/>
          <w:i/>
          <w:iCs/>
          <w:kern w:val="2"/>
        </w:rPr>
      </w:pPr>
      <w:r w:rsidRPr="00463A9F">
        <w:rPr>
          <w:rFonts w:ascii="Arial" w:eastAsia="Times New Roman" w:hAnsi="Arial" w:cs="Arial"/>
          <w:i/>
          <w:iCs/>
          <w:kern w:val="2"/>
        </w:rPr>
        <w:t xml:space="preserve">2.3 Evaluate sex differences in the </w:t>
      </w:r>
      <w:r w:rsidR="00ED2B96">
        <w:rPr>
          <w:rFonts w:ascii="Arial" w:eastAsia="Times New Roman" w:hAnsi="Arial" w:cs="Arial"/>
          <w:i/>
          <w:iCs/>
          <w:kern w:val="2"/>
        </w:rPr>
        <w:t>tumor mutational burden</w:t>
      </w:r>
      <w:r w:rsidRPr="00463A9F">
        <w:rPr>
          <w:rFonts w:ascii="Arial" w:eastAsia="Times New Roman" w:hAnsi="Arial" w:cs="Arial"/>
          <w:i/>
          <w:iCs/>
          <w:kern w:val="2"/>
        </w:rPr>
        <w:t xml:space="preserve">.  </w:t>
      </w:r>
    </w:p>
    <w:p w14:paraId="1310B7CF" w14:textId="77777777" w:rsidR="009E1B75" w:rsidRPr="00463A9F" w:rsidRDefault="009E1B75" w:rsidP="0084397E">
      <w:pPr>
        <w:spacing w:after="0" w:line="240" w:lineRule="auto"/>
        <w:jc w:val="both"/>
        <w:rPr>
          <w:rFonts w:ascii="Arial" w:eastAsia="Times New Roman" w:hAnsi="Arial" w:cs="Arial"/>
          <w:kern w:val="2"/>
        </w:rPr>
      </w:pPr>
    </w:p>
    <w:p w14:paraId="036840B7" w14:textId="6EC7DB2B" w:rsidR="009E1B75" w:rsidRPr="00463A9F" w:rsidRDefault="009E1B75" w:rsidP="0084397E">
      <w:pPr>
        <w:spacing w:after="0" w:line="240" w:lineRule="auto"/>
        <w:jc w:val="both"/>
        <w:rPr>
          <w:rFonts w:ascii="Arial" w:eastAsia="Times New Roman" w:hAnsi="Arial" w:cs="Arial"/>
          <w:kern w:val="2"/>
        </w:rPr>
      </w:pPr>
      <w:r w:rsidRPr="00463A9F">
        <w:rPr>
          <w:rFonts w:ascii="Arial" w:eastAsia="Times New Roman" w:hAnsi="Arial" w:cs="Arial"/>
          <w:b/>
          <w:bCs/>
          <w:kern w:val="2"/>
        </w:rPr>
        <w:t>Aim 3</w:t>
      </w:r>
      <w:r w:rsidRPr="00463A9F">
        <w:rPr>
          <w:rFonts w:ascii="Arial" w:eastAsia="Times New Roman" w:hAnsi="Arial" w:cs="Arial"/>
          <w:kern w:val="2"/>
        </w:rPr>
        <w:t xml:space="preserve">. </w:t>
      </w:r>
      <w:r w:rsidRPr="00463A9F">
        <w:rPr>
          <w:rFonts w:ascii="Arial" w:eastAsia="Times New Roman" w:hAnsi="Arial" w:cs="Arial"/>
          <w:b/>
          <w:bCs/>
          <w:kern w:val="2"/>
        </w:rPr>
        <w:t xml:space="preserve">Investigate sex differences in clinical outcomes after </w:t>
      </w:r>
      <w:r w:rsidR="00ED2B96">
        <w:rPr>
          <w:rFonts w:ascii="Arial" w:eastAsia="Times New Roman" w:hAnsi="Arial" w:cs="Arial"/>
          <w:b/>
          <w:bCs/>
          <w:kern w:val="2"/>
        </w:rPr>
        <w:t>immune checkpoint inhibitor</w:t>
      </w:r>
      <w:r w:rsidRPr="00463A9F">
        <w:rPr>
          <w:rFonts w:ascii="Arial" w:eastAsia="Times New Roman" w:hAnsi="Arial" w:cs="Arial"/>
          <w:b/>
          <w:bCs/>
          <w:kern w:val="2"/>
        </w:rPr>
        <w:t xml:space="preserve"> therapy</w:t>
      </w:r>
      <w:r w:rsidR="00B80552">
        <w:rPr>
          <w:rFonts w:ascii="Arial" w:eastAsia="Times New Roman" w:hAnsi="Arial" w:cs="Arial"/>
          <w:b/>
          <w:bCs/>
          <w:kern w:val="2"/>
        </w:rPr>
        <w:t>.</w:t>
      </w:r>
    </w:p>
    <w:p w14:paraId="51876F04" w14:textId="589C2BD9" w:rsidR="009E1B75" w:rsidRPr="00463A9F" w:rsidRDefault="009E1B75" w:rsidP="0084397E">
      <w:pPr>
        <w:pStyle w:val="Default"/>
        <w:jc w:val="both"/>
        <w:rPr>
          <w:rFonts w:eastAsia="Times New Roman"/>
          <w:kern w:val="2"/>
          <w:sz w:val="22"/>
          <w:szCs w:val="22"/>
        </w:rPr>
      </w:pPr>
      <w:r w:rsidRPr="00463A9F">
        <w:rPr>
          <w:rFonts w:eastAsia="Times New Roman"/>
          <w:i/>
          <w:iCs/>
          <w:kern w:val="2"/>
          <w:sz w:val="22"/>
          <w:szCs w:val="22"/>
        </w:rPr>
        <w:t xml:space="preserve">3.1. Evaluate sex as an independent predictor for clinical outcome after </w:t>
      </w:r>
      <w:r w:rsidR="00ED2B96">
        <w:rPr>
          <w:rFonts w:eastAsia="Times New Roman"/>
          <w:i/>
          <w:iCs/>
          <w:kern w:val="2"/>
          <w:sz w:val="22"/>
          <w:szCs w:val="22"/>
        </w:rPr>
        <w:t>immune checkpoint inhibitor</w:t>
      </w:r>
      <w:r w:rsidRPr="00463A9F">
        <w:rPr>
          <w:rFonts w:eastAsia="Times New Roman"/>
          <w:i/>
          <w:iCs/>
          <w:kern w:val="2"/>
          <w:sz w:val="22"/>
          <w:szCs w:val="22"/>
        </w:rPr>
        <w:t xml:space="preserve"> therapy.</w:t>
      </w:r>
    </w:p>
    <w:p w14:paraId="6C8AE2F9" w14:textId="27326EC8" w:rsidR="009E1B75" w:rsidRPr="00463A9F" w:rsidRDefault="009E1B75" w:rsidP="0084397E">
      <w:pPr>
        <w:spacing w:after="0" w:line="240" w:lineRule="auto"/>
        <w:jc w:val="both"/>
        <w:rPr>
          <w:rFonts w:ascii="Arial" w:eastAsia="Times New Roman" w:hAnsi="Arial" w:cs="Arial"/>
          <w:color w:val="000000"/>
          <w:kern w:val="2"/>
        </w:rPr>
      </w:pPr>
      <w:r w:rsidRPr="00463A9F">
        <w:rPr>
          <w:rFonts w:ascii="Arial" w:eastAsia="Times New Roman" w:hAnsi="Arial" w:cs="Arial"/>
          <w:kern w:val="2"/>
        </w:rPr>
        <w:br w:type="page"/>
      </w:r>
    </w:p>
    <w:p w14:paraId="4D226096" w14:textId="38198FB0" w:rsidR="009E1B75" w:rsidRPr="006402B1" w:rsidRDefault="009E1B75" w:rsidP="00463A9F">
      <w:pPr>
        <w:pStyle w:val="Default"/>
        <w:jc w:val="both"/>
        <w:rPr>
          <w:b/>
          <w:bCs/>
          <w:smallCaps/>
          <w:sz w:val="22"/>
          <w:szCs w:val="22"/>
        </w:rPr>
      </w:pPr>
      <w:r w:rsidRPr="006402B1">
        <w:rPr>
          <w:b/>
          <w:bCs/>
          <w:smallCaps/>
          <w:sz w:val="22"/>
          <w:szCs w:val="22"/>
        </w:rPr>
        <w:lastRenderedPageBreak/>
        <w:t>Research Strategy</w:t>
      </w:r>
    </w:p>
    <w:p w14:paraId="090EE6BE" w14:textId="77777777" w:rsidR="003E1ADA" w:rsidRDefault="00EA2BDF" w:rsidP="00463A9F">
      <w:pPr>
        <w:pStyle w:val="Default"/>
        <w:jc w:val="both"/>
        <w:rPr>
          <w:sz w:val="22"/>
          <w:szCs w:val="22"/>
        </w:rPr>
      </w:pPr>
      <w:r w:rsidRPr="006C494D">
        <w:rPr>
          <w:b/>
          <w:bCs/>
          <w:sz w:val="22"/>
          <w:szCs w:val="22"/>
        </w:rPr>
        <w:t>Significance</w:t>
      </w:r>
    </w:p>
    <w:p w14:paraId="0605FBD5" w14:textId="723E2ABD" w:rsidR="00EA2BDF" w:rsidRPr="006C494D" w:rsidRDefault="001237CC" w:rsidP="0084397E">
      <w:pPr>
        <w:pStyle w:val="Default"/>
        <w:jc w:val="both"/>
        <w:rPr>
          <w:sz w:val="22"/>
          <w:szCs w:val="22"/>
        </w:rPr>
      </w:pPr>
      <w:r>
        <w:rPr>
          <w:sz w:val="22"/>
          <w:szCs w:val="22"/>
        </w:rPr>
        <w:t xml:space="preserve">Identification of factors that influence response to immune checkpoint inhibitor (ICI) therapy is necessary for better characterizing the </w:t>
      </w:r>
      <w:r w:rsidR="007D6E42">
        <w:rPr>
          <w:sz w:val="22"/>
          <w:szCs w:val="22"/>
        </w:rPr>
        <w:t>risk-benefit</w:t>
      </w:r>
      <w:r>
        <w:rPr>
          <w:sz w:val="22"/>
          <w:szCs w:val="22"/>
        </w:rPr>
        <w:t xml:space="preserve"> ratio </w:t>
      </w:r>
      <w:r w:rsidR="004F147F">
        <w:rPr>
          <w:sz w:val="22"/>
          <w:szCs w:val="22"/>
        </w:rPr>
        <w:t>of</w:t>
      </w:r>
      <w:r>
        <w:rPr>
          <w:sz w:val="22"/>
          <w:szCs w:val="22"/>
        </w:rPr>
        <w:t xml:space="preserve"> treatment</w:t>
      </w:r>
      <w:r w:rsidR="004F147F">
        <w:rPr>
          <w:sz w:val="22"/>
          <w:szCs w:val="22"/>
        </w:rPr>
        <w:t xml:space="preserve"> </w:t>
      </w:r>
      <w:r w:rsidR="007D6E42">
        <w:rPr>
          <w:sz w:val="22"/>
          <w:szCs w:val="22"/>
        </w:rPr>
        <w:t>for</w:t>
      </w:r>
      <w:r w:rsidR="004F147F">
        <w:rPr>
          <w:sz w:val="22"/>
          <w:szCs w:val="22"/>
        </w:rPr>
        <w:t xml:space="preserve"> patients with melanoma</w:t>
      </w:r>
      <w:r>
        <w:rPr>
          <w:sz w:val="22"/>
          <w:szCs w:val="22"/>
        </w:rPr>
        <w:t>.</w:t>
      </w:r>
      <w:r w:rsidR="007C40B7">
        <w:rPr>
          <w:sz w:val="22"/>
          <w:szCs w:val="22"/>
        </w:rPr>
        <w:t xml:space="preserve"> </w:t>
      </w:r>
      <w:r>
        <w:rPr>
          <w:sz w:val="22"/>
          <w:szCs w:val="22"/>
        </w:rPr>
        <w:t xml:space="preserve">Several biomarkers have been proposed </w:t>
      </w:r>
      <w:r w:rsidR="007C40B7">
        <w:rPr>
          <w:sz w:val="22"/>
          <w:szCs w:val="22"/>
        </w:rPr>
        <w:t>to predict response to ICI therapy</w:t>
      </w:r>
      <w:r w:rsidR="00B04C8B">
        <w:rPr>
          <w:sz w:val="22"/>
          <w:szCs w:val="22"/>
        </w:rPr>
        <w:fldChar w:fldCharType="begin"/>
      </w:r>
      <w:r w:rsidR="00B04C8B">
        <w:rPr>
          <w:sz w:val="22"/>
          <w:szCs w:val="22"/>
        </w:rPr>
        <w:instrText xml:space="preserve"> ADDIN ZOTERO_ITEM CSL_CITATION {"citationID":"gRuhWDfs","properties":{"formattedCitation":"\\super 4\\nosupersub{}","plainCitation":"4","noteIndex":0},"citationItems":[{"id":477,"uris":["http://zotero.org/users/14726796/items/98A6HEHK"],"itemData":{"id":477,"type":"article-journal","abstract":"The clinical development of checkpoint inhibitor-based immunotherapy has ushered in an exciting era of anticancer therapy. Durable responses can be seen in patients with melanoma and other malignancies. Although monotherapy with PD-1 or PD-L1 agents are typically well tolerated, the risk of immune-related adverse events increases with combination regimens. The development of predictive biomarkers is needed to optimise patient benefit, minimise risk of toxicities, and guide combination approaches. The greatest focus has been on tumour-cell PD-L1 expression. Although PD-L1 positivity enriches for populations with clinical benefit, PD-L1 testing alone is insufficient for patient selection in most malignancies. In this Review, we discuss the status of PD-L1 testing and explore emerging data on new biomarker strategies with tumour-infiltrating lymphocytes, mutational burden, immune gene signatures, and multiplex immunohistochemistry. Future development of an effective predictive biomarker for checkpoint inhibitor-based immunotherapy will integrate multiple approaches for optimal characterisation of the immune tumour microenvironment.","container-title":"The Lancet. Oncology","DOI":"10.1016/S1470-2045(16)30406-5","ISSN":"1474-5488","issue":"12","journalAbbreviation":"Lancet Oncol","language":"eng","note":"PMID: 27924752\nPMCID: PMC5702534","page":"e542-e551","source":"PubMed","title":"Predictive biomarkers for checkpoint inhibitor-based immunotherapy","volume":"17","author":[{"family":"Gibney","given":"Geoffrey T."},{"family":"Weiner","given":"Louis M."},{"family":"Atkins","given":"Michael B."}],"issued":{"date-parts":[["2016",12]]}}}],"schema":"https://github.com/citation-style-language/schema/raw/master/csl-citation.json"} </w:instrText>
      </w:r>
      <w:r w:rsidR="00B04C8B">
        <w:rPr>
          <w:sz w:val="22"/>
          <w:szCs w:val="22"/>
        </w:rPr>
        <w:fldChar w:fldCharType="separate"/>
      </w:r>
      <w:r w:rsidR="00B04C8B" w:rsidRPr="00B04C8B">
        <w:rPr>
          <w:sz w:val="22"/>
          <w:vertAlign w:val="superscript"/>
        </w:rPr>
        <w:t>4</w:t>
      </w:r>
      <w:r w:rsidR="00B04C8B">
        <w:rPr>
          <w:sz w:val="22"/>
          <w:szCs w:val="22"/>
        </w:rPr>
        <w:fldChar w:fldCharType="end"/>
      </w:r>
      <w:r w:rsidR="007C40B7">
        <w:rPr>
          <w:sz w:val="22"/>
          <w:szCs w:val="22"/>
        </w:rPr>
        <w:t xml:space="preserve">; however, the </w:t>
      </w:r>
      <w:r w:rsidR="00B2417C">
        <w:rPr>
          <w:sz w:val="22"/>
          <w:szCs w:val="22"/>
        </w:rPr>
        <w:t>influence</w:t>
      </w:r>
      <w:r w:rsidR="007C40B7">
        <w:rPr>
          <w:sz w:val="22"/>
          <w:szCs w:val="22"/>
        </w:rPr>
        <w:t xml:space="preserve"> of host factors</w:t>
      </w:r>
      <w:r w:rsidR="00B2417C">
        <w:rPr>
          <w:sz w:val="22"/>
          <w:szCs w:val="22"/>
        </w:rPr>
        <w:t>, such as biologic sex, on ICI therapy outcomes has not been well established,</w:t>
      </w:r>
      <w:r w:rsidR="006963D9">
        <w:rPr>
          <w:sz w:val="22"/>
          <w:szCs w:val="22"/>
        </w:rPr>
        <w:t xml:space="preserve"> </w:t>
      </w:r>
      <w:r w:rsidR="00B2417C">
        <w:rPr>
          <w:sz w:val="22"/>
          <w:szCs w:val="22"/>
        </w:rPr>
        <w:t xml:space="preserve">despite evidence </w:t>
      </w:r>
      <w:r w:rsidR="006963D9">
        <w:rPr>
          <w:sz w:val="22"/>
          <w:szCs w:val="22"/>
        </w:rPr>
        <w:t xml:space="preserve">supporting how </w:t>
      </w:r>
      <w:r w:rsidR="0094673A">
        <w:rPr>
          <w:sz w:val="22"/>
          <w:szCs w:val="22"/>
        </w:rPr>
        <w:t xml:space="preserve">biologic </w:t>
      </w:r>
      <w:r w:rsidR="00E952BB">
        <w:rPr>
          <w:sz w:val="22"/>
          <w:szCs w:val="22"/>
        </w:rPr>
        <w:t>sex</w:t>
      </w:r>
      <w:r w:rsidR="006963D9">
        <w:rPr>
          <w:sz w:val="22"/>
          <w:szCs w:val="22"/>
        </w:rPr>
        <w:t xml:space="preserve"> </w:t>
      </w:r>
      <w:r w:rsidR="007C40B7">
        <w:rPr>
          <w:sz w:val="22"/>
          <w:szCs w:val="22"/>
        </w:rPr>
        <w:t>broadly influence</w:t>
      </w:r>
      <w:r w:rsidR="00E952BB">
        <w:rPr>
          <w:sz w:val="22"/>
          <w:szCs w:val="22"/>
        </w:rPr>
        <w:t>s</w:t>
      </w:r>
      <w:r w:rsidR="007C40B7">
        <w:rPr>
          <w:sz w:val="22"/>
          <w:szCs w:val="22"/>
        </w:rPr>
        <w:t xml:space="preserve"> immune function</w:t>
      </w:r>
      <w:r w:rsidR="00B04C8B">
        <w:rPr>
          <w:sz w:val="22"/>
          <w:szCs w:val="22"/>
        </w:rPr>
        <w:fldChar w:fldCharType="begin"/>
      </w:r>
      <w:r w:rsidR="00BF18E3">
        <w:rPr>
          <w:sz w:val="22"/>
          <w:szCs w:val="22"/>
        </w:rPr>
        <w:instrText xml:space="preserve"> ADDIN ZOTERO_ITEM CSL_CITATION {"citationID":"V8ZpE05B","properties":{"formattedCitation":"\\super 20,21\\nosupersub{}","plainCitation":"20,21","noteIndex":0},"citationItems":[{"id":486,"uris":["http://zotero.org/users/14726796/items/3C2M3FIC"],"itemData":{"id":486,"type":"article-journal","abstract":"Males and females differ in their immunological responses to foreign and self-antigens and show distinctions in innate and adaptive immune responses. Certain immunological sex differences are present throughout life, whereas others are only apparent after puberty and before reproductive senescence, suggesting that both genes and hormones are involved. Furthermore, early environmental exposures influence the microbiome and have sex-dependent effects on immune function. Importantly, these sex-based immunological differences contribute to variations in the incidence of autoimmune diseases and malignancies, susceptibility to infectious diseases and responses to vaccines in males and females. Here, we discuss these differences and emphasize that sex is a biological variable that should be considered in immunological studies.","container-title":"Nature Reviews. Immunology","DOI":"10.1038/nri.2016.90","ISSN":"1474-1741","issue":"10","journalAbbreviation":"Nat Rev Immunol","language":"eng","note":"PMID: 27546235","page":"626-638","source":"PubMed","title":"Sex differences in immune responses","volume":"16","author":[{"family":"Klein","given":"Sabra L."},{"family":"Flanagan","given":"Katie L."}],"issued":{"date-parts":[["2016",10]]}},"label":"page"},{"id":492,"uris":["http://zotero.org/users/14726796/items/CBW844L7"],"itemData":{"id":492,"type":"article-journal","abstract":"Immunotherapies are often used for the treatment, remission, and possible cure of autoimmune diseases, infectious diseases, and cancers. Empirical evidence illustrates that females and males differ in outcomes following the use of biologics for the treatment of autoimmune diseases, e.g., rheumatoid arthritis (RA), infectious diseases, e.g., influenza, and solid tumor cancers. Females tend to experience more adverse reactions than males following the use of a class of biologics referred to as immunotherapies. For immunotherapies aimed at stimulating an immune response, e.g., influenza vaccines, females develop greater responses and may experience greater efficacy than males. In contrast, for immunotherapies that repress an immune response, e.g., tumor necrosis factor (TNF) inhibitors for RA or checkpoint inhibitors for melanoma, the efficacy is reportedly greater for males than females. Despite these differences, discrepancies in reporting differences between females and males exist, with females have been historically excluded from biomedical and clinical studies. There is a critical need for research that addresses the biological (i.e., sex) as well as sociocultural (i.e., gender) causes of male-female disparities in immunotherapy responses, toxicities, and outcomes. One-size-fits-all approaches to immunotherapies will not work, and sex/gender may contribute to variable treatment success, including adherence, in clinical settings.","container-title":"Biology of Sex Differences","DOI":"10.1186/s13293-020-00301-y","ISSN":"2042-6410","issue":"1","journalAbbreviation":"Biol Sex Differ","language":"eng","note":"PMID: 32366281\nPMCID: PMC7197158","page":"24","source":"PubMed","title":"The impact of sex and gender on immunotherapy outcomes","volume":"11","author":[{"family":"Klein","given":"Sabra L."},{"family":"Morgan","given":"Rosemary"}],"issued":{"date-parts":[["2020",5,4]]}},"label":"page"}],"schema":"https://github.com/citation-style-language/schema/raw/master/csl-citation.json"} </w:instrText>
      </w:r>
      <w:r w:rsidR="00B04C8B">
        <w:rPr>
          <w:sz w:val="22"/>
          <w:szCs w:val="22"/>
        </w:rPr>
        <w:fldChar w:fldCharType="separate"/>
      </w:r>
      <w:r w:rsidR="00BF18E3" w:rsidRPr="00BF18E3">
        <w:rPr>
          <w:sz w:val="22"/>
          <w:vertAlign w:val="superscript"/>
        </w:rPr>
        <w:t>20,21</w:t>
      </w:r>
      <w:r w:rsidR="00B04C8B">
        <w:rPr>
          <w:sz w:val="22"/>
          <w:szCs w:val="22"/>
        </w:rPr>
        <w:fldChar w:fldCharType="end"/>
      </w:r>
      <w:r w:rsidR="007C40B7">
        <w:rPr>
          <w:sz w:val="22"/>
          <w:szCs w:val="22"/>
        </w:rPr>
        <w:t>. The goal of this study is to better characterize sex-based heterogeneity in the antitumor response and its influence on response to ICI therapy</w:t>
      </w:r>
      <w:r w:rsidR="004F147F">
        <w:rPr>
          <w:sz w:val="22"/>
          <w:szCs w:val="22"/>
        </w:rPr>
        <w:t xml:space="preserve"> in patients with melanoma.</w:t>
      </w:r>
      <w:r w:rsidR="007F57EE">
        <w:rPr>
          <w:sz w:val="22"/>
          <w:szCs w:val="22"/>
        </w:rPr>
        <w:t xml:space="preserve"> These results may inform future clinical trial design to </w:t>
      </w:r>
      <w:r w:rsidR="00B2417C">
        <w:rPr>
          <w:sz w:val="22"/>
          <w:szCs w:val="22"/>
        </w:rPr>
        <w:t xml:space="preserve">improve reporting of </w:t>
      </w:r>
      <w:r w:rsidR="007F57EE">
        <w:rPr>
          <w:sz w:val="22"/>
          <w:szCs w:val="22"/>
        </w:rPr>
        <w:t>sex comparison</w:t>
      </w:r>
      <w:r w:rsidR="00B2417C">
        <w:rPr>
          <w:sz w:val="22"/>
          <w:szCs w:val="22"/>
        </w:rPr>
        <w:t>s</w:t>
      </w:r>
      <w:r w:rsidR="007F57EE">
        <w:rPr>
          <w:sz w:val="22"/>
          <w:szCs w:val="22"/>
        </w:rPr>
        <w:t xml:space="preserve"> in immunologic and clinical outcomes</w:t>
      </w:r>
      <w:r w:rsidR="00B04C8B">
        <w:rPr>
          <w:sz w:val="22"/>
          <w:szCs w:val="22"/>
        </w:rPr>
        <w:fldChar w:fldCharType="begin"/>
      </w:r>
      <w:r w:rsidR="00B04C8B">
        <w:rPr>
          <w:sz w:val="22"/>
          <w:szCs w:val="22"/>
        </w:rPr>
        <w:instrText xml:space="preserve"> ADDIN ZOTERO_ITEM CSL_CITATION {"citationID":"heqFWh6Y","properties":{"formattedCitation":"\\super 25\\nosupersub{}","plainCitation":"25","noteIndex":0},"citationItems":[{"id":575,"uris":["http://zotero.org/users/14726796/items/5V29EGLD"],"itemData":{"id":575,"type":"article-journal","abstract":"Identifying sex differences in outcomes and toxicity between males and females in oncology clinical trials is important and has also been mandated by National Institutes of Health policies. Here we analyze the Trialtrove database, finding that, strikingly, only 472/89,221 oncology clinical trials (0.5%) had curated post-treatment sex comparisons. Among 288 trials with comparisons of survival, outcome, or response, 16% report males having statistically significant better survival outcome or response, while 42% reported significantly better survival outcome or response for females. The strongest differences are in trials of EGFR inhibitors in lung cancer and rituximab in non-Hodgkin's lymphoma (both favoring females). Among 44 trials with side effect comparisons, more trials report significantly lesser side effects in males (N = 22) than in females (N = 13). Thus, while statistical comparisons between sexes in oncology trials are rarely reported, important differences in outcome and toxicity exist. These considerable outcome and toxicity differences highlight the need for reporting sex differences more thoroughly going forward.","container-title":"Nature Communications","DOI":"10.1038/s41467-024-46945-x","ISSN":"2041-1723","issue":"1","journalAbbreviation":"Nat Commun","language":"eng","note":"PMID: 38521835\nPMCID: PMC10960820","page":"2608","source":"PubMed","title":"Outcome differences by sex in oncology clinical trials","volume":"15","author":[{"family":"Kammula","given":"Ashwin V."},{"family":"Schäffer","given":"Alejandro A."},{"family":"Rajagopal","given":"Padma Sheila"},{"family":"Kurzrock","given":"Razelle"},{"family":"Ruppin","given":"Eytan"}],"issued":{"date-parts":[["2024",3,23]]}}}],"schema":"https://github.com/citation-style-language/schema/raw/master/csl-citation.json"} </w:instrText>
      </w:r>
      <w:r w:rsidR="00B04C8B">
        <w:rPr>
          <w:sz w:val="22"/>
          <w:szCs w:val="22"/>
        </w:rPr>
        <w:fldChar w:fldCharType="separate"/>
      </w:r>
      <w:r w:rsidR="00B04C8B" w:rsidRPr="00B04C8B">
        <w:rPr>
          <w:sz w:val="22"/>
          <w:vertAlign w:val="superscript"/>
        </w:rPr>
        <w:t>25</w:t>
      </w:r>
      <w:r w:rsidR="00B04C8B">
        <w:rPr>
          <w:sz w:val="22"/>
          <w:szCs w:val="22"/>
        </w:rPr>
        <w:fldChar w:fldCharType="end"/>
      </w:r>
      <w:r w:rsidR="00B2417C">
        <w:rPr>
          <w:sz w:val="22"/>
          <w:szCs w:val="22"/>
        </w:rPr>
        <w:t>.</w:t>
      </w:r>
      <w:r w:rsidR="007F57EE">
        <w:rPr>
          <w:sz w:val="22"/>
          <w:szCs w:val="22"/>
        </w:rPr>
        <w:t xml:space="preserve"> </w:t>
      </w:r>
    </w:p>
    <w:p w14:paraId="06815D96" w14:textId="77777777" w:rsidR="00EA2BDF" w:rsidRDefault="00EA2BDF" w:rsidP="0084397E">
      <w:pPr>
        <w:pStyle w:val="Default"/>
        <w:jc w:val="both"/>
        <w:rPr>
          <w:sz w:val="22"/>
          <w:szCs w:val="22"/>
        </w:rPr>
      </w:pPr>
    </w:p>
    <w:p w14:paraId="6D47C212" w14:textId="77777777" w:rsidR="003E1ADA" w:rsidRDefault="00EA2BDF" w:rsidP="0084397E">
      <w:pPr>
        <w:pStyle w:val="Default"/>
        <w:jc w:val="both"/>
        <w:rPr>
          <w:sz w:val="22"/>
          <w:szCs w:val="22"/>
        </w:rPr>
      </w:pPr>
      <w:r w:rsidRPr="006C494D">
        <w:rPr>
          <w:b/>
          <w:bCs/>
          <w:sz w:val="22"/>
          <w:szCs w:val="22"/>
        </w:rPr>
        <w:t>Innovation</w:t>
      </w:r>
    </w:p>
    <w:p w14:paraId="0E726454" w14:textId="1BC1FD78" w:rsidR="00EA2BDF" w:rsidRDefault="004F147F" w:rsidP="0084397E">
      <w:pPr>
        <w:pStyle w:val="Default"/>
        <w:jc w:val="both"/>
        <w:rPr>
          <w:sz w:val="22"/>
          <w:szCs w:val="22"/>
        </w:rPr>
      </w:pPr>
      <w:r>
        <w:rPr>
          <w:sz w:val="22"/>
          <w:szCs w:val="22"/>
        </w:rPr>
        <w:t>Prior work</w:t>
      </w:r>
      <w:r w:rsidR="00E92611">
        <w:rPr>
          <w:sz w:val="22"/>
          <w:szCs w:val="22"/>
        </w:rPr>
        <w:t xml:space="preserve"> to assess sex</w:t>
      </w:r>
      <w:r w:rsidR="001736F8">
        <w:rPr>
          <w:sz w:val="22"/>
          <w:szCs w:val="22"/>
        </w:rPr>
        <w:t xml:space="preserve"> </w:t>
      </w:r>
      <w:r w:rsidR="00E92611">
        <w:rPr>
          <w:sz w:val="22"/>
          <w:szCs w:val="22"/>
        </w:rPr>
        <w:t xml:space="preserve">differences in ICI therapy </w:t>
      </w:r>
      <w:r w:rsidR="001736F8">
        <w:rPr>
          <w:sz w:val="22"/>
          <w:szCs w:val="22"/>
        </w:rPr>
        <w:t xml:space="preserve">response </w:t>
      </w:r>
      <w:r w:rsidR="00E92611">
        <w:rPr>
          <w:sz w:val="22"/>
          <w:szCs w:val="22"/>
        </w:rPr>
        <w:t xml:space="preserve">has primarily involved meta-analyses of published clinical trials </w:t>
      </w:r>
      <w:r w:rsidR="006963D9">
        <w:rPr>
          <w:sz w:val="22"/>
          <w:szCs w:val="22"/>
        </w:rPr>
        <w:t>outcomes</w:t>
      </w:r>
      <w:r w:rsidR="00B04C8B">
        <w:rPr>
          <w:sz w:val="22"/>
          <w:szCs w:val="22"/>
        </w:rPr>
        <w:fldChar w:fldCharType="begin"/>
      </w:r>
      <w:r w:rsidR="00B04C8B">
        <w:rPr>
          <w:sz w:val="22"/>
          <w:szCs w:val="22"/>
        </w:rPr>
        <w:instrText xml:space="preserve"> ADDIN ZOTERO_ITEM CSL_CITATION {"citationID":"0OylTTQB","properties":{"formattedCitation":"\\super 23,24\\nosupersub{}","plainCitation":"23,24","noteIndex":0},"citationItems":[{"id":13,"uris":["http://zotero.org/users/14726796/items/SMQS7Y4A"],"itemData":{"id":13,"type":"article-journal","abstract":"BACKGROUND: Despite the acknowledged sex-related dimorphism in immune system response, little is known about the effect of patients' sex on the efficacy of immune checkpoint inhibitors as cancer treatments. We did a systematic review and meta-analysis to assess the heterogeneity of immune checkpoint inhibitor efficacy between men and women.\nMETHODS: We systematically searched PubMed, MEDLINE, Embase, and Scopus, from database inception to Nov 30, 2017, for randomised controlled trials of immune checkpoint inhibitors (inhibitors of PD-1, CTLA-4, or both) that had available hazard ratios (HRs) for death according to patients' sex. We also reviewed abstracts and presentations from all major conference proceedings. We excluded non-randomised trials and considered only papers published in English. The primary endpoint was to assess the difference in efficacy of immune checkpoint inhibitors between men and women, measured in terms of the difference in overall survival log(HR) reported in male and female study participants. We calculated the pooled overall survival HR and 95% CI in men and women using a random-effects model, and assessed the heterogeneity between the two estimates using an interaction test.\nFINDINGS: Of 7133 studies identified in our search, there were 20 eligible randomised controlled trials of immune checkpoint inhibitors (ipilimumab, tremelimumab, nivolumab, or pembrolizumab) that reported overall survival according to patients' sex. Overall, 11 351 patients with advanced or metastatic cancers (7646 [67%] men and 3705 [33%] women) were included in the analysis; the most common types of cancer were melanoma (3632 [32%]) and non-small-cell lung cancer (3482 [31%]). The pooled overall survival HR was 0·72 (95% CI 0·65-0·79) in male patients treated with immune checkpoint inhibitors, compared with men treated in control groups. In women treated with immune checkpoint inhibitors, the pooled overall survival HR compared with control groups was 0·86 (95% CI 0·79-0·93). The difference in efficacy between men and women treated with immune checkpoint inhibitors was significant (p=0·0019).\nINTERPRETATION: Immune checkpoint inhibitors can improve overall survival for patients with advanced cancers such as melanoma and non-small-cell lung cancer, but the magnitude of benefit is sex-dependent. Future research should guarantee greater inclusion of women in trials and focus on improving the effectiveness of immunotherapies in women, perhaps exploring different immunotherapeutic approaches in men and women.\nFUNDING: None.","container-title":"The Lancet. Oncology","DOI":"10.1016/S1470-2045(18)30261-4","ISSN":"1474-5488","issue":"6","journalAbbreviation":"Lancet Oncol","language":"eng","note":"PMID: 29778737","page":"737-746","source":"PubMed","title":"Cancer immunotherapy efficacy and patients' sex: a systematic review and meta-analysis","title-short":"Cancer immunotherapy efficacy and patients' sex","volume":"19","author":[{"family":"Conforti","given":"Fabio"},{"family":"Pala","given":"Laura"},{"family":"Bagnardi","given":"Vincenzo"},{"family":"De Pas","given":"Tommaso"},{"family":"Martinetti","given":"Marco"},{"family":"Viale","given":"Giuseppe"},{"family":"Gelber","given":"Richard D."},{"family":"Goldhirsch","given":"Aron"}],"issued":{"date-parts":[["2018",6]]}},"label":"page"},{"id":431,"uris":["http://zotero.org/users/14726796/items/Q72NMJHM"],"itemData":{"id":431,"type":"article-journal","abstract":"IMPORTANCE: Sex-associated differences in immune response are known, but a meta-analysis suggested men, compared with women, derive greater value from immunotherapy for advanced solid-organ malignant neoplasms. However, methodologic concerns and subsequent trials have placed these results in doubt.\nOBJECTIVE: To perform an updated, comprehensive meta-analysis that assesses the efficacy of immunotherapy in advanced cancers according to patient sex.\nDESIGN, SETTING, AND PARTICIPANTS: A systematic review of studies (n = 23) indexed in MEDLINE (PubMed), Embase, and Scopus from inception of these databases to October 2, 2018, was conducted. Randomized clinical trials that compared immunotherapy with standard of care in the treatment of advanced solid-organ malignant neoplasms were included if overall survival was reported as an outcome and if data stratified by patient sex were available. Observational studies, editorials, commentaries, review articles, non-peer-reviewed publications, studies that compared various immunotherapy regimens, studies that reported other measures of oncologic response, and studies that reported subgroup analyses for 1 sex only were excluded.\nMAIN OUTCOMES AND MEASURES: Overall survival, with a test for heterogeneity between women and men, to assess the null hypothesis that no difference in the survival advantage of immunotherapy exists by patient sex.\nRESULTS: This meta-analysis included 23 randomized clinical trials that reported on 9322 men (67.9%) and 4399 women (32.1%); the age of most patients was in the 70s. An overall survival benefit of immunotherapy was found for both men (hazard ratio [HR], 0.75; 95% CI, 0.69-0.81; P &lt; .001) and women (HR, 0.77; 95% CI, 0.67-0.88; P = .002). Random-effects meta-analysis of study-level differences in response to immunotherapy demonstrated no statistically significant difference between the sexes (I2 = 38%; P = .60). Subgroup analyses according to disease site, line of therapy, class of immunotherapy, study methodology, and representation of women recapitulated these findings.\nCONCLUSIONS AND RELEVANCE: Stratified analyses demonstrated no statistically significant association of patient sex with the efficacy of immunotherapy in the treatment of advanced cancers using overall survival as the outcome.","container-title":"JAMA oncology","DOI":"10.1001/jamaoncol.2018.5904","ISSN":"2374-2445","issue":"4","journalAbbreviation":"JAMA Oncol","language":"eng","note":"PMID: 30605213\nPMCID: PMC6459215","page":"529-536","source":"PubMed","title":"Association of Patient Sex With Efficacy of Immune Checkpoint Inhibitors and Overall Survival in Advanced Cancers: A Systematic Review and Meta-analysis","title-short":"Association of Patient Sex With Efficacy of Immune Checkpoint Inhibitors and Overall Survival in Advanced Cancers","volume":"5","author":[{"family":"Wallis","given":"Christopher J. D."},{"family":"Butaney","given":"Mohit"},{"family":"Satkunasivam","given":"Raj"},{"family":"Freedland","given":"Stephen J."},{"family":"Patel","given":"Sandip P."},{"family":"Hamid","given":"Omid"},{"family":"Pal","given":"Sumanta K."},{"family":"Klaassen","given":"Zachary"}],"issued":{"date-parts":[["2019",4,1]]}},"label":"page"}],"schema":"https://github.com/citation-style-language/schema/raw/master/csl-citation.json"} </w:instrText>
      </w:r>
      <w:r w:rsidR="00B04C8B">
        <w:rPr>
          <w:sz w:val="22"/>
          <w:szCs w:val="22"/>
        </w:rPr>
        <w:fldChar w:fldCharType="separate"/>
      </w:r>
      <w:r w:rsidR="00B04C8B" w:rsidRPr="00B04C8B">
        <w:rPr>
          <w:sz w:val="22"/>
          <w:vertAlign w:val="superscript"/>
        </w:rPr>
        <w:t>23,24</w:t>
      </w:r>
      <w:r w:rsidR="00B04C8B">
        <w:rPr>
          <w:sz w:val="22"/>
          <w:szCs w:val="22"/>
        </w:rPr>
        <w:fldChar w:fldCharType="end"/>
      </w:r>
      <w:r w:rsidR="006963D9">
        <w:rPr>
          <w:sz w:val="22"/>
          <w:szCs w:val="22"/>
        </w:rPr>
        <w:t>. Few studies</w:t>
      </w:r>
      <w:r w:rsidR="006175F3">
        <w:rPr>
          <w:sz w:val="22"/>
          <w:szCs w:val="22"/>
        </w:rPr>
        <w:fldChar w:fldCharType="begin"/>
      </w:r>
      <w:r w:rsidR="006175F3">
        <w:rPr>
          <w:sz w:val="22"/>
          <w:szCs w:val="22"/>
        </w:rPr>
        <w:instrText xml:space="preserve"> ADDIN ZOTERO_ITEM CSL_CITATION {"citationID":"rhHAJ0M7","properties":{"formattedCitation":"\\super 26\\nosupersub{}","plainCitation":"26","noteIndex":0},"citationItems":[{"id":154,"uris":["http://zotero.org/users/14726796/items/2V2EHCGD"],"itemData":{"id":154,"type":"article-journal","abstract":"Immune checkpoint blockade therapies have extended patient survival across multiple cancer lineages, but there is a heated debate on whether cancer immunotherapy efficacy is different between male and female patients. We summarize the existing meta-analysis to show inconsistent conclusions for whether gender is associated with the immunotherapy response. We analyze molecular profiling from ICB-treated patients to identify molecular differences for immunotherapy responsiveness. We perform comprehensive analyses for patients from The Cancer Genome Atlas (TCGA) and reveal divergent patterns for sex bias in immune features across multiple cancer types. We further validate our observations in multiple independent data sets. Considering that the majority of clinical trials are in melanoma and lung cancer, meta-analyses that pool multiple cancer types have limitations to discern whether cancer immunotherapy efficacy is different between male and female patients. Future studies should include omics profiling to investigate sex-associated molecular differences in immunotherapy.","container-title":"Nature Communications","DOI":"10.1038/s41467-020-15679-x","ISSN":"2041-1723","issue":"1","journalAbbreviation":"Nat Commun","language":"eng","note":"PMID: 32286310\nPMCID: PMC7156379","page":"1779","source":"PubMed","title":"Sex-associated molecular differences for cancer immunotherapy","volume":"11","author":[{"family":"Ye","given":"Youqiong"},{"family":"Jing","given":"Ying"},{"family":"Li","given":"Liang"},{"family":"Mills","given":"Gordon B."},{"family":"Diao","given":"Lixia"},{"family":"Liu","given":"Hong"},{"family":"Han","given":"Leng"}],"issued":{"date-parts":[["2020",4,14]]}}}],"schema":"https://github.com/citation-style-language/schema/raw/master/csl-citation.json"} </w:instrText>
      </w:r>
      <w:r w:rsidR="006175F3">
        <w:rPr>
          <w:sz w:val="22"/>
          <w:szCs w:val="22"/>
        </w:rPr>
        <w:fldChar w:fldCharType="separate"/>
      </w:r>
      <w:r w:rsidR="006175F3" w:rsidRPr="006175F3">
        <w:rPr>
          <w:sz w:val="22"/>
          <w:vertAlign w:val="superscript"/>
        </w:rPr>
        <w:t>26</w:t>
      </w:r>
      <w:r w:rsidR="006175F3">
        <w:rPr>
          <w:sz w:val="22"/>
          <w:szCs w:val="22"/>
        </w:rPr>
        <w:fldChar w:fldCharType="end"/>
      </w:r>
      <w:r w:rsidR="006963D9">
        <w:rPr>
          <w:sz w:val="22"/>
          <w:szCs w:val="22"/>
        </w:rPr>
        <w:t xml:space="preserve"> have evaluated </w:t>
      </w:r>
      <w:r w:rsidR="001736F8">
        <w:rPr>
          <w:sz w:val="22"/>
          <w:szCs w:val="22"/>
        </w:rPr>
        <w:t>such differences</w:t>
      </w:r>
      <w:r w:rsidR="006963D9">
        <w:rPr>
          <w:sz w:val="22"/>
          <w:szCs w:val="22"/>
        </w:rPr>
        <w:t xml:space="preserve"> at a molecular level for patients. </w:t>
      </w:r>
      <w:r w:rsidR="009203C4">
        <w:rPr>
          <w:sz w:val="22"/>
          <w:szCs w:val="22"/>
        </w:rPr>
        <w:t>To our knowledge, the ORIEN database has not been used for this type of analysis.</w:t>
      </w:r>
      <w:r w:rsidR="00B54201">
        <w:rPr>
          <w:sz w:val="22"/>
          <w:szCs w:val="22"/>
        </w:rPr>
        <w:t xml:space="preserve"> </w:t>
      </w:r>
      <w:r w:rsidR="0086590B">
        <w:rPr>
          <w:sz w:val="22"/>
          <w:szCs w:val="22"/>
        </w:rPr>
        <w:t>The ORIEN data</w:t>
      </w:r>
      <w:r w:rsidR="005922F4">
        <w:rPr>
          <w:sz w:val="22"/>
          <w:szCs w:val="22"/>
        </w:rPr>
        <w:t>base</w:t>
      </w:r>
      <w:r w:rsidR="0086590B">
        <w:rPr>
          <w:sz w:val="22"/>
          <w:szCs w:val="22"/>
        </w:rPr>
        <w:t xml:space="preserve"> provides a unique opportunity to </w:t>
      </w:r>
      <w:r w:rsidR="006175F3">
        <w:rPr>
          <w:sz w:val="22"/>
          <w:szCs w:val="22"/>
        </w:rPr>
        <w:t xml:space="preserve">use </w:t>
      </w:r>
      <w:r w:rsidR="0086590B">
        <w:rPr>
          <w:sz w:val="22"/>
          <w:szCs w:val="22"/>
        </w:rPr>
        <w:t xml:space="preserve">clinical and immunologic data from a large real-world experience </w:t>
      </w:r>
      <w:r w:rsidR="006175F3">
        <w:rPr>
          <w:sz w:val="22"/>
          <w:szCs w:val="22"/>
        </w:rPr>
        <w:t>to analyze</w:t>
      </w:r>
      <w:r w:rsidR="0086590B">
        <w:rPr>
          <w:sz w:val="22"/>
          <w:szCs w:val="22"/>
        </w:rPr>
        <w:t xml:space="preserve"> the impact of biologic sex on immune function and clinical outcomes in patients treated with ICI for melanoma</w:t>
      </w:r>
      <w:r w:rsidR="003F5645">
        <w:rPr>
          <w:sz w:val="22"/>
          <w:szCs w:val="22"/>
        </w:rPr>
        <w:t>.</w:t>
      </w:r>
      <w:r w:rsidR="00171D59">
        <w:rPr>
          <w:sz w:val="22"/>
          <w:szCs w:val="22"/>
        </w:rPr>
        <w:t xml:space="preserve"> </w:t>
      </w:r>
    </w:p>
    <w:p w14:paraId="1F32A48A" w14:textId="77777777" w:rsidR="00EA2BDF" w:rsidRDefault="00EA2BDF" w:rsidP="0084397E">
      <w:pPr>
        <w:pStyle w:val="Default"/>
        <w:jc w:val="both"/>
        <w:rPr>
          <w:sz w:val="22"/>
          <w:szCs w:val="22"/>
        </w:rPr>
      </w:pPr>
    </w:p>
    <w:p w14:paraId="3497843C" w14:textId="77777777" w:rsidR="003E1ADA" w:rsidRDefault="00EA2BDF" w:rsidP="0084397E">
      <w:pPr>
        <w:pStyle w:val="Default"/>
        <w:jc w:val="both"/>
        <w:rPr>
          <w:sz w:val="22"/>
          <w:szCs w:val="22"/>
        </w:rPr>
      </w:pPr>
      <w:r w:rsidRPr="00EA2BDF">
        <w:rPr>
          <w:b/>
          <w:bCs/>
          <w:sz w:val="22"/>
          <w:szCs w:val="22"/>
        </w:rPr>
        <w:t>Approach</w:t>
      </w:r>
    </w:p>
    <w:p w14:paraId="62382069" w14:textId="2BB5B5EC" w:rsidR="009E1B75" w:rsidRPr="001A4A50" w:rsidRDefault="009E1B75" w:rsidP="0084397E">
      <w:pPr>
        <w:pStyle w:val="Default"/>
        <w:jc w:val="both"/>
        <w:rPr>
          <w:b/>
          <w:bCs/>
          <w:sz w:val="22"/>
          <w:szCs w:val="22"/>
        </w:rPr>
      </w:pPr>
      <w:r w:rsidRPr="00463A9F">
        <w:rPr>
          <w:sz w:val="22"/>
          <w:szCs w:val="22"/>
        </w:rPr>
        <w:t>We propose to analyze genomic and transcriptome data from tumor samples of patients</w:t>
      </w:r>
      <w:r w:rsidR="00463A9F">
        <w:rPr>
          <w:sz w:val="22"/>
          <w:szCs w:val="22"/>
        </w:rPr>
        <w:t xml:space="preserve"> age ≥ 18 years</w:t>
      </w:r>
      <w:r w:rsidRPr="00463A9F">
        <w:rPr>
          <w:sz w:val="22"/>
          <w:szCs w:val="22"/>
        </w:rPr>
        <w:t xml:space="preserve"> with high-risk</w:t>
      </w:r>
      <w:r w:rsidR="00463A9F">
        <w:rPr>
          <w:sz w:val="22"/>
          <w:szCs w:val="22"/>
        </w:rPr>
        <w:t xml:space="preserve"> (stage IIB-IV)</w:t>
      </w:r>
      <w:r w:rsidRPr="00463A9F">
        <w:rPr>
          <w:sz w:val="22"/>
          <w:szCs w:val="22"/>
        </w:rPr>
        <w:t xml:space="preserve"> melanoma</w:t>
      </w:r>
      <w:r w:rsidR="009851FA">
        <w:rPr>
          <w:sz w:val="22"/>
          <w:szCs w:val="22"/>
        </w:rPr>
        <w:t>.</w:t>
      </w:r>
      <w:r w:rsidRPr="00463A9F">
        <w:rPr>
          <w:sz w:val="22"/>
          <w:szCs w:val="22"/>
        </w:rPr>
        <w:t xml:space="preserve"> </w:t>
      </w:r>
      <w:r w:rsidR="009851FA" w:rsidRPr="00320386">
        <w:rPr>
          <w:sz w:val="22"/>
          <w:szCs w:val="22"/>
        </w:rPr>
        <w:t>We will implement a comprehensive analysis pipeline to characterize sex-based differences in the tumor immune microenvironment</w:t>
      </w:r>
      <w:r w:rsidR="009851FA">
        <w:rPr>
          <w:sz w:val="22"/>
          <w:szCs w:val="22"/>
        </w:rPr>
        <w:t xml:space="preserve">. </w:t>
      </w:r>
      <w:r w:rsidR="00463A9F" w:rsidRPr="00463A9F">
        <w:rPr>
          <w:sz w:val="22"/>
          <w:szCs w:val="22"/>
        </w:rPr>
        <w:t>Clinical data associated with patient samples will be used</w:t>
      </w:r>
      <w:r w:rsidR="009851FA">
        <w:rPr>
          <w:sz w:val="22"/>
          <w:szCs w:val="22"/>
        </w:rPr>
        <w:t xml:space="preserve"> </w:t>
      </w:r>
      <w:r w:rsidR="009851FA" w:rsidRPr="00AA2433">
        <w:rPr>
          <w:sz w:val="22"/>
          <w:szCs w:val="22"/>
        </w:rPr>
        <w:t>to assess sex-specific differences in ICI therapy outcomes</w:t>
      </w:r>
      <w:r w:rsidR="00463A9F" w:rsidRPr="00463A9F">
        <w:rPr>
          <w:sz w:val="22"/>
          <w:szCs w:val="22"/>
        </w:rPr>
        <w:t>.</w:t>
      </w:r>
    </w:p>
    <w:p w14:paraId="68FBB5CB" w14:textId="1B7A15DF" w:rsidR="00463A9F" w:rsidRPr="00463A9F" w:rsidRDefault="00463A9F" w:rsidP="0084397E">
      <w:pPr>
        <w:pStyle w:val="Default"/>
        <w:jc w:val="both"/>
        <w:rPr>
          <w:sz w:val="22"/>
          <w:szCs w:val="22"/>
        </w:rPr>
      </w:pPr>
    </w:p>
    <w:p w14:paraId="3786D858" w14:textId="3CCB6BDD" w:rsidR="00463A9F" w:rsidRPr="00463A9F" w:rsidRDefault="00463A9F" w:rsidP="0084397E">
      <w:pPr>
        <w:spacing w:after="0" w:line="240" w:lineRule="auto"/>
        <w:jc w:val="both"/>
        <w:rPr>
          <w:rFonts w:ascii="Arial" w:eastAsia="Times New Roman" w:hAnsi="Arial" w:cs="Arial"/>
          <w:b/>
          <w:bCs/>
          <w:kern w:val="2"/>
        </w:rPr>
      </w:pPr>
      <w:r w:rsidRPr="00463A9F">
        <w:rPr>
          <w:rFonts w:ascii="Arial" w:eastAsia="Times New Roman" w:hAnsi="Arial" w:cs="Arial"/>
          <w:b/>
          <w:bCs/>
          <w:kern w:val="2"/>
        </w:rPr>
        <w:t xml:space="preserve">Aim 1. Characterize the immune cell infiltrate in the melanoma </w:t>
      </w:r>
      <w:r w:rsidR="00ED2B96">
        <w:rPr>
          <w:rFonts w:ascii="Arial" w:eastAsia="Times New Roman" w:hAnsi="Arial" w:cs="Arial"/>
          <w:b/>
          <w:bCs/>
          <w:kern w:val="2"/>
        </w:rPr>
        <w:t>tumor microenvironment</w:t>
      </w:r>
      <w:r w:rsidRPr="00463A9F">
        <w:rPr>
          <w:rFonts w:ascii="Arial" w:eastAsia="Times New Roman" w:hAnsi="Arial" w:cs="Arial"/>
          <w:b/>
          <w:bCs/>
          <w:kern w:val="2"/>
        </w:rPr>
        <w:t>.</w:t>
      </w:r>
    </w:p>
    <w:p w14:paraId="4B2675E5" w14:textId="795CEB6C"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1.1. Evaluate sex differences in immune cell infiltrate composition.</w:t>
      </w:r>
      <w:r w:rsidR="0031522C">
        <w:rPr>
          <w:rFonts w:ascii="Arial" w:eastAsia="Times New Roman" w:hAnsi="Arial" w:cs="Arial"/>
          <w:kern w:val="2"/>
        </w:rPr>
        <w:t xml:space="preserve"> </w:t>
      </w:r>
      <w:r w:rsidR="0094673A">
        <w:rPr>
          <w:rFonts w:ascii="Arial" w:eastAsia="Times New Roman" w:hAnsi="Arial" w:cs="Arial"/>
          <w:kern w:val="2"/>
        </w:rPr>
        <w:t>T</w:t>
      </w:r>
      <w:r w:rsidR="0031522C">
        <w:rPr>
          <w:rFonts w:ascii="Arial" w:eastAsia="Times New Roman" w:hAnsi="Arial" w:cs="Arial"/>
          <w:kern w:val="2"/>
        </w:rPr>
        <w:t>he female survival advantage</w:t>
      </w:r>
      <w:r w:rsidR="00A8352E">
        <w:rPr>
          <w:rFonts w:ascii="Arial" w:eastAsia="Times New Roman" w:hAnsi="Arial" w:cs="Arial"/>
          <w:kern w:val="2"/>
        </w:rPr>
        <w:t xml:space="preserve"> in melanoma</w:t>
      </w:r>
      <w:r w:rsidR="00F77220">
        <w:rPr>
          <w:rFonts w:ascii="Arial" w:eastAsia="Times New Roman" w:hAnsi="Arial" w:cs="Arial"/>
          <w:kern w:val="2"/>
        </w:rPr>
        <w:t>,</w:t>
      </w:r>
      <w:r w:rsidR="0031522C">
        <w:rPr>
          <w:rFonts w:ascii="Arial" w:eastAsia="Times New Roman" w:hAnsi="Arial" w:cs="Arial"/>
          <w:kern w:val="2"/>
        </w:rPr>
        <w:t xml:space="preserve"> </w:t>
      </w:r>
      <w:r w:rsidR="00F77220">
        <w:rPr>
          <w:rFonts w:ascii="Arial" w:eastAsia="Times New Roman" w:hAnsi="Arial" w:cs="Arial"/>
          <w:kern w:val="2"/>
        </w:rPr>
        <w:t xml:space="preserve">particularly </w:t>
      </w:r>
      <w:r w:rsidR="00A8352E">
        <w:rPr>
          <w:rFonts w:ascii="Arial" w:eastAsia="Times New Roman" w:hAnsi="Arial" w:cs="Arial"/>
          <w:kern w:val="2"/>
        </w:rPr>
        <w:t>at</w:t>
      </w:r>
      <w:r w:rsidR="00F77220">
        <w:rPr>
          <w:rFonts w:ascii="Arial" w:eastAsia="Times New Roman" w:hAnsi="Arial" w:cs="Arial"/>
          <w:kern w:val="2"/>
        </w:rPr>
        <w:t xml:space="preserve"> earlier stage</w:t>
      </w:r>
      <w:r w:rsidR="00A8352E">
        <w:rPr>
          <w:rFonts w:ascii="Arial" w:eastAsia="Times New Roman" w:hAnsi="Arial" w:cs="Arial"/>
          <w:kern w:val="2"/>
        </w:rPr>
        <w:t>s</w:t>
      </w:r>
      <w:r w:rsidR="0031522C">
        <w:rPr>
          <w:rFonts w:ascii="Arial" w:eastAsia="Times New Roman" w:hAnsi="Arial" w:cs="Arial"/>
          <w:kern w:val="2"/>
        </w:rPr>
        <w:fldChar w:fldCharType="begin"/>
      </w:r>
      <w:r w:rsidR="0031522C">
        <w:rPr>
          <w:rFonts w:ascii="Arial" w:eastAsia="Times New Roman" w:hAnsi="Arial" w:cs="Arial"/>
          <w:kern w:val="2"/>
        </w:rPr>
        <w:instrText xml:space="preserve"> ADDIN ZOTERO_ITEM CSL_CITATION {"citationID":"k5hBco4K","properties":{"formattedCitation":"\\super 18,19\\nosupersub{}","plainCitation":"18,19","noteIndex":0},"citationItems":[{"id":115,"uris":["http://zotero.org/users/14726796/items/GGW3QAV5"],"itemData":{"id":115,"type":"article-journal","abstract":"PURPOSE: Several studies observed a female advantage in the prognosis of cutaneous melanoma, for which behavioral factors or an underlying biologic mechanism might be responsible. Using complete and reliable follow-up data from four phase III trials of the European Organisation for Research and Treatment of Cancer (EORTC) Melanoma Group, we explored the female advantage across multiple end points and in relation to other important prognostic indicators.\nPATIENTS AND METHODS: Patients diagnosed with localized melanoma were included in EORTC adjuvant treatment trials 18832, 18871, 18952, and 18961 and randomly assigned during the period of 1984 to 2005. Cox proportional hazard models were used to calculate hazard ratios (HRs) and 95% CIs for women compared with men, adjusted for age, Breslow thickness, body site, ulceration, performed lymph node dissection, and treatment.\nRESULTS: A total of 2,672 patients with stage I/II melanoma were included. Women had a highly consistent and independent advantage in overall survival (adjusted HR, 0.70; 95% CI, 0.59 to 0.83), disease-specific survival (adjusted HR, 0.74; 95% CI, 0.62 to 0.88), time to lymph node metastasis (adjusted HR, 0.70; 95% CI, 0.51 to 0.96), and time to distant metastasis (adjusted HR, 0.69; 95% CI, 0.59 to 0.81). Subgroup analysis showed that the female advantage was consistent across all prognostic subgroups (with the possible exception of head and neck melanomas) and in pre- and postmenopausal age groups.\nCONCLUSION: Women have a consistent and independent relative advantage in all aspects of the progression of localized melanoma of approximately 30%, most likely caused by an underlying biologic sex difference.","container-title":"Journal of Clinical Oncology: Official Journal of the American Society of Clinical Oncology","DOI":"10.1200/JCO.2011.38.0584","ISSN":"1527-7755","issue":"18","journalAbbreviation":"J Clin Oncol","language":"eng","note":"PMID: 22547594","page":"2240-2247","source":"PubMed","title":"Superior outcome of women with stage I/II cutaneous melanoma: pooled analysis of four European Organisation for Research and Treatment of Cancer phase III trials","title-short":"Superior outcome of women with stage I/II cutaneous melanoma","volume":"30","author":[{"family":"Joosse","given":"Arjen"},{"family":"Collette","given":"Sandra"},{"family":"Suciu","given":"Stefan"},{"family":"Nijsten","given":"Tamar"},{"family":"Lejeune","given":"Ferdy"},{"family":"Kleeberg","given":"Ulrich R."},{"family":"Coebergh","given":"Jan Willem W."},{"family":"Eggermont","given":"Alexander M. M."},{"family":"Vries","given":"Esther","non-dropping-particle":"de"}],"issued":{"date-parts":[["2012",6,20]]}},"label":"page"},{"id":118,"uris":["http://zotero.org/users/14726796/items/EPHJE5NU"],"itemData":{"id":118,"type":"article-journal","abstract":"PURPOSE: To study sex differences in survival and progression in patients with stage III or IV metastatic melanoma and to compare our results with published literature.\nPATIENTS AND METHODS: Data were retrieved from three large, randomized, controlled trials of the European Organisation for Research and Treatment of Cancer in patients with stage III and two trials in patients with stage IV melanoma. Cox proportional hazard models were used to calculate hazard ratios (HRs) and 95% CIs for females compared with males, adjusted for different sets of confounders for stage III and stage IV, respectively.\nRESULTS: In 2,734 stage III patients, females had a superior 5-year disease-specific survival (DSS) rate compared with males (51.5% v 43.3%), an adjusted HR for DSS of 0.85 (95% CI, 0.76 to 0.95), and an adjusted HR for relapse-free survival of 0.86 (95% CI, 0.77 to 0.95). In 1,306 stage IV patients, females also exhibited an advantage in DSS (2-year survival rate, 14.1% v 19.0%; adjusted HR, 0.81; 95% CI, 0.72 to 0.92) as well as for progression-free survival (adjusted HR, 0.79; 95% CI, 0.70 to 0.88). This female advantage was consistent across pre- and postmenopausal age categories and across different prognostic subgroups. However, the female advantage seems to become smaller in patients with higher metastatic tumor load.\nCONCLUSION: The persistent independent female advantage, even after metastasis to lymph nodes and distant sites, contradicts theories about sex behavioral differences as an explanation for this phenomenon. A biologic sex trait seems to profoundly influence melanoma progression and survival, even in advanced disease.","container-title":"Journal of Clinical Oncology: Official Journal of the American Society of Clinical Oncology","DOI":"10.1200/JCO.2012.44.5031","ISSN":"1527-7755","issue":"18","journalAbbreviation":"J Clin Oncol","language":"eng","note":"PMID: 23690423","page":"2337-2346","source":"PubMed","title":"Sex is an independent prognostic indicator for survival and relapse/progression-free survival in metastasized stage III to IV melanoma: a pooled analysis of five European organisation for research and treatment of cancer randomized controlled trials","title-short":"Sex is an independent prognostic indicator for survival and relapse/progression-free survival in metastasized stage III to IV melanoma","volume":"31","author":[{"family":"Joosse","given":"Arjen"},{"family":"Collette","given":"Sandra"},{"family":"Suciu","given":"Stefan"},{"family":"Nijsten","given":"Tamar"},{"family":"Patel","given":"Poulam M."},{"family":"Keilholz","given":"Ulrich"},{"family":"Eggermont","given":"Alexander M. M."},{"family":"Coebergh","given":"Jan Willem W."},{"family":"Vries","given":"Esther","non-dropping-particle":"de"}],"issued":{"date-parts":[["2013",6,20]]}},"label":"page"}],"schema":"https://github.com/citation-style-language/schema/raw/master/csl-citation.json"} </w:instrText>
      </w:r>
      <w:r w:rsidR="0031522C">
        <w:rPr>
          <w:rFonts w:ascii="Arial" w:eastAsia="Times New Roman" w:hAnsi="Arial" w:cs="Arial"/>
          <w:kern w:val="2"/>
        </w:rPr>
        <w:fldChar w:fldCharType="separate"/>
      </w:r>
      <w:r w:rsidR="0031522C" w:rsidRPr="0031522C">
        <w:rPr>
          <w:rFonts w:ascii="Arial" w:hAnsi="Arial" w:cs="Arial"/>
          <w:szCs w:val="24"/>
          <w:vertAlign w:val="superscript"/>
        </w:rPr>
        <w:t>18,19</w:t>
      </w:r>
      <w:r w:rsidR="0031522C">
        <w:rPr>
          <w:rFonts w:ascii="Arial" w:eastAsia="Times New Roman" w:hAnsi="Arial" w:cs="Arial"/>
          <w:kern w:val="2"/>
        </w:rPr>
        <w:fldChar w:fldCharType="end"/>
      </w:r>
      <w:r w:rsidR="00F77220">
        <w:rPr>
          <w:rFonts w:ascii="Arial" w:eastAsia="Times New Roman" w:hAnsi="Arial" w:cs="Arial"/>
          <w:kern w:val="2"/>
        </w:rPr>
        <w:t>,</w:t>
      </w:r>
      <w:r w:rsidR="0094673A">
        <w:rPr>
          <w:rFonts w:ascii="Arial" w:eastAsia="Times New Roman" w:hAnsi="Arial" w:cs="Arial"/>
          <w:kern w:val="2"/>
        </w:rPr>
        <w:t xml:space="preserve"> may reflect a more effective spontaneous antitumor response.</w:t>
      </w:r>
      <w:r w:rsidR="007C2421">
        <w:rPr>
          <w:rFonts w:ascii="Arial" w:eastAsia="Times New Roman" w:hAnsi="Arial" w:cs="Arial"/>
          <w:kern w:val="2"/>
        </w:rPr>
        <w:t xml:space="preserve"> However, prior analysis of </w:t>
      </w:r>
      <w:r w:rsidR="00F77220">
        <w:rPr>
          <w:rFonts w:ascii="Arial" w:eastAsia="Times New Roman" w:hAnsi="Arial" w:cs="Arial"/>
          <w:kern w:val="2"/>
        </w:rPr>
        <w:t xml:space="preserve">a subset of </w:t>
      </w:r>
      <w:r w:rsidR="007C2421">
        <w:rPr>
          <w:rFonts w:ascii="Arial" w:eastAsia="Times New Roman" w:hAnsi="Arial" w:cs="Arial"/>
          <w:kern w:val="2"/>
        </w:rPr>
        <w:t>TCGA samples suggest</w:t>
      </w:r>
      <w:r w:rsidR="00D803B1">
        <w:rPr>
          <w:rFonts w:ascii="Arial" w:eastAsia="Times New Roman" w:hAnsi="Arial" w:cs="Arial"/>
          <w:kern w:val="2"/>
        </w:rPr>
        <w:t>ed</w:t>
      </w:r>
      <w:r w:rsidR="007C2421">
        <w:rPr>
          <w:rFonts w:ascii="Arial" w:eastAsia="Times New Roman" w:hAnsi="Arial" w:cs="Arial"/>
          <w:kern w:val="2"/>
        </w:rPr>
        <w:t xml:space="preserve"> no sex difference</w:t>
      </w:r>
      <w:r w:rsidR="00EA3BCD">
        <w:rPr>
          <w:rFonts w:ascii="Arial" w:eastAsia="Times New Roman" w:hAnsi="Arial" w:cs="Arial"/>
          <w:kern w:val="2"/>
        </w:rPr>
        <w:t>s</w:t>
      </w:r>
      <w:r w:rsidR="007C2421">
        <w:rPr>
          <w:rFonts w:ascii="Arial" w:eastAsia="Times New Roman" w:hAnsi="Arial" w:cs="Arial"/>
          <w:kern w:val="2"/>
        </w:rPr>
        <w:t xml:space="preserve"> in</w:t>
      </w:r>
      <w:r w:rsidR="00EA3BCD">
        <w:rPr>
          <w:rFonts w:ascii="Arial" w:eastAsia="Times New Roman" w:hAnsi="Arial" w:cs="Arial"/>
          <w:kern w:val="2"/>
        </w:rPr>
        <w:t xml:space="preserve"> the</w:t>
      </w:r>
      <w:r w:rsidR="007C2421">
        <w:rPr>
          <w:rFonts w:ascii="Arial" w:eastAsia="Times New Roman" w:hAnsi="Arial" w:cs="Arial"/>
          <w:kern w:val="2"/>
        </w:rPr>
        <w:t xml:space="preserve"> abundance of </w:t>
      </w:r>
      <w:r w:rsidR="00EA3BCD">
        <w:rPr>
          <w:rFonts w:ascii="Arial" w:eastAsia="Times New Roman" w:hAnsi="Arial" w:cs="Arial"/>
          <w:kern w:val="2"/>
        </w:rPr>
        <w:t xml:space="preserve">six </w:t>
      </w:r>
      <w:r w:rsidR="007C2421">
        <w:rPr>
          <w:rFonts w:ascii="Arial" w:eastAsia="Times New Roman" w:hAnsi="Arial" w:cs="Arial"/>
          <w:kern w:val="2"/>
        </w:rPr>
        <w:t xml:space="preserve">immune </w:t>
      </w:r>
      <w:r w:rsidR="00EA3BCD">
        <w:rPr>
          <w:rFonts w:ascii="Arial" w:eastAsia="Times New Roman" w:hAnsi="Arial" w:cs="Arial"/>
          <w:kern w:val="2"/>
        </w:rPr>
        <w:t>cell</w:t>
      </w:r>
      <w:r w:rsidR="007C2421">
        <w:rPr>
          <w:rFonts w:ascii="Arial" w:eastAsia="Times New Roman" w:hAnsi="Arial" w:cs="Arial"/>
          <w:kern w:val="2"/>
        </w:rPr>
        <w:t xml:space="preserve"> </w:t>
      </w:r>
      <w:r w:rsidR="00EA3BCD">
        <w:rPr>
          <w:rFonts w:ascii="Arial" w:eastAsia="Times New Roman" w:hAnsi="Arial" w:cs="Arial"/>
          <w:kern w:val="2"/>
        </w:rPr>
        <w:t xml:space="preserve">subsets comprised of </w:t>
      </w:r>
      <w:r w:rsidR="007C2421">
        <w:rPr>
          <w:rFonts w:ascii="Arial" w:eastAsia="Times New Roman" w:hAnsi="Arial" w:cs="Arial"/>
          <w:kern w:val="2"/>
        </w:rPr>
        <w:t>T cells and myeloid-derived suppressor cells (MDSC)</w:t>
      </w:r>
      <w:r w:rsidR="007C2421">
        <w:rPr>
          <w:rFonts w:ascii="Arial" w:eastAsia="Times New Roman" w:hAnsi="Arial" w:cs="Arial"/>
          <w:kern w:val="2"/>
        </w:rPr>
        <w:fldChar w:fldCharType="begin"/>
      </w:r>
      <w:r w:rsidR="007C2421">
        <w:rPr>
          <w:rFonts w:ascii="Arial" w:eastAsia="Times New Roman" w:hAnsi="Arial" w:cs="Arial"/>
          <w:kern w:val="2"/>
        </w:rPr>
        <w:instrText xml:space="preserve"> ADDIN ZOTERO_ITEM CSL_CITATION {"citationID":"SlDKvp8e","properties":{"formattedCitation":"\\super 26\\nosupersub{}","plainCitation":"26","noteIndex":0},"citationItems":[{"id":154,"uris":["http://zotero.org/users/14726796/items/2V2EHCGD"],"itemData":{"id":154,"type":"article-journal","abstract":"Immune checkpoint blockade therapies have extended patient survival across multiple cancer lineages, but there is a heated debate on whether cancer immunotherapy efficacy is different between male and female patients. We summarize the existing meta-analysis to show inconsistent conclusions for whether gender is associated with the immunotherapy response. We analyze molecular profiling from ICB-treated patients to identify molecular differences for immunotherapy responsiveness. We perform comprehensive analyses for patients from The Cancer Genome Atlas (TCGA) and reveal divergent patterns for sex bias in immune features across multiple cancer types. We further validate our observations in multiple independent data sets. Considering that the majority of clinical trials are in melanoma and lung cancer, meta-analyses that pool multiple cancer types have limitations to discern whether cancer immunotherapy efficacy is different between male and female patients. Future studies should include omics profiling to investigate sex-associated molecular differences in immunotherapy.","container-title":"Nature Communications","DOI":"10.1038/s41467-020-15679-x","ISSN":"2041-1723","issue":"1","journalAbbreviation":"Nat Commun","language":"eng","note":"PMID: 32286310\nPMCID: PMC7156379","page":"1779","source":"PubMed","title":"Sex-associated molecular differences for cancer immunotherapy","volume":"11","author":[{"family":"Ye","given":"Youqiong"},{"family":"Jing","given":"Ying"},{"family":"Li","given":"Liang"},{"family":"Mills","given":"Gordon B."},{"family":"Diao","given":"Lixia"},{"family":"Liu","given":"Hong"},{"family":"Han","given":"Leng"}],"issued":{"date-parts":[["2020",4,14]]}}}],"schema":"https://github.com/citation-style-language/schema/raw/master/csl-citation.json"} </w:instrText>
      </w:r>
      <w:r w:rsidR="007C2421">
        <w:rPr>
          <w:rFonts w:ascii="Arial" w:eastAsia="Times New Roman" w:hAnsi="Arial" w:cs="Arial"/>
          <w:kern w:val="2"/>
        </w:rPr>
        <w:fldChar w:fldCharType="separate"/>
      </w:r>
      <w:r w:rsidR="007C2421" w:rsidRPr="007C2421">
        <w:rPr>
          <w:rFonts w:ascii="Arial" w:hAnsi="Arial" w:cs="Arial"/>
          <w:szCs w:val="24"/>
          <w:vertAlign w:val="superscript"/>
        </w:rPr>
        <w:t>26</w:t>
      </w:r>
      <w:r w:rsidR="007C2421">
        <w:rPr>
          <w:rFonts w:ascii="Arial" w:eastAsia="Times New Roman" w:hAnsi="Arial" w:cs="Arial"/>
          <w:kern w:val="2"/>
        </w:rPr>
        <w:fldChar w:fldCharType="end"/>
      </w:r>
      <w:r w:rsidR="007C2421">
        <w:rPr>
          <w:rFonts w:ascii="Arial" w:eastAsia="Times New Roman" w:hAnsi="Arial" w:cs="Arial"/>
          <w:kern w:val="2"/>
        </w:rPr>
        <w:t xml:space="preserve">. </w:t>
      </w:r>
      <w:r w:rsidR="00525446">
        <w:rPr>
          <w:rFonts w:ascii="Arial" w:eastAsia="Times New Roman" w:hAnsi="Arial" w:cs="Arial"/>
          <w:kern w:val="2"/>
        </w:rPr>
        <w:t>Detailed s</w:t>
      </w:r>
      <w:r w:rsidR="00F77220">
        <w:rPr>
          <w:rFonts w:ascii="Arial" w:eastAsia="Times New Roman" w:hAnsi="Arial" w:cs="Arial"/>
          <w:kern w:val="2"/>
        </w:rPr>
        <w:t xml:space="preserve">election criteria of the TCGA </w:t>
      </w:r>
      <w:r w:rsidR="00AC436F">
        <w:rPr>
          <w:rFonts w:ascii="Arial" w:eastAsia="Times New Roman" w:hAnsi="Arial" w:cs="Arial"/>
          <w:kern w:val="2"/>
        </w:rPr>
        <w:t xml:space="preserve">sample subset </w:t>
      </w:r>
      <w:r w:rsidR="00F77220">
        <w:rPr>
          <w:rFonts w:ascii="Arial" w:eastAsia="Times New Roman" w:hAnsi="Arial" w:cs="Arial"/>
          <w:kern w:val="2"/>
        </w:rPr>
        <w:t xml:space="preserve">was not reported in that study, though previously published data show that </w:t>
      </w:r>
      <w:r w:rsidR="00AC436F">
        <w:rPr>
          <w:rFonts w:ascii="Arial" w:eastAsia="Times New Roman" w:hAnsi="Arial" w:cs="Arial"/>
          <w:kern w:val="2"/>
        </w:rPr>
        <w:t>TCGA</w:t>
      </w:r>
      <w:r w:rsidR="00F77220">
        <w:rPr>
          <w:rFonts w:ascii="Arial" w:eastAsia="Times New Roman" w:hAnsi="Arial" w:cs="Arial"/>
          <w:kern w:val="2"/>
        </w:rPr>
        <w:t xml:space="preserve"> samples primarily represent metastatic tumors</w:t>
      </w:r>
      <w:r w:rsidR="00AC436F">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{"citationID":"GdZLi7xJ","properties":{"formattedCitation":"\\super 27\\nosupersub{}","plainCitation":"27","noteIndex":0},"citationItems":[{"id":604,"uris":["http://zotero.org/users/14726796/items/HK4B3QMH"],"itemData":{"id":604,"type":"article-journal","abstract":"We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decision-making.","container-title":"Cell","DOI":"10.1016/j.cell.2015.05.044","ISSN":"1097-4172","issue":"7","journalAbbreviation":"Cell","language":"eng","note":"PMID: 26091043\nPMCID: PMC4580370","page":"1681-1696","source":"PubMed","title":"Genomic Classification of Cutaneous Melanoma","volume":"161","author":[{"literal":"Cancer Genome Atlas Network"}],"issued":{"date-parts":[["2015",6,18]]}}}],"schema":"https://github.com/citation-style-language/schema/raw/master/csl-citation.json"} </w:instrText>
      </w:r>
      <w:r w:rsidR="00AC436F">
        <w:rPr>
          <w:rFonts w:ascii="Arial" w:eastAsia="Times New Roman" w:hAnsi="Arial" w:cs="Arial"/>
          <w:kern w:val="2"/>
        </w:rPr>
        <w:fldChar w:fldCharType="separate"/>
      </w:r>
      <w:r w:rsidR="009851FA" w:rsidRPr="009851FA">
        <w:rPr>
          <w:rFonts w:ascii="Arial" w:hAnsi="Arial" w:cs="Arial"/>
          <w:szCs w:val="24"/>
          <w:vertAlign w:val="superscript"/>
        </w:rPr>
        <w:t>27</w:t>
      </w:r>
      <w:r w:rsidR="00AC436F">
        <w:rPr>
          <w:rFonts w:ascii="Arial" w:eastAsia="Times New Roman" w:hAnsi="Arial" w:cs="Arial"/>
          <w:kern w:val="2"/>
        </w:rPr>
        <w:fldChar w:fldCharType="end"/>
      </w:r>
      <w:r w:rsidR="00F77220">
        <w:rPr>
          <w:rFonts w:ascii="Arial" w:eastAsia="Times New Roman" w:hAnsi="Arial" w:cs="Arial"/>
          <w:kern w:val="2"/>
        </w:rPr>
        <w:t xml:space="preserve">. </w:t>
      </w:r>
      <w:r w:rsidR="003F53A0">
        <w:rPr>
          <w:rFonts w:ascii="Arial" w:eastAsia="Times New Roman" w:hAnsi="Arial" w:cs="Arial"/>
          <w:kern w:val="2"/>
        </w:rPr>
        <w:t>W</w:t>
      </w:r>
      <w:r w:rsidR="0094673A">
        <w:rPr>
          <w:rFonts w:ascii="Arial" w:eastAsia="Times New Roman" w:hAnsi="Arial" w:cs="Arial"/>
          <w:kern w:val="2"/>
        </w:rPr>
        <w:t>e</w:t>
      </w:r>
      <w:r w:rsidR="0031522C">
        <w:rPr>
          <w:rFonts w:ascii="Arial" w:eastAsia="Times New Roman" w:hAnsi="Arial" w:cs="Arial"/>
          <w:kern w:val="2"/>
        </w:rPr>
        <w:t xml:space="preserve"> </w:t>
      </w:r>
      <w:r w:rsidR="0094673A">
        <w:rPr>
          <w:rFonts w:ascii="Arial" w:eastAsia="Times New Roman" w:hAnsi="Arial" w:cs="Arial"/>
          <w:kern w:val="2"/>
        </w:rPr>
        <w:t xml:space="preserve">hypothesize that </w:t>
      </w:r>
      <w:r w:rsidR="004C5DA4">
        <w:rPr>
          <w:rFonts w:ascii="Arial" w:eastAsia="Times New Roman" w:hAnsi="Arial" w:cs="Arial"/>
          <w:kern w:val="2"/>
        </w:rPr>
        <w:t>females</w:t>
      </w:r>
      <w:r w:rsidR="0094673A">
        <w:rPr>
          <w:rFonts w:ascii="Arial" w:eastAsia="Times New Roman" w:hAnsi="Arial" w:cs="Arial"/>
          <w:kern w:val="2"/>
        </w:rPr>
        <w:t xml:space="preserve"> will </w:t>
      </w:r>
      <w:r w:rsidR="004C5DA4">
        <w:rPr>
          <w:rFonts w:ascii="Arial" w:eastAsia="Times New Roman" w:hAnsi="Arial" w:cs="Arial"/>
          <w:kern w:val="2"/>
        </w:rPr>
        <w:t>have</w:t>
      </w:r>
      <w:r w:rsidR="0094673A">
        <w:rPr>
          <w:rFonts w:ascii="Arial" w:eastAsia="Times New Roman" w:hAnsi="Arial" w:cs="Arial"/>
          <w:kern w:val="2"/>
        </w:rPr>
        <w:t xml:space="preserve"> a greater abundance of immune cell infiltrates</w:t>
      </w:r>
      <w:r w:rsidR="00F77220">
        <w:rPr>
          <w:rFonts w:ascii="Arial" w:eastAsia="Times New Roman" w:hAnsi="Arial" w:cs="Arial"/>
          <w:kern w:val="2"/>
        </w:rPr>
        <w:t xml:space="preserve"> in the TME</w:t>
      </w:r>
      <w:r w:rsidR="0094673A">
        <w:rPr>
          <w:rFonts w:ascii="Arial" w:eastAsia="Times New Roman" w:hAnsi="Arial" w:cs="Arial"/>
          <w:kern w:val="2"/>
        </w:rPr>
        <w:t xml:space="preserve"> compared to males</w:t>
      </w:r>
      <w:r w:rsidR="004C5DA4">
        <w:rPr>
          <w:rFonts w:ascii="Arial" w:eastAsia="Times New Roman" w:hAnsi="Arial" w:cs="Arial"/>
          <w:kern w:val="2"/>
        </w:rPr>
        <w:t xml:space="preserve"> and that this difference may be abrogated</w:t>
      </w:r>
      <w:r w:rsidR="00EA3BCD">
        <w:rPr>
          <w:rFonts w:ascii="Arial" w:eastAsia="Times New Roman" w:hAnsi="Arial" w:cs="Arial"/>
          <w:kern w:val="2"/>
        </w:rPr>
        <w:t>, at least partially,</w:t>
      </w:r>
      <w:r w:rsidR="004C5DA4">
        <w:rPr>
          <w:rFonts w:ascii="Arial" w:eastAsia="Times New Roman" w:hAnsi="Arial" w:cs="Arial"/>
          <w:kern w:val="2"/>
        </w:rPr>
        <w:t xml:space="preserve"> in </w:t>
      </w:r>
      <w:r w:rsidR="00AC436F">
        <w:rPr>
          <w:rFonts w:ascii="Arial" w:eastAsia="Times New Roman" w:hAnsi="Arial" w:cs="Arial"/>
          <w:kern w:val="2"/>
        </w:rPr>
        <w:t>metastatic</w:t>
      </w:r>
      <w:r w:rsidR="004C5DA4">
        <w:rPr>
          <w:rFonts w:ascii="Arial" w:eastAsia="Times New Roman" w:hAnsi="Arial" w:cs="Arial"/>
          <w:kern w:val="2"/>
        </w:rPr>
        <w:t xml:space="preserve"> tumors</w:t>
      </w:r>
      <w:r w:rsidR="00AC436F">
        <w:rPr>
          <w:rFonts w:ascii="Arial" w:eastAsia="Times New Roman" w:hAnsi="Arial" w:cs="Arial"/>
          <w:kern w:val="2"/>
        </w:rPr>
        <w:t xml:space="preserve"> able to evade the antitumor immune response</w:t>
      </w:r>
      <w:r w:rsidR="004C5DA4">
        <w:rPr>
          <w:rFonts w:ascii="Arial" w:eastAsia="Times New Roman" w:hAnsi="Arial" w:cs="Arial"/>
          <w:kern w:val="2"/>
        </w:rPr>
        <w:t xml:space="preserve">. </w:t>
      </w:r>
      <w:r w:rsidR="009851FA">
        <w:rPr>
          <w:rFonts w:ascii="Arial" w:eastAsia="Times New Roman" w:hAnsi="Arial" w:cs="Arial"/>
          <w:kern w:val="2"/>
        </w:rPr>
        <w:t>The</w:t>
      </w:r>
      <w:r w:rsidRPr="00463A9F">
        <w:rPr>
          <w:rFonts w:ascii="Arial" w:eastAsia="Times New Roman" w:hAnsi="Arial" w:cs="Arial"/>
          <w:kern w:val="2"/>
        </w:rPr>
        <w:t xml:space="preserve"> </w:t>
      </w:r>
      <w:proofErr w:type="spellStart"/>
      <w:r w:rsidRPr="00463A9F">
        <w:rPr>
          <w:rFonts w:ascii="Arial" w:eastAsia="Times New Roman" w:hAnsi="Arial" w:cs="Arial"/>
          <w:kern w:val="2"/>
        </w:rPr>
        <w:t>xCell</w:t>
      </w:r>
      <w:proofErr w:type="spellEnd"/>
      <w:r w:rsidRPr="00463A9F">
        <w:rPr>
          <w:rFonts w:ascii="Arial" w:eastAsia="Times New Roman" w:hAnsi="Arial" w:cs="Arial"/>
          <w:kern w:val="2"/>
        </w:rPr>
        <w:t xml:space="preserve"> algorithm</w:t>
      </w:r>
      <w:r w:rsidRPr="00463A9F">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{"citationID":"7FrUVCxj","properties":{"formattedCitation":"\\super 28\\nosupersub{}","plainCitation":"28","noteIndex":0},"citationItems":[{"id":425,"uris":["http://zotero.org/users/14726796/items/GMTY36EB"],"itemData":{"id":425,"type":"article-journal","abstract":"Tissues are complex milieus consisting of numerous cell types. Several recent methods have attempted to enumerate cell subsets from transcriptomes. However, the available methods have used limited sources for training and give only a partial portrayal of the full cellular landscape. Here we present xCell, a novel gene signature-based method, and use it to infer 64 immune and stromal cell types. We harmonized 1822 pure human cell type transcriptomes from various sources and employed a curve fitting approach for linear comparison of cell types and introduced a novel spillover compensation technique for separating them. Using extensive in silico analyses and comparison to cytometry immunophenotyping, we show that xCell outperforms other methods. xCell is available at http://xCell.ucsf.edu/ .","container-title":"Genome Biology","DOI":"10.1186/s13059-017-1349-1","ISSN":"1474-760X","issue":"1","journalAbbreviation":"Genome Biol","language":"eng","note":"PMID: 29141660\nPMCID: PMC5688663","page":"220","source":"PubMed","title":"xCell: digitally portraying the tissue cellular heterogeneity landscape","title-short":"xCell","volume":"18","author":[{"family":"Aran","given":"Dvir"},{"family":"Hu","given":"Zicheng"},{"family":"Butte","given":"Atul J."}],"issued":{"date-parts":[["2017",11,15]]}}}],"schema":"https://github.com/citation-style-language/schema/raw/master/csl-citation.json"} </w:instrText>
      </w:r>
      <w:r w:rsidRPr="00463A9F">
        <w:rPr>
          <w:rFonts w:ascii="Arial" w:eastAsia="Times New Roman" w:hAnsi="Arial" w:cs="Arial"/>
          <w:kern w:val="2"/>
        </w:rPr>
        <w:fldChar w:fldCharType="separate"/>
      </w:r>
      <w:r w:rsidR="009851FA" w:rsidRPr="009851FA">
        <w:rPr>
          <w:rFonts w:ascii="Arial" w:hAnsi="Arial" w:cs="Arial"/>
          <w:szCs w:val="24"/>
          <w:vertAlign w:val="superscript"/>
        </w:rPr>
        <w:t>28</w:t>
      </w:r>
      <w:r w:rsidRPr="00463A9F">
        <w:rPr>
          <w:rFonts w:ascii="Arial" w:eastAsia="Times New Roman" w:hAnsi="Arial" w:cs="Arial"/>
          <w:kern w:val="2"/>
        </w:rPr>
        <w:fldChar w:fldCharType="end"/>
      </w:r>
      <w:r w:rsidR="009851FA">
        <w:rPr>
          <w:rFonts w:ascii="Arial" w:eastAsia="Times New Roman" w:hAnsi="Arial" w:cs="Arial"/>
          <w:kern w:val="2"/>
        </w:rPr>
        <w:t xml:space="preserve"> </w:t>
      </w:r>
      <w:r w:rsidR="009851FA" w:rsidRPr="009851FA">
        <w:rPr>
          <w:rFonts w:ascii="Arial" w:eastAsia="Times New Roman" w:hAnsi="Arial" w:cs="Arial"/>
          <w:kern w:val="2"/>
        </w:rPr>
        <w:t xml:space="preserve">will be applied to bulk RNA-seq data to estimate enrichment scores for 64 distinct cell types, including immune and stromal populations. For each cell type, we will fit linear mixed models with enrichment scores as the dependent variable and sex as the primary predictor, adjusting for key clinical covariates (age, stage, prior treatments) and technical factors (batch, sequencing depth). Random effects will account for multiple samples per patient where available. The </w:t>
      </w:r>
      <w:proofErr w:type="spellStart"/>
      <w:r w:rsidR="009851FA" w:rsidRPr="009851FA">
        <w:rPr>
          <w:rFonts w:ascii="Arial" w:eastAsia="Times New Roman" w:hAnsi="Arial" w:cs="Arial"/>
          <w:kern w:val="2"/>
        </w:rPr>
        <w:t>Benjamini</w:t>
      </w:r>
      <w:proofErr w:type="spellEnd"/>
      <w:r w:rsidR="009851FA" w:rsidRPr="009851FA">
        <w:rPr>
          <w:rFonts w:ascii="Arial" w:eastAsia="Times New Roman" w:hAnsi="Arial" w:cs="Arial"/>
          <w:kern w:val="2"/>
        </w:rPr>
        <w:t>-Hochberg procedure will be used to control the false discovery rate at 10% across all cell types tested</w:t>
      </w:r>
      <w:r w:rsidR="00B00E40">
        <w:rPr>
          <w:rFonts w:ascii="Arial" w:eastAsia="Times New Roman" w:hAnsi="Arial" w:cs="Arial"/>
          <w:kern w:val="2"/>
        </w:rPr>
        <w:t>.</w:t>
      </w:r>
    </w:p>
    <w:p w14:paraId="1D85A870" w14:textId="77777777" w:rsidR="00463A9F" w:rsidRPr="004A61C5" w:rsidRDefault="00463A9F" w:rsidP="0084397E">
      <w:pPr>
        <w:spacing w:after="0" w:line="240" w:lineRule="auto"/>
        <w:jc w:val="both"/>
        <w:rPr>
          <w:rFonts w:ascii="Arial" w:eastAsia="Times New Roman" w:hAnsi="Arial" w:cs="Arial"/>
          <w:kern w:val="2"/>
        </w:rPr>
      </w:pPr>
    </w:p>
    <w:p w14:paraId="2B9B86CA" w14:textId="12EC8823"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1.2. Evaluate sex differences in phenotypes of T cell populations</w:t>
      </w:r>
      <w:r w:rsidRPr="00463A9F">
        <w:rPr>
          <w:rFonts w:ascii="Arial" w:eastAsia="Times New Roman" w:hAnsi="Arial" w:cs="Arial"/>
          <w:kern w:val="2"/>
        </w:rPr>
        <w:t xml:space="preserve">. </w:t>
      </w:r>
      <w:r w:rsidR="004C5DA4">
        <w:rPr>
          <w:rFonts w:ascii="Arial" w:eastAsia="Times New Roman" w:hAnsi="Arial" w:cs="Arial"/>
          <w:kern w:val="2"/>
        </w:rPr>
        <w:t>Evidence of improved clinical response to ICI therapy in males compared to females</w:t>
      </w:r>
      <w:r w:rsidR="00D803B1">
        <w:rPr>
          <w:rFonts w:ascii="Arial" w:eastAsia="Times New Roman" w:hAnsi="Arial" w:cs="Arial"/>
          <w:kern w:val="2"/>
        </w:rPr>
        <w:t xml:space="preserve"> with melanoma</w:t>
      </w:r>
      <w:r w:rsidR="00D803B1">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{"citationID":"WWwpvwu1","properties":{"formattedCitation":"\\super 23,29\\nosupersub{}","plainCitation":"23,29","noteIndex":0},"citationItems":[{"id":13,"uris":["http://zotero.org/users/14726796/items/SMQS7Y4A"],"itemData":{"id":13,"type":"article-journal","abstract":"BACKGROUND: Despite the acknowledged sex-related dimorphism in immune system response, little is known about the effect of patients' sex on the efficacy of immune checkpoint inhibitors as cancer treatments. We did a systematic review and meta-analysis to assess the heterogeneity of immune checkpoint inhibitor efficacy between men and women.\nMETHODS: We systematically searched PubMed, MEDLINE, Embase, and Scopus, from database inception to Nov 30, 2017, for randomised controlled trials of immune checkpoint inhibitors (inhibitors of PD-1, CTLA-4, or both) that had available hazard ratios (HRs) for death according to patients' sex. We also reviewed abstracts and presentations from all major conference proceedings. We excluded non-randomised trials and considered only papers published in English. The primary endpoint was to assess the difference in efficacy of immune checkpoint inhibitors between men and women, measured in terms of the difference in overall survival log(HR) reported in male and female study participants. We calculated the pooled overall survival HR and 95% CI in men and women using a random-effects model, and assessed the heterogeneity between the two estimates using an interaction test.\nFINDINGS: Of 7133 studies identified in our search, there were 20 eligible randomised controlled trials of immune checkpoint inhibitors (ipilimumab, tremelimumab, nivolumab, or pembrolizumab) that reported overall survival according to patients' sex. Overall, 11 351 patients with advanced or metastatic cancers (7646 [67%] men and 3705 [33%] women) were included in the analysis; the most common types of cancer were melanoma (3632 [32%]) and non-small-cell lung cancer (3482 [31%]). The pooled overall survival HR was 0·72 (95% CI 0·65-0·79) in male patients treated with immune checkpoint inhibitors, compared with men treated in control groups. In women treated with immune checkpoint inhibitors, the pooled overall survival HR compared with control groups was 0·86 (95% CI 0·79-0·93). The difference in efficacy between men and women treated with immune checkpoint inhibitors was significant (p=0·0019).\nINTERPRETATION: Immune checkpoint inhibitors can improve overall survival for patients with advanced cancers such as melanoma and non-small-cell lung cancer, but the magnitude of benefit is sex-dependent. Future research should guarantee greater inclusion of women in trials and focus on improving the effectiveness of immunotherapies in women, perhaps exploring different immunotherapeutic approaches in men and women.\nFUNDING: None.","container-title":"The Lancet. Oncology","DOI":"10.1016/S1470-2045(18)30261-4","ISSN":"1474-5488","issue":"6","journalAbbreviation":"Lancet Oncol","language":"eng","note":"PMID: 29778737","page":"737-746","source":"PubMed","title":"Cancer immunotherapy efficacy and patients' sex: a systematic review and meta-analysis","title-short":"Cancer immunotherapy efficacy and patients' sex","volume":"19","author":[{"family":"Conforti","given":"Fabio"},{"family":"Pala","given":"Laura"},{"family":"Bagnardi","given":"Vincenzo"},{"family":"De Pas","given":"Tommaso"},{"family":"Martinetti","given":"Marco"},{"family":"Viale","given":"Giuseppe"},{"family":"Gelber","given":"Richard D."},{"family":"Goldhirsch","given":"Aron"}],"issued":{"date-parts":[["2018",6]]}},"label":"page"},{"id":568,"uris":["http://zotero.org/users/14726796/items/PPBLKDP2"],"itemData":{"id":568,"type":"article-journal","abstract":"IMPORTANCE: Immune checkpoint inhibitors (ICIs) have revolutionized melanoma treatment and are now standard of care. Although sex is associated with immune function and immune-related diseases, the interaction between sex and ICIs is understudied.\nOBJECTIVE: To examine whether cancer immunotherapy effectiveness varies between female and male patients with advanced melanoma treated with either nivolumab plus ipilimumab combination therapy or anti-programmed cell death protein 1 (PD-1) therapy (namely, pembrolizumab or nivolumab).\nDESIGN, SETTING, AND PARTICIPANTS: The study population consisted of 1369 older adults (aged ≥65 years) with a record of melanoma diagnosis from January 1, 1991, to December 31, 2015, in the Surveillance, Epidemiology, and End Results-Medicare linked database. Patients with a diagnosis of stage III or stage IV melanoma and a claims record showing nivolumab plus ipilimumab combination therapy or anti-PD-1 therapy (ie, pembrolizumab or nivolumab) as their last type of ICI prescribed were included in the analyses. Patients were followed up through December 31, 2017, for the overall survival analysis. Statistical analysis was performed from September 19, 2019, to February 20, 2021.\nEXPOSURES: Sex, last prescribed ICI, and prior use of ipilimumab.\nMAIN OUTCOMES AND MEASURES: The primary outcome was overall survival, defined as time from the index date until death from any cause, with patients censored at the end of the study (December 31, 2017). Cox proportional hazards regression modeling was used to examine the association of sex with ICI outcomes while adjusting for prior use of ipilimumab, age at ICI initiation, Charlson Comorbidity Index, cancer stage at the time of diagnosis, and autoimmune disease diagnosis.\nRESULTS: Among the 1369 patients in the study (982 men [71.7%]; median age, 75 years [IQR, 69-82 years]), the outcome of nivolumab plus ipilimumab combination therapy depended on sex (Wald χ2 = 9.48; P = .009 for interaction). The mortality hazard ratio (HR) for women with prior ipilimumab use receiving combination therapy was 2.06 times (95% CI, 1.28-3.32; P = .003) higher than their male counterparts. No significant difference was observed between women and men receiving anti-PD-1 therapy with (HR, 0.97 [95% CI, 0.68-1.38]; P = .85) or without prior ipilimumab use (HR, 0.85 [95% CI, 0.67-1.07]; P = .16). For women with prior ipilimumab use, combination therapy was associated with 2.82 times higher mortality hazards than anti-PD-1 therapy (95% CI, 1.73-4.60). No statistically significant difference was seen in mortality risk between anti-PD-1 therapy and combination therapy for men.\nCONCLUSIONS AND RELEVANCE: This cohort study suggests that female patients with advanced melanoma may not benefit as much from combination ICIs as male patients would. Tumor mutation burden or estrogen level may serve as an important biomarker associated with ICI response in metastatic melanoma.","container-title":"JAMA network open","DOI":"10.1001/jamanetworkopen.2021.36823","ISSN":"2574-3805","issue":"12","journalAbbreviation":"JAMA Netw Open","language":"eng","note":"PMID: 34854905\nPMCID: PMC8640892","page":"e2136823","source":"PubMed","title":"Association Between Sex and Immune Checkpoint Inhibitor Outcomes for Patients With Melanoma","volume":"4","author":[{"family":"Jang","given":"Se Ryeong"},{"family":"Nikita","given":"Nikita"},{"family":"Banks","given":"Joshua"},{"family":"Keith","given":"Scott W."},{"family":"Johnson","given":"Jennifer M."},{"family":"Wilson","given":"Melissa"},{"family":"Lu-Yao","given":"Grace"}],"issued":{"date-parts":[["2021",12,1]]}},"label":"page"}],"schema":"https://github.com/citation-style-language/schema/raw/master/csl-citation.json"} </w:instrText>
      </w:r>
      <w:r w:rsidR="00D803B1">
        <w:rPr>
          <w:rFonts w:ascii="Arial" w:eastAsia="Times New Roman" w:hAnsi="Arial" w:cs="Arial"/>
          <w:kern w:val="2"/>
        </w:rPr>
        <w:fldChar w:fldCharType="separate"/>
      </w:r>
      <w:r w:rsidR="009851FA" w:rsidRPr="009851FA">
        <w:rPr>
          <w:rFonts w:ascii="Arial" w:hAnsi="Arial" w:cs="Arial"/>
          <w:szCs w:val="24"/>
          <w:vertAlign w:val="superscript"/>
        </w:rPr>
        <w:t>23,29</w:t>
      </w:r>
      <w:r w:rsidR="00D803B1">
        <w:rPr>
          <w:rFonts w:ascii="Arial" w:eastAsia="Times New Roman" w:hAnsi="Arial" w:cs="Arial"/>
          <w:kern w:val="2"/>
        </w:rPr>
        <w:fldChar w:fldCharType="end"/>
      </w:r>
      <w:r w:rsidR="004C5DA4">
        <w:rPr>
          <w:rFonts w:ascii="Arial" w:eastAsia="Times New Roman" w:hAnsi="Arial" w:cs="Arial"/>
          <w:kern w:val="2"/>
        </w:rPr>
        <w:t xml:space="preserve"> is supported by studies demonstrating </w:t>
      </w:r>
      <w:r w:rsidR="00E04ED1">
        <w:rPr>
          <w:rFonts w:ascii="Arial" w:eastAsia="Times New Roman" w:hAnsi="Arial" w:cs="Arial"/>
          <w:kern w:val="2"/>
        </w:rPr>
        <w:t>greater</w:t>
      </w:r>
      <w:r w:rsidR="004C5DA4">
        <w:rPr>
          <w:rFonts w:ascii="Arial" w:eastAsia="Times New Roman" w:hAnsi="Arial" w:cs="Arial"/>
          <w:kern w:val="2"/>
        </w:rPr>
        <w:t xml:space="preserve"> abundance </w:t>
      </w:r>
      <w:r w:rsidR="00D803B1">
        <w:rPr>
          <w:rFonts w:ascii="Arial" w:eastAsia="Times New Roman" w:hAnsi="Arial" w:cs="Arial"/>
          <w:kern w:val="2"/>
        </w:rPr>
        <w:t>of partially exhausted cytotoxic T cells, a</w:t>
      </w:r>
      <w:r w:rsidR="004C09F4">
        <w:rPr>
          <w:rFonts w:ascii="Arial" w:eastAsia="Times New Roman" w:hAnsi="Arial" w:cs="Arial"/>
          <w:kern w:val="2"/>
        </w:rPr>
        <w:t xml:space="preserve"> subset expressing high levels of PD-1 and CTLA-4 targeted</w:t>
      </w:r>
      <w:r w:rsidR="00D803B1">
        <w:rPr>
          <w:rFonts w:ascii="Arial" w:eastAsia="Times New Roman" w:hAnsi="Arial" w:cs="Arial"/>
          <w:kern w:val="2"/>
        </w:rPr>
        <w:t xml:space="preserve"> by ICI therapy, in </w:t>
      </w:r>
      <w:r w:rsidR="00E04ED1">
        <w:rPr>
          <w:rFonts w:ascii="Arial" w:eastAsia="Times New Roman" w:hAnsi="Arial" w:cs="Arial"/>
          <w:kern w:val="2"/>
        </w:rPr>
        <w:t>male</w:t>
      </w:r>
      <w:r w:rsidR="00D803B1">
        <w:rPr>
          <w:rFonts w:ascii="Arial" w:eastAsia="Times New Roman" w:hAnsi="Arial" w:cs="Arial"/>
          <w:kern w:val="2"/>
        </w:rPr>
        <w:t xml:space="preserve"> tumors compared to </w:t>
      </w:r>
      <w:r w:rsidR="00E04ED1">
        <w:rPr>
          <w:rFonts w:ascii="Arial" w:eastAsia="Times New Roman" w:hAnsi="Arial" w:cs="Arial"/>
          <w:kern w:val="2"/>
        </w:rPr>
        <w:t>fe</w:t>
      </w:r>
      <w:r w:rsidR="00D803B1">
        <w:rPr>
          <w:rFonts w:ascii="Arial" w:eastAsia="Times New Roman" w:hAnsi="Arial" w:cs="Arial"/>
          <w:kern w:val="2"/>
        </w:rPr>
        <w:t>males</w:t>
      </w:r>
      <w:r w:rsidR="00D803B1">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{"citationID":"dMftakrF","properties":{"formattedCitation":"\\super 30\\nosupersub{}","plainCitation":"30","noteIndex":0},"citationItems":[{"id":586,"uris":["http://zotero.org/users/14726796/items/5UZKN3YP"],"itemData":{"id":586,"type":"article-journal","abstract":"BACKGROUND: Programmed death 1 (PD-1) inhibition activates partially exhausted cytotoxic T lymphocytes (peCTLs) and induces tumor regression. We previously showed that the peCTL fraction predicts response to anti-PD-1 monotherapy. Here, we sought to correlate peCTL and regulatory T lymphocyte (Treg) levels with response to combination immunotherapy, and with demographic/disease characteristics, in metastatic melanoma patients.\nMETHODS: Pretreatment melanoma samples underwent multiparameter flow cytometric analysis. Patients were treated with anti-PD-1 monotherapy or combination therapy, and responses determined by Response Evaluation Criteria in Solid Tumors version 1.1 (RECIST v1.1) criteria. peCTL and Treg levels across demographic/disease variables were compared. Low versus high peCTL (≤20% vs. &gt;20%) were defined from a previous study.\nRESULTS: One hundred and two melanoma patients were identified. The peCTL fraction was higher in responders than nonresponders. Low peCTL correlated with female sex and liver metastasis, but not with lactate dehydrogenase (LDH), tumor stage, or age. While overall response rates (ORRs) to anti-PD-1 monotherapy and combination therapy were similar in high-peCTL patients, low-peCTL patients given combination therapy demonstrated higher ORRs than those who received monotherapy. Treg levels were not associated with these factors nor with response.\nCONCLUSION: In melanoma, pretreatment peCTL fraction is reduced in women and in patients with liver metastasis. In low-peCTL patients, anti-PD-1 combination therapy is associated with significantly higher ORR than anti-PD-1 monotherapy. Fewer tumor-infiltrating peCTLs may be required to achieve response to combination immunotherapy.\nTRIAL REGISTRATION: UCSF IRB Protocol 138510FUNDING. NIH DP2-AR068130, K08-AR062064, AR066821, and Burroughs Wellcome CAMS-1010934 (M.D.R.). Amoroso and Cook Fund, and the Parker Institute for Cancer Immunotherapy (A.I.D.).","container-title":"JCI insight","DOI":"10.1172/jci.insight.93433","ISSN":"2379-3708","issue":"14","journalAbbreviation":"JCI Insight","language":"eng","note":"PMID: 28724802\nPMCID: PMC5518562","page":"e93433, 93433","source":"PubMed","title":"Partially exhausted tumor-infiltrating lymphocytes predict response to combination immunotherapy","volume":"2","author":[{"family":"Loo","given":"Kimberly"},{"family":"Tsai","given":"Katy K."},{"family":"Mahuron","given":"Kelly"},{"family":"Liu","given":"Jacqueline"},{"family":"Pauli","given":"Mariela L."},{"family":"Sandoval","given":"Priscila M."},{"family":"Nosrati","given":"Adi"},{"family":"Lee","given":"James"},{"family":"Chen","given":"Lawrence"},{"family":"Hwang","given":"Jimmy"},{"family":"Levine","given":"Lauren S."},{"family":"Krummel","given":"Matthew F."},{"family":"Algazi","given":"Alain P."},{"family":"Pampaloni","given":"Miguel"},{"family":"Alvarado","given":"Michael D."},{"family":"Rosenblum","given":"Michael D."},{"family":"Daud","given":"Adil I."}],"issued":{"date-parts":[["2017",7,20]]}}}],"schema":"https://github.com/citation-style-language/schema/raw/master/csl-citation.json"} </w:instrText>
      </w:r>
      <w:r w:rsidR="00D803B1">
        <w:rPr>
          <w:rFonts w:ascii="Arial" w:eastAsia="Times New Roman" w:hAnsi="Arial" w:cs="Arial"/>
          <w:kern w:val="2"/>
        </w:rPr>
        <w:fldChar w:fldCharType="separate"/>
      </w:r>
      <w:r w:rsidR="009851FA" w:rsidRPr="009851FA">
        <w:rPr>
          <w:rFonts w:ascii="Arial" w:hAnsi="Arial" w:cs="Arial"/>
          <w:szCs w:val="24"/>
          <w:vertAlign w:val="superscript"/>
        </w:rPr>
        <w:t>30</w:t>
      </w:r>
      <w:r w:rsidR="00D803B1">
        <w:rPr>
          <w:rFonts w:ascii="Arial" w:eastAsia="Times New Roman" w:hAnsi="Arial" w:cs="Arial"/>
          <w:kern w:val="2"/>
        </w:rPr>
        <w:fldChar w:fldCharType="end"/>
      </w:r>
      <w:r w:rsidR="00D803B1">
        <w:rPr>
          <w:rFonts w:ascii="Arial" w:eastAsia="Times New Roman" w:hAnsi="Arial" w:cs="Arial"/>
          <w:kern w:val="2"/>
        </w:rPr>
        <w:t xml:space="preserve">. </w:t>
      </w:r>
      <w:r w:rsidR="00CD2ACB">
        <w:rPr>
          <w:rFonts w:ascii="Arial" w:eastAsia="Times New Roman" w:hAnsi="Arial" w:cs="Arial"/>
          <w:kern w:val="2"/>
        </w:rPr>
        <w:t>We hypothesize a greater abundance of T cell subtypes susceptible to rescue by ICI therapy in male tumors compared to females.</w:t>
      </w:r>
      <w:r w:rsidR="00693172">
        <w:rPr>
          <w:rFonts w:ascii="Arial" w:eastAsia="Times New Roman" w:hAnsi="Arial" w:cs="Arial"/>
          <w:kern w:val="2"/>
        </w:rPr>
        <w:t xml:space="preserve"> </w:t>
      </w:r>
      <w:r w:rsidR="009851FA">
        <w:rPr>
          <w:rFonts w:ascii="Arial" w:eastAsia="Times New Roman" w:hAnsi="Arial" w:cs="Arial"/>
          <w:kern w:val="2"/>
        </w:rPr>
        <w:t>G</w:t>
      </w:r>
      <w:r w:rsidR="009851FA" w:rsidRPr="00463A9F">
        <w:rPr>
          <w:rFonts w:ascii="Arial" w:eastAsia="Times New Roman" w:hAnsi="Arial" w:cs="Arial"/>
          <w:kern w:val="2"/>
        </w:rPr>
        <w:t xml:space="preserve">ene </w:t>
      </w:r>
      <w:r w:rsidRPr="00463A9F">
        <w:rPr>
          <w:rFonts w:ascii="Arial" w:eastAsia="Times New Roman" w:hAnsi="Arial" w:cs="Arial"/>
          <w:kern w:val="2"/>
        </w:rPr>
        <w:t>signature enrichment analysis (GSEA)</w:t>
      </w:r>
      <w:r w:rsidRPr="00463A9F">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{"citationID":"cX008f3P","properties":{"formattedCitation":"\\super 31\\nosupersub{}","plainCitation":"31","noteIndex":0},"citationItems":[{"id":424,"uris":["http://zotero.org/users/14726796/items/YPY3YTRK"],"itemData":{"id":424,"type":"article-journal","abstract":"Although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 of the United States of America","DOI":"10.1073/pnas.0506580102","ISSN":"0027-8424","issue":"43","journalAbbreviation":"Proc Natl Acad Sci U S A","language":"eng","note":"PMID: 16199517\nPMCID: PMC1239896","page":"15545-15550","source":"PubMed","title":"Gene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Pr="00463A9F">
        <w:rPr>
          <w:rFonts w:ascii="Arial" w:eastAsia="Times New Roman" w:hAnsi="Arial" w:cs="Arial"/>
          <w:kern w:val="2"/>
        </w:rPr>
        <w:fldChar w:fldCharType="separate"/>
      </w:r>
      <w:r w:rsidR="009851FA" w:rsidRPr="009851FA">
        <w:rPr>
          <w:rFonts w:ascii="Arial" w:hAnsi="Arial" w:cs="Arial"/>
          <w:szCs w:val="24"/>
          <w:vertAlign w:val="superscript"/>
        </w:rPr>
        <w:t>31</w:t>
      </w:r>
      <w:r w:rsidRPr="00463A9F">
        <w:rPr>
          <w:rFonts w:ascii="Arial" w:eastAsia="Times New Roman" w:hAnsi="Arial" w:cs="Arial"/>
          <w:kern w:val="2"/>
        </w:rPr>
        <w:fldChar w:fldCharType="end"/>
      </w:r>
      <w:r w:rsidRPr="00463A9F">
        <w:rPr>
          <w:rFonts w:ascii="Arial" w:eastAsia="Times New Roman" w:hAnsi="Arial" w:cs="Arial"/>
          <w:kern w:val="2"/>
        </w:rPr>
        <w:t xml:space="preserve"> </w:t>
      </w:r>
      <w:r w:rsidR="009851FA" w:rsidRPr="009851FA">
        <w:rPr>
          <w:rFonts w:ascii="Arial" w:eastAsia="Times New Roman" w:hAnsi="Arial" w:cs="Arial"/>
          <w:kern w:val="2"/>
        </w:rPr>
        <w:t xml:space="preserve">will be performed using the </w:t>
      </w:r>
      <w:proofErr w:type="spellStart"/>
      <w:r w:rsidR="009851FA" w:rsidRPr="009851FA">
        <w:rPr>
          <w:rFonts w:ascii="Arial" w:eastAsia="Times New Roman" w:hAnsi="Arial" w:cs="Arial"/>
          <w:kern w:val="2"/>
        </w:rPr>
        <w:t>fgsea</w:t>
      </w:r>
      <w:proofErr w:type="spellEnd"/>
      <w:r w:rsidR="009851FA" w:rsidRPr="009851FA">
        <w:rPr>
          <w:rFonts w:ascii="Arial" w:eastAsia="Times New Roman" w:hAnsi="Arial" w:cs="Arial"/>
          <w:kern w:val="2"/>
        </w:rPr>
        <w:t xml:space="preserve"> R package to assess enrichment of previously validated signatures </w:t>
      </w:r>
      <w:r w:rsidR="009851FA">
        <w:rPr>
          <w:rFonts w:ascii="Arial" w:eastAsia="Times New Roman" w:hAnsi="Arial" w:cs="Arial"/>
          <w:kern w:val="2"/>
        </w:rPr>
        <w:t>of melanoma tumor infiltrating lymphocytes (</w:t>
      </w:r>
      <w:r w:rsidR="009851FA" w:rsidRPr="00463A9F">
        <w:rPr>
          <w:rFonts w:ascii="Arial" w:eastAsia="Times New Roman" w:hAnsi="Arial" w:cs="Arial"/>
          <w:kern w:val="2"/>
        </w:rPr>
        <w:t>TILs</w:t>
      </w:r>
      <w:r w:rsidR="009851FA">
        <w:rPr>
          <w:rFonts w:ascii="Arial" w:eastAsia="Times New Roman" w:hAnsi="Arial" w:cs="Arial"/>
          <w:kern w:val="2"/>
        </w:rPr>
        <w:t>)</w:t>
      </w:r>
      <w:r w:rsidR="009851FA">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{"citationID":"cTqk1k91","properties":{"formattedCitation":"\\super 32,33\\nosupersub{}","plainCitation":"32,33","noteIndex":0},"citationItems":[{"id":423,"uris":["http://zotero.org/users/14726796/items/FCVJUKHR"],"itemData":{"id":423,"type":"article-journal","abstract":"Interactions between T cell receptors (TCRs) and their cognate tumour antigens are central to antitumour immune responses1-3; however, the relationship between phenotypic characteristics and TCR properties is not well elucidated. Here we show, by linking the antigenic specificity of TCRs and the cellular phenotype of melanoma-infiltrating lymphocytes at single-cell resolution, that tumour specificity shapes the expression state of intratumoural CD8+ T cells. Non-tumour-reactive T cells were enriched for viral specificities and exhibited a non-exhausted memory phenotype, whereas melanoma-reactive lymphocytes predominantly displayed an exhausted state that encompassed diverse levels of differentiation but rarely acquired memory properties. These exhausted phenotypes were observed both among clonotypes specific for public overexpressed melanoma antigens (shared across different tumours) or personal neoantigens (specific for each tumour). The recognition of such tumour antigens was provided by TCRs with avidities inversely related to the abundance of cognate targets in melanoma cells and proportional to the binding affinity of peptide-human leukocyte antigen (HLA) complexes. The persistence of TCR clonotypes in peripheral blood was negatively affected by the level of intratumoural exhaustion, and increased in patients with a poor response to immune checkpoint blockade, consistent with chronic stimulation mediated by residual tumour antigens. By revealing how the quality and quantity of tumour antigens drive the features of T cell responses within the tumour microenvironment, we gain insights into the properties of the anti-melanoma TCR repertoire.","container-title":"Nature","DOI":"10.1038/s41586-021-03704-y","ISSN":"1476-4687","issue":"7870","journalAbbreviation":"Nature","language":"eng","note":"PMID: 34290406\nPMCID: PMC9187974","page":"119-125","source":"PubMed","title":"Phenotype, specificity and avidity of antitumour CD8+ T cells in melanoma","volume":"596","author":[{"family":"Oliveira","given":"Giacomo"},{"family":"Stromhaug","given":"Kari"},{"family":"Klaeger","given":"Susan"},{"family":"Kula","given":"Tomasz"},{"family":"Frederick","given":"Dennie T."},{"family":"Le","given":"Phuong M."},{"family":"Forman","given":"Juliet"},{"family":"Huang","given":"Teddy"},{"family":"Li","given":"Shuqiang"},{"family":"Zhang","given":"Wandi"},{"family":"Xu","given":"Qikai"},{"family":"Cieri","given":"Nicoletta"},{"family":"Clauser","given":"Karl R."},{"family":"Shukla","given":"Sachet A."},{"family":"Neuberg","given":"Donna"},{"family":"Justesen","given":"Sune"},{"family":"MacBeath","given":"Gavin"},{"family":"Carr","given":"Steven A."},{"family":"Fritsch","given":"Edward F."},{"family":"Hacohen","given":"Nir"},{"family":"Sade-Feldman","given":"Moshe"},{"family":"Livak","given":"Kenneth J."},{"family":"Boland","given":"Genevieve M."},{"family":"Ott","given":"Patrick A."},{"family":"Keskin","given":"Derin B."},{"family":"Wu","given":"Catherine J."}],"issued":{"date-parts":[["2021",8]]}},"label":"page"},{"id":610,"uris":["http://zotero.org/users/14726796/items/5PIVAWI4"],"itemData":{"id":610,"type":"article-journal","abstract":"Treatment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immunotherapy.","container-title":"Cell","DOI":"10.1016/j.cell.2018.10.038","ISSN":"1097-4172","issue":"4","journalAbbreviation":"Cell","language":"eng","note":"PMID: 30388456\nPMCID: PMC6641984","page":"998-1013.e20","source":"PubMed","title":"Defining T Cell States Associated with Response to Checkpoint Immunotherapy in Melanoma","volume":"175","author":[{"family":"Sade-Feldman","given":"Moshe"},{"family":"Yizhak","given":"Keren"},{"family":"Bjorgaard","given":"Stacey L."},{"family":"Ray","given":"John P."},{"family":"Boer","given":"Carl G.","non-dropping-particle":"de"},{"family":"Jenkins","given":"Russell W."},{"family":"Lieb","given":"David J."},{"family":"Chen","given":"Jonathan H."},{"family":"Frederick","given":"Dennie T."},{"family":"Barzily-Rokni","given":"Michal"},{"family":"Freeman","given":"Samuel S."},{"family":"Reuben","given":"Alexandre"},{"family":"Hoover","given":"Paul J."},{"family":"Villani","given":"Alexandra-Chloé"},{"family":"Ivanova","given":"Elena"},{"family":"Portell","given":"Andrew"},{"family":"Lizotte","given":"Patrick H."},{"family":"Aref","given":"Amir R."},{"family":"Eliane","given":"Jean-Pierre"},{"family":"Hammond","given":"Marc R."},{"family":"Vitzthum","given":"Hans"},{"family":"Blackmon","given":"Shauna M."},{"family":"Li","given":"Bo"},{"family":"Gopalakrishnan","given":"Vancheswaran"},{"family":"Reddy","given":"Sangeetha M."},{"family":"Cooper","given":"Zachary A."},{"family":"Paweletz","given":"Cloud P."},{"family":"Barbie","given":"David A."},{"family":"Stemmer-Rachamimov","given":"Anat"},{"family":"Flaherty","given":"Keith T."},{"family":"Wargo","given":"Jennifer A."},{"family":"Boland","given":"Genevieve M."},{"family":"Sullivan","given":"Ryan J."},{"family":"Getz","given":"Gad"},{"family":"Hacohen","given":"Nir"}],"issued":{"date-parts":[["2018",11,1]]}},"label":"page"}],"schema":"https://github.com/citation-style-language/schema/raw/master/csl-citation.json"} </w:instrText>
      </w:r>
      <w:r w:rsidR="009851FA">
        <w:rPr>
          <w:rFonts w:ascii="Arial" w:eastAsia="Times New Roman" w:hAnsi="Arial" w:cs="Arial"/>
          <w:kern w:val="2"/>
        </w:rPr>
        <w:fldChar w:fldCharType="separate"/>
      </w:r>
      <w:r w:rsidR="009851FA" w:rsidRPr="009851FA">
        <w:rPr>
          <w:rFonts w:ascii="Arial" w:hAnsi="Arial" w:cs="Arial"/>
          <w:szCs w:val="24"/>
          <w:vertAlign w:val="superscript"/>
        </w:rPr>
        <w:t>32,33</w:t>
      </w:r>
      <w:r w:rsidR="009851FA">
        <w:rPr>
          <w:rFonts w:ascii="Arial" w:eastAsia="Times New Roman" w:hAnsi="Arial" w:cs="Arial"/>
          <w:kern w:val="2"/>
        </w:rPr>
        <w:fldChar w:fldCharType="end"/>
      </w:r>
      <w:r w:rsidR="009851FA" w:rsidRPr="00463A9F">
        <w:rPr>
          <w:rFonts w:ascii="Arial" w:eastAsia="Times New Roman" w:hAnsi="Arial" w:cs="Arial"/>
          <w:kern w:val="2"/>
        </w:rPr>
        <w:t xml:space="preserve"> </w:t>
      </w:r>
      <w:r w:rsidR="009851FA" w:rsidRPr="009851FA">
        <w:rPr>
          <w:rFonts w:ascii="Arial" w:eastAsia="Times New Roman" w:hAnsi="Arial" w:cs="Arial"/>
          <w:kern w:val="2"/>
        </w:rPr>
        <w:t>derived from single-cell RNA</w:t>
      </w:r>
      <w:r w:rsidR="009851FA">
        <w:rPr>
          <w:rFonts w:ascii="Arial" w:eastAsia="Times New Roman" w:hAnsi="Arial" w:cs="Arial"/>
          <w:kern w:val="2"/>
        </w:rPr>
        <w:t>-</w:t>
      </w:r>
      <w:r w:rsidR="009851FA" w:rsidRPr="009851FA">
        <w:rPr>
          <w:rFonts w:ascii="Arial" w:eastAsia="Times New Roman" w:hAnsi="Arial" w:cs="Arial"/>
          <w:kern w:val="2"/>
        </w:rPr>
        <w:t>seq studies. We will focus particularly on signatures of partially exhausted cytotoxic T cells characterized by high PD-1 and CTLA-4 expression. Genes will be pre-ranked by their correlation with sex (point-biserial correlation coefficient), and enrichment significance will be assessed through 10,000 permutations. Normalized enrichment scores and FDR-adjusted p-values will be calculated for each signature.</w:t>
      </w:r>
    </w:p>
    <w:p w14:paraId="088EAC68" w14:textId="77777777" w:rsidR="00463A9F" w:rsidRPr="00463A9F" w:rsidRDefault="00463A9F" w:rsidP="0084397E">
      <w:pPr>
        <w:spacing w:after="0" w:line="240" w:lineRule="auto"/>
        <w:jc w:val="both"/>
        <w:rPr>
          <w:rFonts w:ascii="Arial" w:eastAsia="Times New Roman" w:hAnsi="Arial" w:cs="Arial"/>
          <w:kern w:val="2"/>
        </w:rPr>
      </w:pPr>
    </w:p>
    <w:p w14:paraId="6478CE06" w14:textId="70E320BA" w:rsidR="00463A9F" w:rsidRPr="00463A9F" w:rsidRDefault="00463A9F" w:rsidP="0084397E">
      <w:pPr>
        <w:spacing w:after="0" w:line="240" w:lineRule="auto"/>
        <w:jc w:val="both"/>
        <w:rPr>
          <w:rFonts w:ascii="Arial" w:eastAsia="Times New Roman" w:hAnsi="Arial" w:cs="Arial"/>
          <w:b/>
          <w:bCs/>
          <w:kern w:val="2"/>
        </w:rPr>
      </w:pPr>
      <w:r w:rsidRPr="00463A9F">
        <w:rPr>
          <w:rFonts w:ascii="Arial" w:eastAsia="Times New Roman" w:hAnsi="Arial" w:cs="Arial"/>
          <w:b/>
          <w:bCs/>
          <w:kern w:val="2"/>
        </w:rPr>
        <w:t xml:space="preserve">Aim 2. Characterize key features of the antitumor response in the melanoma </w:t>
      </w:r>
      <w:r w:rsidR="00ED2B96">
        <w:rPr>
          <w:rFonts w:ascii="Arial" w:eastAsia="Times New Roman" w:hAnsi="Arial" w:cs="Arial"/>
          <w:b/>
          <w:bCs/>
          <w:kern w:val="2"/>
        </w:rPr>
        <w:t>tumor microenvironment</w:t>
      </w:r>
      <w:r w:rsidRPr="00463A9F">
        <w:rPr>
          <w:rFonts w:ascii="Arial" w:eastAsia="Times New Roman" w:hAnsi="Arial" w:cs="Arial"/>
          <w:b/>
          <w:bCs/>
          <w:kern w:val="2"/>
        </w:rPr>
        <w:t xml:space="preserve">. </w:t>
      </w:r>
    </w:p>
    <w:p w14:paraId="09849785" w14:textId="34AB5145"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 xml:space="preserve">2.1. Evaluate sex differences in immune </w:t>
      </w:r>
      <w:r w:rsidR="008D2C8E">
        <w:rPr>
          <w:rFonts w:ascii="Arial" w:eastAsia="Times New Roman" w:hAnsi="Arial" w:cs="Arial"/>
          <w:i/>
          <w:iCs/>
          <w:kern w:val="2"/>
        </w:rPr>
        <w:t>signaling</w:t>
      </w:r>
      <w:r w:rsidR="00E3344F">
        <w:rPr>
          <w:rFonts w:ascii="Arial" w:eastAsia="Times New Roman" w:hAnsi="Arial" w:cs="Arial"/>
          <w:i/>
          <w:iCs/>
          <w:kern w:val="2"/>
        </w:rPr>
        <w:t xml:space="preserve"> pathways</w:t>
      </w:r>
      <w:r w:rsidRPr="00463A9F">
        <w:rPr>
          <w:rFonts w:ascii="Arial" w:eastAsia="Times New Roman" w:hAnsi="Arial" w:cs="Arial"/>
          <w:kern w:val="2"/>
        </w:rPr>
        <w:t xml:space="preserve">. </w:t>
      </w:r>
      <w:r w:rsidR="008D2C8E">
        <w:rPr>
          <w:rFonts w:ascii="Arial" w:eastAsia="Times New Roman" w:hAnsi="Arial" w:cs="Arial"/>
          <w:kern w:val="2"/>
        </w:rPr>
        <w:t xml:space="preserve">The complexity of the antitumor response may be better characterized by evaluating immune </w:t>
      </w:r>
      <w:r w:rsidR="00080B43">
        <w:rPr>
          <w:rFonts w:ascii="Arial" w:eastAsia="Times New Roman" w:hAnsi="Arial" w:cs="Arial"/>
          <w:kern w:val="2"/>
        </w:rPr>
        <w:t>response</w:t>
      </w:r>
      <w:r w:rsidR="008D2C8E">
        <w:rPr>
          <w:rFonts w:ascii="Arial" w:eastAsia="Times New Roman" w:hAnsi="Arial" w:cs="Arial"/>
          <w:kern w:val="2"/>
        </w:rPr>
        <w:t xml:space="preserve"> pathways that capture </w:t>
      </w:r>
      <w:r w:rsidR="00A8685E">
        <w:rPr>
          <w:rFonts w:ascii="Arial" w:eastAsia="Times New Roman" w:hAnsi="Arial" w:cs="Arial"/>
          <w:kern w:val="2"/>
        </w:rPr>
        <w:t>specific gene interactions instead of assessing differentially expressed gene</w:t>
      </w:r>
      <w:r w:rsidR="00C05F6C">
        <w:rPr>
          <w:rFonts w:ascii="Arial" w:eastAsia="Times New Roman" w:hAnsi="Arial" w:cs="Arial"/>
          <w:kern w:val="2"/>
        </w:rPr>
        <w:t xml:space="preserve"> sets for immune cells</w:t>
      </w:r>
      <w:r w:rsidR="00A8685E">
        <w:rPr>
          <w:rFonts w:ascii="Arial" w:eastAsia="Times New Roman" w:hAnsi="Arial" w:cs="Arial"/>
          <w:kern w:val="2"/>
        </w:rPr>
        <w:t xml:space="preserve"> </w:t>
      </w:r>
      <w:r w:rsidR="00C05F6C">
        <w:rPr>
          <w:rFonts w:ascii="Arial" w:eastAsia="Times New Roman" w:hAnsi="Arial" w:cs="Arial"/>
          <w:kern w:val="2"/>
        </w:rPr>
        <w:t>alone</w:t>
      </w:r>
      <w:r w:rsidR="00A8685E">
        <w:rPr>
          <w:rFonts w:ascii="Arial" w:eastAsia="Times New Roman" w:hAnsi="Arial" w:cs="Arial"/>
          <w:kern w:val="2"/>
        </w:rPr>
        <w:t>. Thus, even if we do not find significant differences in the immune cell infiltrate in the melanoma TME as outlined in Aim 1, sex differences in immune signaling pathways may</w:t>
      </w:r>
      <w:r w:rsidR="00D60000">
        <w:rPr>
          <w:rFonts w:ascii="Arial" w:eastAsia="Times New Roman" w:hAnsi="Arial" w:cs="Arial"/>
          <w:kern w:val="2"/>
        </w:rPr>
        <w:t xml:space="preserve"> still</w:t>
      </w:r>
      <w:r w:rsidR="00A8685E">
        <w:rPr>
          <w:rFonts w:ascii="Arial" w:eastAsia="Times New Roman" w:hAnsi="Arial" w:cs="Arial"/>
          <w:kern w:val="2"/>
        </w:rPr>
        <w:t xml:space="preserve"> exist </w:t>
      </w:r>
      <w:r w:rsidR="005B534A">
        <w:rPr>
          <w:rFonts w:ascii="Arial" w:eastAsia="Times New Roman" w:hAnsi="Arial" w:cs="Arial"/>
          <w:kern w:val="2"/>
        </w:rPr>
        <w:t xml:space="preserve">that impact antitumor immunity and the response to ICI therapy. Consistent </w:t>
      </w:r>
      <w:r w:rsidR="005B534A">
        <w:rPr>
          <w:rFonts w:ascii="Arial" w:eastAsia="Times New Roman" w:hAnsi="Arial" w:cs="Arial"/>
          <w:kern w:val="2"/>
        </w:rPr>
        <w:lastRenderedPageBreak/>
        <w:t>with Aim 1.1, we expect that female tumors will have gene signatures indicative of greater immune activation compared to males, particularly in earlier stage tumors, and that more immunosuppressive signatures will be present in</w:t>
      </w:r>
      <w:r w:rsidR="00A8685E">
        <w:rPr>
          <w:rFonts w:ascii="Arial" w:eastAsia="Times New Roman" w:hAnsi="Arial" w:cs="Arial"/>
          <w:kern w:val="2"/>
        </w:rPr>
        <w:t xml:space="preserve"> </w:t>
      </w:r>
      <w:r w:rsidR="005B534A">
        <w:rPr>
          <w:rFonts w:ascii="Arial" w:eastAsia="Times New Roman" w:hAnsi="Arial" w:cs="Arial"/>
          <w:kern w:val="2"/>
        </w:rPr>
        <w:t xml:space="preserve">metastatic tumors. </w:t>
      </w:r>
      <w:r w:rsidR="009851FA" w:rsidRPr="009851FA">
        <w:rPr>
          <w:rFonts w:ascii="Arial" w:eastAsia="Times New Roman" w:hAnsi="Arial" w:cs="Arial"/>
          <w:kern w:val="2"/>
        </w:rPr>
        <w:t xml:space="preserve">GSEA will be conducted using both </w:t>
      </w:r>
      <w:proofErr w:type="spellStart"/>
      <w:r w:rsidR="009851FA" w:rsidRPr="009851FA">
        <w:rPr>
          <w:rFonts w:ascii="Arial" w:eastAsia="Times New Roman" w:hAnsi="Arial" w:cs="Arial"/>
          <w:kern w:val="2"/>
        </w:rPr>
        <w:t>MSigDB</w:t>
      </w:r>
      <w:proofErr w:type="spellEnd"/>
      <w:r w:rsidR="009851FA" w:rsidRPr="009851FA">
        <w:rPr>
          <w:rFonts w:ascii="Arial" w:eastAsia="Times New Roman" w:hAnsi="Arial" w:cs="Arial"/>
          <w:kern w:val="2"/>
        </w:rPr>
        <w:t xml:space="preserve"> Hallmark</w:t>
      </w:r>
      <w:r w:rsidR="009851FA">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{"citationID":"tpLUqHOa","properties":{"formattedCitation":"\\super 34\\nosupersub{}","plainCitation":"34","noteIndex":0},"citationItems":[{"id":613,"uris":["http://zotero.org/users/14726796/items/YDRFH4XU"],"itemData":{"id":613,"type":"article-journal","abstract":"The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analysis.","container-title":"Cell Systems","DOI":"10.1016/j.cels.2015.12.004","ISSN":"2405-4712","issue":"6","journalAbbreviation":"Cell Syst","language":"eng","note":"PMID: 26771021\nPMCID: PMC4707969","page":"417-425","source":"PubMed","title":"The Molecular Signatures Database (MSigDB) hallmark gene set collection","volume":"1","author":[{"family":"Liberzon","given":"Arthur"},{"family":"Birger","given":"Chet"},{"family":"Thorvaldsdóttir","given":"Helga"},{"family":"Ghandi","given":"Mahmoud"},{"family":"Mesirov","given":"Jill P."},{"family":"Tamayo","given":"Pablo"}],"issued":{"date-parts":[["2015",12,23]]}}}],"schema":"https://github.com/citation-style-language/schema/raw/master/csl-citation.json"} </w:instrText>
      </w:r>
      <w:r w:rsidR="009851FA">
        <w:rPr>
          <w:rFonts w:ascii="Arial" w:eastAsia="Times New Roman" w:hAnsi="Arial" w:cs="Arial"/>
          <w:kern w:val="2"/>
        </w:rPr>
        <w:fldChar w:fldCharType="separate"/>
      </w:r>
      <w:r w:rsidR="009851FA" w:rsidRPr="009851FA">
        <w:rPr>
          <w:rFonts w:ascii="Arial" w:hAnsi="Arial" w:cs="Arial"/>
          <w:szCs w:val="24"/>
          <w:vertAlign w:val="superscript"/>
        </w:rPr>
        <w:t>34</w:t>
      </w:r>
      <w:r w:rsidR="009851FA">
        <w:rPr>
          <w:rFonts w:ascii="Arial" w:eastAsia="Times New Roman" w:hAnsi="Arial" w:cs="Arial"/>
          <w:kern w:val="2"/>
        </w:rPr>
        <w:fldChar w:fldCharType="end"/>
      </w:r>
      <w:r w:rsidR="009851FA" w:rsidRPr="009851FA">
        <w:rPr>
          <w:rFonts w:ascii="Arial" w:eastAsia="Times New Roman" w:hAnsi="Arial" w:cs="Arial"/>
          <w:kern w:val="2"/>
        </w:rPr>
        <w:t xml:space="preserve"> (n=50) and </w:t>
      </w:r>
      <w:proofErr w:type="spellStart"/>
      <w:r w:rsidR="009851FA" w:rsidRPr="009851FA">
        <w:rPr>
          <w:rFonts w:ascii="Arial" w:eastAsia="Times New Roman" w:hAnsi="Arial" w:cs="Arial"/>
          <w:kern w:val="2"/>
        </w:rPr>
        <w:t>BioCarta</w:t>
      </w:r>
      <w:proofErr w:type="spellEnd"/>
      <w:r w:rsidR="009851FA" w:rsidRPr="009851FA">
        <w:rPr>
          <w:rFonts w:ascii="Arial" w:eastAsia="Times New Roman" w:hAnsi="Arial" w:cs="Arial"/>
          <w:kern w:val="2"/>
        </w:rPr>
        <w:t xml:space="preserve"> pathway collections to examine immune-related pathways including inflammatory response, interferon signaling, T cell receptor signaling, and cytokine networks. The previously validated T cell-inflamed gene expression profile</w:t>
      </w:r>
      <w:r w:rsidR="009851FA">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{"citationID":"FX9BRceq","properties":{"formattedCitation":"\\super 35\\nosupersub{}","plainCitation":"35","noteIndex":0},"citationItems":[{"id":619,"uris":["http://zotero.org/users/14726796/items/BJ9MUJ3F"],"itemData":{"id":619,"type":"article-journal","abstract":"Programmed death-1-directed (PD-1-directed) immune checkpoint blockade results in durable antitumor activity in many advanced malignancies. Recent studies suggest that IFN-γ is a critical driver of programmed death ligand-1 (PD-L1) expression in cancer and host cells, and baseline intratumoral T cell infiltration may improve response likelihood to anti-PD-1 therapies, including pembrolizumab. However, whether quantifying T cell-inflamed microenvironment is a useful pan-tumor determinant of PD-1-directed therapy response has not been rigorously evaluated. Here, we analyzed gene expression profiles (GEPs) using RNA from baseline tumor samples of pembrolizumab-treated patients. We identified immune-related signatures correlating with clinical benefit using a learn-and-confirm paradigm based on data from different clinical studies of pembrolizumab, starting with a small pilot of 19 melanoma patients and eventually defining a pan-tumor T cell-inflamed GEP in 220 patients with 9 cancers. Predictive value was independently confirmed and compared with that of PD-L1 immunohistochemistry in 96 patients with head and neck squamous cell carcinoma. The T cell-inflamed GEP contained IFN-γ-responsive genes related to antigen presentation, chemokine expression, cytotoxic activity, and adaptive immune resistance, and these features were necessary, but not always sufficient, for clinical benefit. The T cell-inflamed GEP has been developed into a clinical-grade assay that is currently being evaluated in ongoing pembrolizumab trials.","container-title":"The Journal of Clinical Investigation","DOI":"10.1172/JCI91190","ISSN":"1558-8238","issue":"8","journalAbbreviation":"J Clin Invest","language":"eng","note":"PMID: 28650338\nPMCID: PMC5531419","page":"2930-2940","source":"PubMed","title":"IFN-γ-related mRNA profile predicts clinical response to PD-1 blockade","volume":"127","author":[{"family":"Ayers","given":"Mark"},{"family":"Lunceford","given":"Jared"},{"family":"Nebozhyn","given":"Michael"},{"family":"Murphy","given":"Erin"},{"family":"Loboda","given":"Andrey"},{"family":"Kaufman","given":"David R."},{"family":"Albright","given":"Andrew"},{"family":"Cheng","given":"Jonathan D."},{"family":"Kang","given":"S. Peter"},{"family":"Shankaran","given":"Veena"},{"family":"Piha-Paul","given":"Sarina A."},{"family":"Yearley","given":"Jennifer"},{"family":"Seiwert","given":"Tanguy Y."},{"family":"Ribas","given":"Antoni"},{"family":"McClanahan","given":"Terrill K."}],"issued":{"date-parts":[["2017",8,1]]}}}],"schema":"https://github.com/citation-style-language/schema/raw/master/csl-citation.json"} </w:instrText>
      </w:r>
      <w:r w:rsidR="009851FA">
        <w:rPr>
          <w:rFonts w:ascii="Arial" w:eastAsia="Times New Roman" w:hAnsi="Arial" w:cs="Arial"/>
          <w:kern w:val="2"/>
        </w:rPr>
        <w:fldChar w:fldCharType="separate"/>
      </w:r>
      <w:r w:rsidR="009851FA" w:rsidRPr="009851FA">
        <w:rPr>
          <w:rFonts w:ascii="Arial" w:hAnsi="Arial" w:cs="Arial"/>
          <w:szCs w:val="24"/>
          <w:vertAlign w:val="superscript"/>
        </w:rPr>
        <w:t>35</w:t>
      </w:r>
      <w:r w:rsidR="009851FA">
        <w:rPr>
          <w:rFonts w:ascii="Arial" w:eastAsia="Times New Roman" w:hAnsi="Arial" w:cs="Arial"/>
          <w:kern w:val="2"/>
        </w:rPr>
        <w:fldChar w:fldCharType="end"/>
      </w:r>
      <w:r w:rsidR="009851FA" w:rsidRPr="009851FA">
        <w:rPr>
          <w:rFonts w:ascii="Arial" w:eastAsia="Times New Roman" w:hAnsi="Arial" w:cs="Arial"/>
          <w:kern w:val="2"/>
        </w:rPr>
        <w:t xml:space="preserve"> will be analyzed as a custom gene set. Pathway scores will be calculated using single-sample GSEA (</w:t>
      </w:r>
      <w:proofErr w:type="spellStart"/>
      <w:r w:rsidR="009851FA" w:rsidRPr="009851FA">
        <w:rPr>
          <w:rFonts w:ascii="Arial" w:eastAsia="Times New Roman" w:hAnsi="Arial" w:cs="Arial"/>
          <w:kern w:val="2"/>
        </w:rPr>
        <w:t>ssGSEA</w:t>
      </w:r>
      <w:proofErr w:type="spellEnd"/>
      <w:r w:rsidR="009851FA" w:rsidRPr="009851FA">
        <w:rPr>
          <w:rFonts w:ascii="Arial" w:eastAsia="Times New Roman" w:hAnsi="Arial" w:cs="Arial"/>
          <w:kern w:val="2"/>
        </w:rPr>
        <w:t xml:space="preserve">) to enable correlation with clinical </w:t>
      </w:r>
      <w:proofErr w:type="gramStart"/>
      <w:r w:rsidR="009851FA" w:rsidRPr="009851FA">
        <w:rPr>
          <w:rFonts w:ascii="Arial" w:eastAsia="Times New Roman" w:hAnsi="Arial" w:cs="Arial"/>
          <w:kern w:val="2"/>
        </w:rPr>
        <w:t>outcomes.</w:t>
      </w:r>
      <w:r w:rsidRPr="00463A9F">
        <w:rPr>
          <w:rFonts w:ascii="Arial" w:eastAsia="Times New Roman" w:hAnsi="Arial" w:cs="Arial"/>
          <w:kern w:val="2"/>
        </w:rPr>
        <w:t>.</w:t>
      </w:r>
      <w:proofErr w:type="gramEnd"/>
    </w:p>
    <w:p w14:paraId="3EB58CE7" w14:textId="77777777" w:rsidR="00463A9F" w:rsidRPr="00463A9F" w:rsidRDefault="00463A9F" w:rsidP="0084397E">
      <w:pPr>
        <w:spacing w:after="0" w:line="240" w:lineRule="auto"/>
        <w:jc w:val="both"/>
        <w:rPr>
          <w:rFonts w:ascii="Arial" w:eastAsia="Times New Roman" w:hAnsi="Arial" w:cs="Arial"/>
          <w:kern w:val="2"/>
        </w:rPr>
      </w:pPr>
    </w:p>
    <w:p w14:paraId="55EB4D9D" w14:textId="3556C49D"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2.2. Evaluate sex differences in immune evasion mechanisms</w:t>
      </w:r>
      <w:r w:rsidRPr="00463A9F">
        <w:rPr>
          <w:rFonts w:ascii="Arial" w:eastAsia="Times New Roman" w:hAnsi="Arial" w:cs="Arial"/>
          <w:kern w:val="2"/>
        </w:rPr>
        <w:t xml:space="preserve">. </w:t>
      </w:r>
      <w:r w:rsidR="008F632C">
        <w:rPr>
          <w:rFonts w:ascii="Arial" w:eastAsia="Times New Roman" w:hAnsi="Arial" w:cs="Arial"/>
          <w:kern w:val="2"/>
        </w:rPr>
        <w:t>While T cell subsets have been well-studied to identify potential biomarkers predictive of response to ICI therapy</w:t>
      </w:r>
      <w:r w:rsidR="00220971">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{"citationID":"ZaWCCOpq","properties":{"formattedCitation":"\\super 7,30\\nosupersub{}","plainCitation":"7,30","noteIndex":0},"citationItems":[{"id":462,"uris":["http://zotero.org/users/14726796/items/9Y82Z6QI"],"itemData":{"id":462,"type":"article-journal","abstract":"Monoclonal antibodies directed against cytotoxic T lymphocyte-associated antigen-4 (CTLA-4), such as ipilimumab, yield considerable clinical benefit for patients with metastatic melanoma by inhibiting immune checkpoint activity, but clinical predictors of response to these therapies remain incompletely characterized. To investigate the roles of tumor-specific neoantigens and alterations in the tumor microenvironment in the response to ipilimumab, we analyzed whole exomes from pretreatment melanoma tumor biopsies and matching germline tissue samples from 110 patients. For 40 of these patients, we also obtained and analyzed transcriptome data from the pretreatment tumor samples. Overall mutational load, neoantigen load, and expression of cytolytic markers in the immune microenvironment were significantly associated with clinical benefit. However, no recurrent neoantigen peptide sequences predicted responder patient populations. Thus, detailed integrated molecular characterization of large patient cohorts may be needed to identify robust determinants of response and resistance to immune checkpoint inhibitors.","container-title":"Science (New York, N.Y.)","DOI":"10.1126/science.aad0095","ISSN":"1095-9203","issue":"6257","journalAbbreviation":"Science","language":"eng","note":"PMID: 26359337\nPMCID: PMC5054517","page":"207-211","source":"PubMed","title":"Genomic correlates of response to CTLA-4 blockade in metastatic melanoma","volume":"350","author":[{"family":"Van Allen","given":"Eliezer M."},{"family":"Miao","given":"Diana"},{"family":"Schilling","given":"Bastian"},{"family":"Shukla","given":"Sachet A."},{"family":"Blank","given":"Christian"},{"family":"Zimmer","given":"Lisa"},{"family":"Sucker","given":"Antje"},{"family":"Hillen","given":"Uwe"},{"family":"Foppen","given":"Marnix H. Geukes"},{"family":"Goldinger","given":"Simone M."},{"family":"Utikal","given":"Jochen"},{"family":"Hassel","given":"Jessica C."},{"family":"Weide","given":"Benjamin"},{"family":"Kaehler","given":"Katharina C."},{"family":"Loquai","given":"Carmen"},{"family":"Mohr","given":"Peter"},{"family":"Gutzmer","given":"Ralf"},{"family":"Dummer","given":"Reinhard"},{"family":"Gabriel","given":"Stacey"},{"family":"Wu","given":"Catherine J."},{"family":"Schadendorf","given":"Dirk"},{"family":"Garraway","given":"Levi A."}],"issued":{"date-parts":[["2015",10,9]]}},"label":"page"},{"id":586,"uris":["http://zotero.org/users/14726796/items/5UZKN3YP"],"itemData":{"id":586,"type":"article-journal","abstract":"BACKGROUND: Programmed death 1 (PD-1) inhibition activates partially exhausted cytotoxic T lymphocytes (peCTLs) and induces tumor regression. We previously showed that the peCTL fraction predicts response to anti-PD-1 monotherapy. Here, we sought to correlate peCTL and regulatory T lymphocyte (Treg) levels with response to combination immunotherapy, and with demographic/disease characteristics, in metastatic melanoma patients.\nMETHODS: Pretreatment melanoma samples underwent multiparameter flow cytometric analysis. Patients were treated with anti-PD-1 monotherapy or combination therapy, and responses determined by Response Evaluation Criteria in Solid Tumors version 1.1 (RECIST v1.1) criteria. peCTL and Treg levels across demographic/disease variables were compared. Low versus high peCTL (≤20% vs. &gt;20%) were defined from a previous study.\nRESULTS: One hundred and two melanoma patients were identified. The peCTL fraction was higher in responders than nonresponders. Low peCTL correlated with female sex and liver metastasis, but not with lactate dehydrogenase (LDH), tumor stage, or age. While overall response rates (ORRs) to anti-PD-1 monotherapy and combination therapy were similar in high-peCTL patients, low-peCTL patients given combination therapy demonstrated higher ORRs than those who received monotherapy. Treg levels were not associated with these factors nor with response.\nCONCLUSION: In melanoma, pretreatment peCTL fraction is reduced in women and in patients with liver metastasis. In low-peCTL patients, anti-PD-1 combination therapy is associated with significantly higher ORR than anti-PD-1 monotherapy. Fewer tumor-infiltrating peCTLs may be required to achieve response to combination immunotherapy.\nTRIAL REGISTRATION: UCSF IRB Protocol 138510FUNDING. NIH DP2-AR068130, K08-AR062064, AR066821, and Burroughs Wellcome CAMS-1010934 (M.D.R.). Amoroso and Cook Fund, and the Parker Institute for Cancer Immunotherapy (A.I.D.).","container-title":"JCI insight","DOI":"10.1172/jci.insight.93433","ISSN":"2379-3708","issue":"14","journalAbbreviation":"JCI Insight","language":"eng","note":"PMID: 28724802\nPMCID: PMC5518562","page":"e93433, 93433","source":"PubMed","title":"Partially exhausted tumor-infiltrating lymphocytes predict response to combination immunotherapy","volume":"2","author":[{"family":"Loo","given":"Kimberly"},{"family":"Tsai","given":"Katy K."},{"family":"Mahuron","given":"Kelly"},{"family":"Liu","given":"Jacqueline"},{"family":"Pauli","given":"Mariela L."},{"family":"Sandoval","given":"Priscila M."},{"family":"Nosrati","given":"Adi"},{"family":"Lee","given":"James"},{"family":"Chen","given":"Lawrence"},{"family":"Hwang","given":"Jimmy"},{"family":"Levine","given":"Lauren S."},{"family":"Krummel","given":"Matthew F."},{"family":"Algazi","given":"Alain P."},{"family":"Pampaloni","given":"Miguel"},{"family":"Alvarado","given":"Michael D."},{"family":"Rosenblum","given":"Michael D."},{"family":"Daud","given":"Adil I."}],"issued":{"date-parts":[["2017",7,20]]}},"label":"page"}],"schema":"https://github.com/citation-style-language/schema/raw/master/csl-citation.json"} </w:instrText>
      </w:r>
      <w:r w:rsidR="00220971">
        <w:rPr>
          <w:rFonts w:ascii="Arial" w:eastAsia="Times New Roman" w:hAnsi="Arial" w:cs="Arial"/>
          <w:kern w:val="2"/>
        </w:rPr>
        <w:fldChar w:fldCharType="separate"/>
      </w:r>
      <w:r w:rsidR="009851FA" w:rsidRPr="009851FA">
        <w:rPr>
          <w:rFonts w:ascii="Arial" w:hAnsi="Arial" w:cs="Arial"/>
          <w:szCs w:val="24"/>
          <w:vertAlign w:val="superscript"/>
        </w:rPr>
        <w:t>7,30</w:t>
      </w:r>
      <w:r w:rsidR="00220971">
        <w:rPr>
          <w:rFonts w:ascii="Arial" w:eastAsia="Times New Roman" w:hAnsi="Arial" w:cs="Arial"/>
          <w:kern w:val="2"/>
        </w:rPr>
        <w:fldChar w:fldCharType="end"/>
      </w:r>
      <w:r w:rsidR="008F632C">
        <w:rPr>
          <w:rFonts w:ascii="Arial" w:eastAsia="Times New Roman" w:hAnsi="Arial" w:cs="Arial"/>
          <w:kern w:val="2"/>
        </w:rPr>
        <w:t xml:space="preserve">, </w:t>
      </w:r>
      <w:r w:rsidR="00CB5127">
        <w:rPr>
          <w:rFonts w:ascii="Arial" w:eastAsia="Times New Roman" w:hAnsi="Arial" w:cs="Arial"/>
          <w:kern w:val="2"/>
        </w:rPr>
        <w:t xml:space="preserve">including </w:t>
      </w:r>
      <w:r w:rsidR="00220971">
        <w:rPr>
          <w:rFonts w:ascii="Arial" w:eastAsia="Times New Roman" w:hAnsi="Arial" w:cs="Arial"/>
          <w:kern w:val="2"/>
        </w:rPr>
        <w:t>identification of a T cell-inflamed gene expression profile</w:t>
      </w:r>
      <w:r w:rsidR="00220971">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{"citationID":"paMdnr54","properties":{"formattedCitation":"\\super 35\\nosupersub{}","plainCitation":"35","noteIndex":0},"citationItems":[{"id":619,"uris":["http://zotero.org/users/14726796/items/BJ9MUJ3F"],"itemData":{"id":619,"type":"article-journal","abstract":"Programmed death-1-directed (PD-1-directed) immune checkpoint blockade results in durable antitumor activity in many advanced malignancies. Recent studies suggest that IFN-γ is a critical driver of programmed death ligand-1 (PD-L1) expression in cancer and host cells, and baseline intratumoral T cell infiltration may improve response likelihood to anti-PD-1 therapies, including pembrolizumab. However, whether quantifying T cell-inflamed microenvironment is a useful pan-tumor determinant of PD-1-directed therapy response has not been rigorously evaluated. Here, we analyzed gene expression profiles (GEPs) using RNA from baseline tumor samples of pembrolizumab-treated patients. We identified immune-related signatures correlating with clinical benefit using a learn-and-confirm paradigm based on data from different clinical studies of pembrolizumab, starting with a small pilot of 19 melanoma patients and eventually defining a pan-tumor T cell-inflamed GEP in 220 patients with 9 cancers. Predictive value was independently confirmed and compared with that of PD-L1 immunohistochemistry in 96 patients with head and neck squamous cell carcinoma. The T cell-inflamed GEP contained IFN-γ-responsive genes related to antigen presentation, chemokine expression, cytotoxic activity, and adaptive immune resistance, and these features were necessary, but not always sufficient, for clinical benefit. The T cell-inflamed GEP has been developed into a clinical-grade assay that is currently being evaluated in ongoing pembrolizumab trials.","container-title":"The Journal of Clinical Investigation","DOI":"10.1172/JCI91190","ISSN":"1558-8238","issue":"8","journalAbbreviation":"J Clin Invest","language":"eng","note":"PMID: 28650338\nPMCID: PMC5531419","page":"2930-2940","source":"PubMed","title":"IFN-γ-related mRNA profile predicts clinical response to PD-1 blockade","volume":"127","author":[{"family":"Ayers","given":"Mark"},{"family":"Lunceford","given":"Jared"},{"family":"Nebozhyn","given":"Michael"},{"family":"Murphy","given":"Erin"},{"family":"Loboda","given":"Andrey"},{"family":"Kaufman","given":"David R."},{"family":"Albright","given":"Andrew"},{"family":"Cheng","given":"Jonathan D."},{"family":"Kang","given":"S. Peter"},{"family":"Shankaran","given":"Veena"},{"family":"Piha-Paul","given":"Sarina A."},{"family":"Yearley","given":"Jennifer"},{"family":"Seiwert","given":"Tanguy Y."},{"family":"Ribas","given":"Antoni"},{"family":"McClanahan","given":"Terrill K."}],"issued":{"date-parts":[["2017",8,1]]}}}],"schema":"https://github.com/citation-style-language/schema/raw/master/csl-citation.json"} </w:instrText>
      </w:r>
      <w:r w:rsidR="00220971">
        <w:rPr>
          <w:rFonts w:ascii="Arial" w:eastAsia="Times New Roman" w:hAnsi="Arial" w:cs="Arial"/>
          <w:kern w:val="2"/>
        </w:rPr>
        <w:fldChar w:fldCharType="separate"/>
      </w:r>
      <w:r w:rsidR="009851FA" w:rsidRPr="009851FA">
        <w:rPr>
          <w:rFonts w:ascii="Arial" w:hAnsi="Arial" w:cs="Arial"/>
          <w:szCs w:val="24"/>
          <w:vertAlign w:val="superscript"/>
        </w:rPr>
        <w:t>35</w:t>
      </w:r>
      <w:r w:rsidR="00220971">
        <w:rPr>
          <w:rFonts w:ascii="Arial" w:eastAsia="Times New Roman" w:hAnsi="Arial" w:cs="Arial"/>
          <w:kern w:val="2"/>
        </w:rPr>
        <w:fldChar w:fldCharType="end"/>
      </w:r>
      <w:r w:rsidR="00220971">
        <w:rPr>
          <w:rFonts w:ascii="Arial" w:eastAsia="Times New Roman" w:hAnsi="Arial" w:cs="Arial"/>
          <w:kern w:val="2"/>
        </w:rPr>
        <w:t>, another important mechanism of immune evasion</w:t>
      </w:r>
      <w:r w:rsidR="00E74D7B">
        <w:rPr>
          <w:rFonts w:ascii="Arial" w:eastAsia="Times New Roman" w:hAnsi="Arial" w:cs="Arial"/>
          <w:kern w:val="2"/>
        </w:rPr>
        <w:t xml:space="preserve"> involves</w:t>
      </w:r>
      <w:r w:rsidR="00220971">
        <w:rPr>
          <w:rFonts w:ascii="Arial" w:eastAsia="Times New Roman" w:hAnsi="Arial" w:cs="Arial"/>
          <w:kern w:val="2"/>
        </w:rPr>
        <w:t xml:space="preserve"> T cell exclusio</w:t>
      </w:r>
      <w:r w:rsidR="00E74D7B">
        <w:rPr>
          <w:rFonts w:ascii="Arial" w:eastAsia="Times New Roman" w:hAnsi="Arial" w:cs="Arial"/>
          <w:kern w:val="2"/>
        </w:rPr>
        <w:t>n</w:t>
      </w:r>
      <w:r w:rsidR="00E74D7B">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{"citationID":"UHgJJYkP","properties":{"formattedCitation":"\\super 36,37\\nosupersub{}","plainCitation":"36,37","noteIndex":0},"citationItems":[{"id":622,"uris":["http://zotero.org/users/14726796/items/ZQ3FQ493"],"itemData":{"id":622,"type":"article-journal","abstract":"Most tumor cells express antigens that can mediate recognition by host CD8(+) T cells. Cancers that are detected clinically must have evaded antitumor immune responses to grow progressively. Recent work has suggested two broad categories of tumor escape based on cellular and molecular characteristics of the tumor microenvironment. One major subset shows a T cell-inflamed phenotype consisting of infiltrating T cells, a broad chemokine profile and a type I interferon signature indicative of innate immune activation. These tumors appear to resist immune attack through the dominant inhibitory effects of immune system-suppressive pathways. The other major phenotype lacks this T cell-inflamed phenotype and appears to resist immune attack through immune system exclusion or ignorance. These two major phenotypes of tumor microenvironment may require distinct immunotherapeutic interventions for maximal therapeutic effect.","container-title":"Nature Immunology","DOI":"10.1038/ni.2703","ISSN":"1529-2916","issue":"10","journalAbbreviation":"Nat Immunol","language":"eng","note":"PMID: 24048123\nPMCID: PMC4118725","page":"1014-1022","source":"PubMed","title":"Innate and adaptive immune cells in the tumor microenvironment","volume":"14","author":[{"family":"Gajewski","given":"Thomas F."},{"family":"Schreiber","given":"Hans"},{"family":"Fu","given":"Yang-Xin"}],"issued":{"date-parts":[["2013",10]]}},"label":"page"},{"id":625,"uris":["http://zotero.org/users/14726796/items/VBAVHAY7"],"itemData":{"id":625,"type":"article-journal","abstract":"Effective immunotherapy promotes the killing of cancer cells by cytotoxic T cells. This requires not only that cancer-specific T cells be generated, but also that these T cells physically contact cancer cells. The coexistence in some patients of cancer cells and T cells that recognize them indicates that tumors may exhibit the phenomenon of immune privilege, in which immunogenic tissue is protected from immune attack. Here, we review the evidence that stromal cells of the tumor microenvironment mediate this restriction by excluding T cells from the vicinity of cancer cells. Overcoming this T cell checkpoint may thus enable optimal immunotherapy.","container-title":"Science (New York, N.Y.)","DOI":"10.1126/science.aaa6204","ISSN":"1095-9203","issue":"6230","journalAbbreviation":"Science","language":"eng","note":"PMID: 25838376","page":"74-80","source":"PubMed","title":"T cell exclusion, immune privilege, and the tumor microenvironment","volume":"348","author":[{"family":"Joyce","given":"Johanna A."},{"family":"Fearon","given":"Douglas T."}],"issued":{"date-parts":[["2015",4,3]]}},"label":"page"}],"schema":"https://github.com/citation-style-language/schema/raw/master/csl-citation.json"} </w:instrText>
      </w:r>
      <w:r w:rsidR="00E74D7B">
        <w:rPr>
          <w:rFonts w:ascii="Arial" w:eastAsia="Times New Roman" w:hAnsi="Arial" w:cs="Arial"/>
          <w:kern w:val="2"/>
        </w:rPr>
        <w:fldChar w:fldCharType="separate"/>
      </w:r>
      <w:r w:rsidR="009851FA" w:rsidRPr="009851FA">
        <w:rPr>
          <w:rFonts w:ascii="Arial" w:hAnsi="Arial" w:cs="Arial"/>
          <w:szCs w:val="24"/>
          <w:vertAlign w:val="superscript"/>
        </w:rPr>
        <w:t>36,37</w:t>
      </w:r>
      <w:r w:rsidR="00E74D7B">
        <w:rPr>
          <w:rFonts w:ascii="Arial" w:eastAsia="Times New Roman" w:hAnsi="Arial" w:cs="Arial"/>
          <w:kern w:val="2"/>
        </w:rPr>
        <w:fldChar w:fldCharType="end"/>
      </w:r>
      <w:r w:rsidR="00220971">
        <w:rPr>
          <w:rFonts w:ascii="Arial" w:eastAsia="Times New Roman" w:hAnsi="Arial" w:cs="Arial"/>
          <w:kern w:val="2"/>
        </w:rPr>
        <w:t xml:space="preserve">. </w:t>
      </w:r>
      <w:r w:rsidR="008F1498">
        <w:rPr>
          <w:rFonts w:ascii="Arial" w:eastAsia="Times New Roman" w:hAnsi="Arial" w:cs="Arial"/>
          <w:kern w:val="2"/>
        </w:rPr>
        <w:t xml:space="preserve">The </w:t>
      </w:r>
      <w:r w:rsidR="008F1498" w:rsidRPr="00463A9F">
        <w:rPr>
          <w:rFonts w:ascii="Arial" w:eastAsia="Times New Roman" w:hAnsi="Arial" w:cs="Arial"/>
          <w:kern w:val="2"/>
        </w:rPr>
        <w:t xml:space="preserve">Tumor Immune Dysfunction and Exclusion (TIDE) </w:t>
      </w:r>
      <w:r w:rsidR="00D60000">
        <w:rPr>
          <w:rFonts w:ascii="Arial" w:eastAsia="Times New Roman" w:hAnsi="Arial" w:cs="Arial"/>
          <w:kern w:val="2"/>
        </w:rPr>
        <w:t>model</w:t>
      </w:r>
      <w:r w:rsidR="004779C4">
        <w:rPr>
          <w:rFonts w:ascii="Arial" w:eastAsia="Times New Roman" w:hAnsi="Arial" w:cs="Arial"/>
          <w:kern w:val="2"/>
        </w:rPr>
        <w:fldChar w:fldCharType="begin"/>
      </w:r>
      <w:r w:rsidR="004779C4">
        <w:rPr>
          <w:rFonts w:ascii="Arial" w:eastAsia="Times New Roman" w:hAnsi="Arial" w:cs="Arial"/>
          <w:kern w:val="2"/>
        </w:rPr>
        <w:instrText xml:space="preserve"> ADDIN ZOTERO_ITEM CSL_CITATION {"citationID":"3t2AcyUc","properties":{"formattedCitation":"\\super 38\\nosupersub{}","plainCitation":"38","noteIndex":0},"citationItems":[{"id":422,"uris":["http://zotero.org/users/14726796/items/3IXEZVSM"],"itemData":{"id":422,"type":"article-journal","abstract":"Cancer treatment by immune checkpoint blockade (ICB) can bring long-lasting clinical benefits, but only a fraction of patients respond to treatment. To predict ICB response, we developed TIDE, a computational method to model two primary mechanisms of tumor immune evasion: the induction of T cell dysfunction in tumors with high infiltration of cytotoxic T lymphocytes (CTL) and the prevention of T cell infiltration in tumors with low CTL level. We identified signatures of T cell dysfunction from large tumor cohorts by testing how the expression of each gene in tumors interacts with the CTL infiltration level to influence patient survival. We also modeled factors that exclude T cell infiltration into tumors using expression signatures from immunosuppressive cells. Using this framework and pre-treatment RNA-Seq or NanoString tumor expression profiles, TIDE predicted the outcome of melanoma patients treated with first-line anti-PD1 or anti-CTLA4 more accurately than other biomarkers such as PD-L1 level and mutation load. TIDE also revealed new candidate ICB resistance regulators, such as SERPINB9, demonstrating utility for immunotherapy research.","container-title":"Nature Medicine","DOI":"10.1038/s41591-018-0136-1","ISSN":"1546-170X","issue":"10","journalAbbreviation":"Nat Med","language":"eng","note":"PMID: 30127393\nPMCID: PMC6487502","page":"1550-1558","source":"PubMed","title":"Signatures of T cell dysfunction and exclusion predict cancer immunotherapy response","volume":"24","author":[{"family":"Jiang","given":"Peng"},{"family":"Gu","given":"Shengqing"},{"family":"Pan","given":"Deng"},{"family":"Fu","given":"Jingxin"},{"family":"Sahu","given":"Avinash"},{"family":"Hu","given":"Xihao"},{"family":"Li","given":"Ziyi"},{"family":"Traugh","given":"Nicole"},{"family":"Bu","given":"Xia"},{"family":"Li","given":"Bo"},{"family":"Liu","given":"Jun"},{"family":"Freeman","given":"Gordon J."},{"family":"Brown","given":"Myles A."},{"family":"Wucherpfennig","given":"Kai W."},{"family":"Liu","given":"X. Shirley"}],"issued":{"date-parts":[["2018",10]]}}}],"schema":"https://github.com/citation-style-language/schema/raw/master/csl-citation.json"} </w:instrText>
      </w:r>
      <w:r w:rsidR="004779C4">
        <w:rPr>
          <w:rFonts w:ascii="Arial" w:eastAsia="Times New Roman" w:hAnsi="Arial" w:cs="Arial"/>
          <w:kern w:val="2"/>
        </w:rPr>
        <w:fldChar w:fldCharType="separate"/>
      </w:r>
      <w:r w:rsidR="004779C4" w:rsidRPr="004779C4">
        <w:rPr>
          <w:rFonts w:ascii="Arial" w:hAnsi="Arial" w:cs="Arial"/>
          <w:szCs w:val="24"/>
          <w:vertAlign w:val="superscript"/>
        </w:rPr>
        <w:t>38</w:t>
      </w:r>
      <w:r w:rsidR="004779C4">
        <w:rPr>
          <w:rFonts w:ascii="Arial" w:eastAsia="Times New Roman" w:hAnsi="Arial" w:cs="Arial"/>
          <w:kern w:val="2"/>
        </w:rPr>
        <w:fldChar w:fldCharType="end"/>
      </w:r>
      <w:r w:rsidR="008F1498">
        <w:rPr>
          <w:rFonts w:ascii="Arial" w:eastAsia="Times New Roman" w:hAnsi="Arial" w:cs="Arial"/>
          <w:kern w:val="2"/>
        </w:rPr>
        <w:t xml:space="preserve"> </w:t>
      </w:r>
      <w:r w:rsidR="00411DF1">
        <w:rPr>
          <w:rFonts w:ascii="Arial" w:eastAsia="Times New Roman" w:hAnsi="Arial" w:cs="Arial"/>
          <w:kern w:val="2"/>
        </w:rPr>
        <w:t>addresses</w:t>
      </w:r>
      <w:r w:rsidR="008F1498">
        <w:rPr>
          <w:rFonts w:ascii="Arial" w:eastAsia="Times New Roman" w:hAnsi="Arial" w:cs="Arial"/>
          <w:kern w:val="2"/>
        </w:rPr>
        <w:t xml:space="preserve"> both </w:t>
      </w:r>
      <w:r w:rsidR="00574F2A">
        <w:rPr>
          <w:rFonts w:ascii="Arial" w:eastAsia="Times New Roman" w:hAnsi="Arial" w:cs="Arial"/>
          <w:kern w:val="2"/>
        </w:rPr>
        <w:t>T cell dysfunction and exclusion</w:t>
      </w:r>
      <w:r w:rsidR="008F1498">
        <w:rPr>
          <w:rFonts w:ascii="Arial" w:eastAsia="Times New Roman" w:hAnsi="Arial" w:cs="Arial"/>
          <w:kern w:val="2"/>
        </w:rPr>
        <w:t xml:space="preserve">, </w:t>
      </w:r>
      <w:r w:rsidR="00574F2A">
        <w:rPr>
          <w:rFonts w:ascii="Arial" w:eastAsia="Times New Roman" w:hAnsi="Arial" w:cs="Arial"/>
          <w:kern w:val="2"/>
        </w:rPr>
        <w:t xml:space="preserve">with superior ability in predicting response to ICI therapy in </w:t>
      </w:r>
      <w:r w:rsidR="002D31E4">
        <w:rPr>
          <w:rFonts w:ascii="Arial" w:eastAsia="Times New Roman" w:hAnsi="Arial" w:cs="Arial"/>
          <w:kern w:val="2"/>
        </w:rPr>
        <w:t xml:space="preserve">ICI-naïve </w:t>
      </w:r>
      <w:r w:rsidR="00574F2A">
        <w:rPr>
          <w:rFonts w:ascii="Arial" w:eastAsia="Times New Roman" w:hAnsi="Arial" w:cs="Arial"/>
          <w:kern w:val="2"/>
        </w:rPr>
        <w:t>melanoma tumors compared to other biomarkers</w:t>
      </w:r>
      <w:r w:rsidR="00AB4157">
        <w:rPr>
          <w:rFonts w:ascii="Arial" w:eastAsia="Times New Roman" w:hAnsi="Arial" w:cs="Arial"/>
          <w:kern w:val="2"/>
        </w:rPr>
        <w:t>.</w:t>
      </w:r>
      <w:r w:rsidR="00A42158">
        <w:rPr>
          <w:rFonts w:ascii="Arial" w:eastAsia="Times New Roman" w:hAnsi="Arial" w:cs="Arial"/>
          <w:kern w:val="2"/>
        </w:rPr>
        <w:t xml:space="preserve"> E</w:t>
      </w:r>
      <w:r w:rsidR="00D55694">
        <w:rPr>
          <w:rFonts w:ascii="Arial" w:eastAsia="Times New Roman" w:hAnsi="Arial" w:cs="Arial"/>
          <w:kern w:val="2"/>
        </w:rPr>
        <w:t xml:space="preserve">ven if we do not find significant differences in </w:t>
      </w:r>
      <w:r w:rsidR="000952FC">
        <w:rPr>
          <w:rFonts w:ascii="Arial" w:eastAsia="Times New Roman" w:hAnsi="Arial" w:cs="Arial"/>
          <w:kern w:val="2"/>
        </w:rPr>
        <w:t xml:space="preserve">abundances of </w:t>
      </w:r>
      <w:r w:rsidR="00D55694">
        <w:rPr>
          <w:rFonts w:ascii="Arial" w:eastAsia="Times New Roman" w:hAnsi="Arial" w:cs="Arial"/>
          <w:kern w:val="2"/>
        </w:rPr>
        <w:t>T cell phenotypes outlined in Aim 1.2, sex differences</w:t>
      </w:r>
      <w:r w:rsidR="00A42158">
        <w:rPr>
          <w:rFonts w:ascii="Arial" w:eastAsia="Times New Roman" w:hAnsi="Arial" w:cs="Arial"/>
          <w:kern w:val="2"/>
        </w:rPr>
        <w:t xml:space="preserve"> in</w:t>
      </w:r>
      <w:r w:rsidR="00D55694">
        <w:rPr>
          <w:rFonts w:ascii="Arial" w:eastAsia="Times New Roman" w:hAnsi="Arial" w:cs="Arial"/>
          <w:kern w:val="2"/>
        </w:rPr>
        <w:t xml:space="preserve"> </w:t>
      </w:r>
      <w:r w:rsidR="00BA151C">
        <w:rPr>
          <w:rFonts w:ascii="Arial" w:eastAsia="Times New Roman" w:hAnsi="Arial" w:cs="Arial"/>
          <w:kern w:val="2"/>
        </w:rPr>
        <w:t>immune evasion</w:t>
      </w:r>
      <w:r w:rsidR="00D60000">
        <w:rPr>
          <w:rFonts w:ascii="Arial" w:eastAsia="Times New Roman" w:hAnsi="Arial" w:cs="Arial"/>
          <w:kern w:val="2"/>
        </w:rPr>
        <w:t xml:space="preserve"> may still exist due </w:t>
      </w:r>
      <w:r w:rsidR="00A42158">
        <w:rPr>
          <w:rFonts w:ascii="Arial" w:eastAsia="Times New Roman" w:hAnsi="Arial" w:cs="Arial"/>
          <w:kern w:val="2"/>
        </w:rPr>
        <w:t xml:space="preserve">to </w:t>
      </w:r>
      <w:r w:rsidR="00BA151C">
        <w:rPr>
          <w:rFonts w:ascii="Arial" w:eastAsia="Times New Roman" w:hAnsi="Arial" w:cs="Arial"/>
          <w:kern w:val="2"/>
        </w:rPr>
        <w:t xml:space="preserve">differences </w:t>
      </w:r>
      <w:r w:rsidR="008C6ACC">
        <w:rPr>
          <w:rFonts w:ascii="Arial" w:eastAsia="Times New Roman" w:hAnsi="Arial" w:cs="Arial"/>
          <w:kern w:val="2"/>
        </w:rPr>
        <w:t xml:space="preserve">in </w:t>
      </w:r>
      <w:r w:rsidR="00F1507C">
        <w:rPr>
          <w:rFonts w:ascii="Arial" w:eastAsia="Times New Roman" w:hAnsi="Arial" w:cs="Arial"/>
          <w:kern w:val="2"/>
        </w:rPr>
        <w:t>interactions</w:t>
      </w:r>
      <w:r w:rsidR="00BA151C">
        <w:rPr>
          <w:rFonts w:ascii="Arial" w:eastAsia="Times New Roman" w:hAnsi="Arial" w:cs="Arial"/>
          <w:kern w:val="2"/>
        </w:rPr>
        <w:t xml:space="preserve"> </w:t>
      </w:r>
      <w:r w:rsidR="000952FC">
        <w:rPr>
          <w:rFonts w:ascii="Arial" w:eastAsia="Times New Roman" w:hAnsi="Arial" w:cs="Arial"/>
          <w:kern w:val="2"/>
        </w:rPr>
        <w:t>between TILs and</w:t>
      </w:r>
      <w:r w:rsidR="00A42158">
        <w:rPr>
          <w:rFonts w:ascii="Arial" w:eastAsia="Times New Roman" w:hAnsi="Arial" w:cs="Arial"/>
          <w:kern w:val="2"/>
        </w:rPr>
        <w:t xml:space="preserve"> the </w:t>
      </w:r>
      <w:r w:rsidR="00747511">
        <w:rPr>
          <w:rFonts w:ascii="Arial" w:eastAsia="Times New Roman" w:hAnsi="Arial" w:cs="Arial"/>
          <w:kern w:val="2"/>
        </w:rPr>
        <w:t xml:space="preserve">other cells in the </w:t>
      </w:r>
      <w:r w:rsidR="008C6ACC">
        <w:rPr>
          <w:rFonts w:ascii="Arial" w:eastAsia="Times New Roman" w:hAnsi="Arial" w:cs="Arial"/>
          <w:kern w:val="2"/>
        </w:rPr>
        <w:t>TME.</w:t>
      </w:r>
      <w:r w:rsidR="00D60000">
        <w:rPr>
          <w:rFonts w:ascii="Arial" w:eastAsia="Times New Roman" w:hAnsi="Arial" w:cs="Arial"/>
          <w:kern w:val="2"/>
        </w:rPr>
        <w:t xml:space="preserve"> </w:t>
      </w:r>
      <w:r w:rsidR="008F1498">
        <w:rPr>
          <w:rFonts w:ascii="Arial" w:eastAsia="Times New Roman" w:hAnsi="Arial" w:cs="Arial"/>
          <w:kern w:val="2"/>
        </w:rPr>
        <w:t>We hypothesize that</w:t>
      </w:r>
      <w:r w:rsidR="008C6ACC">
        <w:rPr>
          <w:rFonts w:ascii="Arial" w:eastAsia="Times New Roman" w:hAnsi="Arial" w:cs="Arial"/>
          <w:kern w:val="2"/>
        </w:rPr>
        <w:t xml:space="preserve"> female</w:t>
      </w:r>
      <w:r w:rsidR="00A770EE">
        <w:rPr>
          <w:rFonts w:ascii="Arial" w:eastAsia="Times New Roman" w:hAnsi="Arial" w:cs="Arial"/>
          <w:kern w:val="2"/>
        </w:rPr>
        <w:t xml:space="preserve"> and male</w:t>
      </w:r>
      <w:r w:rsidR="008C6ACC">
        <w:rPr>
          <w:rFonts w:ascii="Arial" w:eastAsia="Times New Roman" w:hAnsi="Arial" w:cs="Arial"/>
          <w:kern w:val="2"/>
        </w:rPr>
        <w:t xml:space="preserve"> tumors will exhibit greater expression of gene signatures associated with T cell </w:t>
      </w:r>
      <w:r w:rsidR="00E134E2">
        <w:rPr>
          <w:rFonts w:ascii="Arial" w:eastAsia="Times New Roman" w:hAnsi="Arial" w:cs="Arial"/>
          <w:kern w:val="2"/>
        </w:rPr>
        <w:t>exclusion</w:t>
      </w:r>
      <w:r w:rsidR="00106E1F">
        <w:rPr>
          <w:rFonts w:ascii="Arial" w:eastAsia="Times New Roman" w:hAnsi="Arial" w:cs="Arial"/>
          <w:kern w:val="2"/>
        </w:rPr>
        <w:t xml:space="preserve"> </w:t>
      </w:r>
      <w:r w:rsidR="00A770EE">
        <w:rPr>
          <w:rFonts w:ascii="Arial" w:eastAsia="Times New Roman" w:hAnsi="Arial" w:cs="Arial"/>
          <w:kern w:val="2"/>
        </w:rPr>
        <w:t>and</w:t>
      </w:r>
      <w:r w:rsidR="00106E1F">
        <w:rPr>
          <w:rFonts w:ascii="Arial" w:eastAsia="Times New Roman" w:hAnsi="Arial" w:cs="Arial"/>
          <w:kern w:val="2"/>
        </w:rPr>
        <w:t xml:space="preserve"> T cell </w:t>
      </w:r>
      <w:r w:rsidR="00E134E2">
        <w:rPr>
          <w:rFonts w:ascii="Arial" w:eastAsia="Times New Roman" w:hAnsi="Arial" w:cs="Arial"/>
          <w:kern w:val="2"/>
        </w:rPr>
        <w:t>dysfunction</w:t>
      </w:r>
      <w:r w:rsidR="00A770EE">
        <w:rPr>
          <w:rFonts w:ascii="Arial" w:eastAsia="Times New Roman" w:hAnsi="Arial" w:cs="Arial"/>
          <w:kern w:val="2"/>
        </w:rPr>
        <w:t>, respectively, particularly among those with poor response to ICI therapy</w:t>
      </w:r>
      <w:r w:rsidR="008C6ACC">
        <w:rPr>
          <w:rFonts w:ascii="Arial" w:eastAsia="Times New Roman" w:hAnsi="Arial" w:cs="Arial"/>
          <w:kern w:val="2"/>
        </w:rPr>
        <w:t>.</w:t>
      </w:r>
      <w:r w:rsidR="008F1498">
        <w:rPr>
          <w:rFonts w:ascii="Arial" w:eastAsia="Times New Roman" w:hAnsi="Arial" w:cs="Arial"/>
          <w:kern w:val="2"/>
        </w:rPr>
        <w:t xml:space="preserve"> </w:t>
      </w:r>
      <w:r w:rsidR="004779C4" w:rsidRPr="004779C4">
        <w:rPr>
          <w:rFonts w:ascii="Arial" w:eastAsia="Times New Roman" w:hAnsi="Arial" w:cs="Arial"/>
          <w:kern w:val="2"/>
        </w:rPr>
        <w:t xml:space="preserve">The TIDE computational framework will be applied to quantify two distinct immune evasion mechanisms: T cell dysfunction in T cell-inflamed tumors and T cell exclusion in non-T cell-inflamed tumors. TIDE scores will be integrated with </w:t>
      </w:r>
      <w:r w:rsidR="004779C4">
        <w:rPr>
          <w:rFonts w:ascii="Arial" w:eastAsia="Times New Roman" w:hAnsi="Arial" w:cs="Arial"/>
          <w:kern w:val="2"/>
        </w:rPr>
        <w:t>tumor mutational burden (</w:t>
      </w:r>
      <w:r w:rsidR="004779C4" w:rsidRPr="004779C4">
        <w:rPr>
          <w:rFonts w:ascii="Arial" w:eastAsia="Times New Roman" w:hAnsi="Arial" w:cs="Arial"/>
          <w:kern w:val="2"/>
        </w:rPr>
        <w:t>TMB</w:t>
      </w:r>
      <w:r w:rsidR="004779C4">
        <w:rPr>
          <w:rFonts w:ascii="Arial" w:eastAsia="Times New Roman" w:hAnsi="Arial" w:cs="Arial"/>
          <w:kern w:val="2"/>
        </w:rPr>
        <w:t>)</w:t>
      </w:r>
      <w:r w:rsidR="004779C4" w:rsidRPr="004779C4">
        <w:rPr>
          <w:rFonts w:ascii="Arial" w:eastAsia="Times New Roman" w:hAnsi="Arial" w:cs="Arial"/>
          <w:kern w:val="2"/>
        </w:rPr>
        <w:t xml:space="preserve"> data </w:t>
      </w:r>
      <w:r w:rsidR="004779C4">
        <w:rPr>
          <w:rFonts w:ascii="Arial" w:eastAsia="Times New Roman" w:hAnsi="Arial" w:cs="Arial"/>
          <w:kern w:val="2"/>
        </w:rPr>
        <w:t>(described in Aim 2.3</w:t>
      </w:r>
      <w:r w:rsidR="004779C4" w:rsidRPr="004779C4">
        <w:rPr>
          <w:rFonts w:ascii="Arial" w:eastAsia="Times New Roman" w:hAnsi="Arial" w:cs="Arial"/>
          <w:kern w:val="2"/>
        </w:rPr>
        <w:t>). Sex-specific differences in these metrics will be assessed using multivariate regression models adjusting for tumor purity and mutation calling parameters.</w:t>
      </w:r>
    </w:p>
    <w:p w14:paraId="3F0D55C1" w14:textId="77777777" w:rsidR="00463A9F" w:rsidRPr="00463A9F" w:rsidRDefault="00463A9F" w:rsidP="0084397E">
      <w:pPr>
        <w:spacing w:after="0" w:line="240" w:lineRule="auto"/>
        <w:jc w:val="both"/>
        <w:rPr>
          <w:rFonts w:ascii="Arial" w:eastAsia="Times New Roman" w:hAnsi="Arial" w:cs="Arial"/>
          <w:kern w:val="2"/>
        </w:rPr>
      </w:pPr>
    </w:p>
    <w:p w14:paraId="7D9F9F28" w14:textId="336C632B"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i/>
          <w:iCs/>
          <w:kern w:val="2"/>
        </w:rPr>
        <w:t xml:space="preserve">2.3 Evaluate sex differences in the </w:t>
      </w:r>
      <w:r w:rsidR="00ED2B96">
        <w:rPr>
          <w:rFonts w:ascii="Arial" w:eastAsia="Times New Roman" w:hAnsi="Arial" w:cs="Arial"/>
          <w:i/>
          <w:iCs/>
          <w:kern w:val="2"/>
        </w:rPr>
        <w:t>tumor mutational burden</w:t>
      </w:r>
      <w:r w:rsidRPr="00463A9F">
        <w:rPr>
          <w:rFonts w:ascii="Arial" w:eastAsia="Times New Roman" w:hAnsi="Arial" w:cs="Arial"/>
          <w:i/>
          <w:iCs/>
          <w:kern w:val="2"/>
        </w:rPr>
        <w:t>.</w:t>
      </w:r>
      <w:r w:rsidRPr="00463A9F">
        <w:rPr>
          <w:rFonts w:ascii="Arial" w:eastAsia="Times New Roman" w:hAnsi="Arial" w:cs="Arial"/>
          <w:kern w:val="2"/>
        </w:rPr>
        <w:t xml:space="preserve"> </w:t>
      </w:r>
      <w:r w:rsidR="00C27B7E">
        <w:rPr>
          <w:rFonts w:ascii="Arial" w:eastAsia="Times New Roman" w:hAnsi="Arial" w:cs="Arial"/>
          <w:kern w:val="2"/>
        </w:rPr>
        <w:t>A high</w:t>
      </w:r>
      <w:r w:rsidR="00ED2B96">
        <w:rPr>
          <w:rFonts w:ascii="Arial" w:eastAsia="Times New Roman" w:hAnsi="Arial" w:cs="Arial"/>
          <w:kern w:val="2"/>
        </w:rPr>
        <w:t xml:space="preserve"> TMB </w:t>
      </w:r>
      <w:r w:rsidR="00C27B7E">
        <w:rPr>
          <w:rFonts w:ascii="Arial" w:eastAsia="Times New Roman" w:hAnsi="Arial" w:cs="Arial"/>
          <w:kern w:val="2"/>
        </w:rPr>
        <w:t>has been ass</w:t>
      </w:r>
      <w:r w:rsidR="00ED2B96">
        <w:rPr>
          <w:rFonts w:ascii="Arial" w:eastAsia="Times New Roman" w:hAnsi="Arial" w:cs="Arial"/>
          <w:kern w:val="2"/>
        </w:rPr>
        <w:t>ociated with clinical benefit</w:t>
      </w:r>
      <w:r w:rsidR="00C27B7E">
        <w:rPr>
          <w:rFonts w:ascii="Arial" w:eastAsia="Times New Roman" w:hAnsi="Arial" w:cs="Arial"/>
          <w:kern w:val="2"/>
        </w:rPr>
        <w:t xml:space="preserve"> from ICI therapy, leading</w:t>
      </w:r>
      <w:r w:rsidR="00ED2B96">
        <w:rPr>
          <w:rFonts w:ascii="Arial" w:eastAsia="Times New Roman" w:hAnsi="Arial" w:cs="Arial"/>
          <w:kern w:val="2"/>
        </w:rPr>
        <w:t xml:space="preserve"> to FDA approval of pembrolizumab (PD-1 inhibitor) for </w:t>
      </w:r>
      <w:r w:rsidR="00C25904">
        <w:rPr>
          <w:rFonts w:ascii="Arial" w:eastAsia="Times New Roman" w:hAnsi="Arial" w:cs="Arial"/>
          <w:kern w:val="2"/>
        </w:rPr>
        <w:t>the</w:t>
      </w:r>
      <w:r w:rsidR="00ED2B96">
        <w:rPr>
          <w:rFonts w:ascii="Arial" w:eastAsia="Times New Roman" w:hAnsi="Arial" w:cs="Arial"/>
          <w:kern w:val="2"/>
        </w:rPr>
        <w:t xml:space="preserve"> treatment of </w:t>
      </w:r>
      <w:r w:rsidR="00C27B7E">
        <w:rPr>
          <w:rFonts w:ascii="Arial" w:eastAsia="Times New Roman" w:hAnsi="Arial" w:cs="Arial"/>
          <w:kern w:val="2"/>
        </w:rPr>
        <w:t>unresectable solid</w:t>
      </w:r>
      <w:r w:rsidR="00ED2B96">
        <w:rPr>
          <w:rFonts w:ascii="Arial" w:eastAsia="Times New Roman" w:hAnsi="Arial" w:cs="Arial"/>
          <w:kern w:val="2"/>
        </w:rPr>
        <w:t xml:space="preserve"> tumors with</w:t>
      </w:r>
      <w:r w:rsidR="00C27B7E">
        <w:rPr>
          <w:rFonts w:ascii="Arial" w:eastAsia="Times New Roman" w:hAnsi="Arial" w:cs="Arial"/>
          <w:kern w:val="2"/>
        </w:rPr>
        <w:t xml:space="preserve"> </w:t>
      </w:r>
      <w:r w:rsidR="00ED2B96">
        <w:rPr>
          <w:rFonts w:ascii="Arial" w:eastAsia="Times New Roman" w:hAnsi="Arial" w:cs="Arial"/>
          <w:kern w:val="2"/>
        </w:rPr>
        <w:t>TMB</w:t>
      </w:r>
      <w:r w:rsidR="00C27B7E">
        <w:rPr>
          <w:rFonts w:ascii="Arial" w:eastAsia="Times New Roman" w:hAnsi="Arial" w:cs="Arial"/>
          <w:kern w:val="2"/>
        </w:rPr>
        <w:t xml:space="preserve"> </w:t>
      </w:r>
      <w:r w:rsidR="00ED2B96">
        <w:rPr>
          <w:rFonts w:ascii="Arial" w:eastAsia="Times New Roman" w:hAnsi="Arial" w:cs="Arial"/>
          <w:kern w:val="2"/>
        </w:rPr>
        <w:t>≥ 10 mutations/megabase</w:t>
      </w:r>
      <w:r w:rsidR="00C27B7E">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{"citationID":"4dTRBJeP","properties":{"formattedCitation":"\\super 39\\nosupersub{}","plainCitation":"39","noteIndex":0},"citationItems":[{"id":628,"uris":["http://zotero.org/users/14726796/items/VU6TDP6F"],"itemData":{"id":628,"type":"article-journal","abstract":"BACKGROUND: Tumour mutational burden (TMB) has been retrospectively correlated with response to immune checkpoint blockade. We prospectively explored the association of high tissue TMB (tTMB-high) with outcomes in ten tumour-type-specific cohorts from the phase 2 KEYNOTE-158 study, which assessed the anti-PD-1 monoclonal antibody pembrolizumab in patients with selected, previously treated, advanced solid tumours.\nMETHODS: In the multi-cohort, open-label, non-randomised, phase 2 KEYNOTE-158 study, patients were enrolled from 81 academic facilities and community-based institutions across 21 countries in Africa, the Americas, Asia, and Europe. Eligible patients were aged 18 years or older, had a histologically or cytologically confirmed advanced (ie, unresectable or metastatic, or both) incurable solid tumour (eligible tumour types were anal, biliary, cervical, endometrial, mesothelioma, neuroendocrine, salivary, small-cell lung, thyroid, and vulvar), progression on or intolerance to one or more lines of standard therapy, had measurable disease per Response Evaluation Criteria in Solid Tumors (RECIST; version 1.1) assessed by independent central radiological review, Eastern Cooperative Oncology Group performance status of 0 or 1, life expectancy of at least 3 months, adequate organ function, and a tumour sample for biomarker analysis. Participants were given pembrolizumab 200 mg intravenously every 3 weeks for up to 35 cycles. Tissue TMB (tTMB) was assessed in formalin-fixed paraffin-embedded tumour samples using the FoundationOne CDx assay (Foundation Medicine, Cambridge, MA, USA). The prespecified definition of tTMB-high status was at least 10 mutations per megabase. The primary endpoint was the proportion of patients with an objective response (complete or partial response) as per Response Evaluation Criteria in Solid Tumours (version 1.1) by independent central review. This prespecified analysis assessed the association between antitumour activity and tTMB in treated patients with evaluable tTMB data. Efficacy was assessed in all participants who received at least one dose of pembrolizumab, had evaluable tTMB data, and were enrolled at least 26 weeks before data cutoff (June 27, 2019), and safety was assessed in all participants who received at least one dose of pembrolizumab and had tTMB-high status. KEYNOTE-158 is registered at ClinicalTrials.gov, NCT02628067, and is ongoing.\nFINDINGS: Between Jan 15, 2016, and June 25, 2019, 1073 patients were enrolled. 1066 participants were treated as of data cutoff (June 27, 2019), of whom 805 (76%) were evaluable for TMB, and 105 (13%) of 805 had tTMB-high status and were assessed for safety. 1050 (98%) of 1066 patients enrolled by at least 26 weeks before data cutoff, of whom 790 (75%) were evaluable for TMB and included in efficacy analyses. 102 (13%) of these 790 patients had tTMB-high status (≥10 mutations per megabase), and 688 (87%) patients had non-tTMB-high status (&lt;10 mutations per megabase). Median study follow-up was 37·1 months (IQR 35·0-38·3). Objective responses were observed in 30 (29%; 95% CI 21-39) of 102 patients in the tTMB-high group and 43 (6%; 5-8) of 688 in the non-tTMB-high group. 11 (10%) of 105 patients had treatment-related serious adverse events. 16 (15%) participants had a grade 3-5 treatment-related adverse event, of which colitis was the only such adverse event that occurred in more than one patient (n=2). One patient had fatal pneumonia that was assessed by the investigator to be treatment related.\nINTERPRETATION: tTMB-high status identifies a subgroup of patients who could have a robust tumour response to pembrolizumab monotherapy. tTMB could be a novel and useful predictive biomarker for response to pembrolizumab monotherapy in patients with previously treated recurrent or metastatic advanced solid tumours.\nFUNDING: Merck Sharp &amp; Dohme Corp, a subsidiary of Merck &amp; Co, Inc.","container-title":"The Lancet. Oncology","DOI":"10.1016/S1470-2045(20)30445-9","ISSN":"1474-5488","issue":"10","journalAbbreviation":"Lancet Oncol","language":"eng","note":"PMID: 32919526","page":"1353-1365","source":"PubMed","title":"Association of tumour mutational burden with outcomes in patients with advanced solid tumours treated with pembrolizumab: prospective biomarker analysis of the multicohort, open-label, phase 2 KEYNOTE-158 study","title-short":"Association of tumour mutational burden with outcomes in patients with advanced solid tumours treated with pembrolizumab","volume":"21","author":[{"family":"Marabelle","given":"Aurélien"},{"family":"Fakih","given":"Marwan"},{"family":"Lopez","given":"Juanita"},{"family":"Shah","given":"Manisha"},{"family":"Shapira-Frommer","given":"Ronnie"},{"family":"Nakagawa","given":"Kazuhiko"},{"family":"Chung","given":"Hyun Cheol"},{"family":"Kindler","given":"Hedy L."},{"family":"Lopez-Martin","given":"Jose A."},{"family":"Miller","given":"Wilson H."},{"family":"Italiano","given":"Antoine"},{"family":"Kao","given":"Steven"},{"family":"Piha-Paul","given":"Sarina A."},{"family":"Delord","given":"Jean-Pierre"},{"family":"McWilliams","given":"Robert R."},{"family":"Fabrizio","given":"David A."},{"family":"Aurora-Garg","given":"Deepti"},{"family":"Xu","given":"Lei"},{"family":"Jin","given":"Fan"},{"family":"Norwood","given":"Kevin"},{"family":"Bang","given":"Yung-Jue"}],"issued":{"date-parts":[["2020",10]]}}}],"schema":"https://github.com/citation-style-language/schema/raw/master/csl-citation.json"} </w:instrText>
      </w:r>
      <w:r w:rsidR="00C27B7E">
        <w:rPr>
          <w:rFonts w:ascii="Arial" w:eastAsia="Times New Roman" w:hAnsi="Arial" w:cs="Arial"/>
          <w:kern w:val="2"/>
        </w:rPr>
        <w:fldChar w:fldCharType="separate"/>
      </w:r>
      <w:r w:rsidR="009851FA" w:rsidRPr="009851FA">
        <w:rPr>
          <w:rFonts w:ascii="Arial" w:hAnsi="Arial" w:cs="Arial"/>
          <w:szCs w:val="24"/>
          <w:vertAlign w:val="superscript"/>
        </w:rPr>
        <w:t>39</w:t>
      </w:r>
      <w:r w:rsidR="00C27B7E">
        <w:rPr>
          <w:rFonts w:ascii="Arial" w:eastAsia="Times New Roman" w:hAnsi="Arial" w:cs="Arial"/>
          <w:kern w:val="2"/>
        </w:rPr>
        <w:fldChar w:fldCharType="end"/>
      </w:r>
      <w:r w:rsidR="00ED2B96">
        <w:rPr>
          <w:rFonts w:ascii="Arial" w:eastAsia="Times New Roman" w:hAnsi="Arial" w:cs="Arial"/>
          <w:kern w:val="2"/>
        </w:rPr>
        <w:t>.</w:t>
      </w:r>
      <w:r w:rsidR="00295D7B">
        <w:rPr>
          <w:rFonts w:ascii="Arial" w:eastAsia="Times New Roman" w:hAnsi="Arial" w:cs="Arial"/>
          <w:kern w:val="2"/>
        </w:rPr>
        <w:t xml:space="preserve"> </w:t>
      </w:r>
      <w:r w:rsidR="000F0718">
        <w:rPr>
          <w:rFonts w:ascii="Arial" w:eastAsia="Times New Roman" w:hAnsi="Arial" w:cs="Arial"/>
          <w:kern w:val="2"/>
        </w:rPr>
        <w:t>Sex differences in TMB have been attributed to more efficient immune escape mechanisms in females</w:t>
      </w:r>
      <w:r w:rsidR="000F0718">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{"citationID":"Ehv3XD9E","properties":{"formattedCitation":"\\super 40\\nosupersub{}","plainCitation":"40","noteIndex":0},"citationItems":[{"id":195,"uris":["http://zotero.org/users/14726796/items/Y7KFNK8B"],"itemData":{"id":195,"type":"article-journal","abstract":"Individual MHC genotype constrains the mutational landscape during tumorigenesis. Immune checkpoint inhibition reactivates immunity against tumors that escaped immune surveillance in approximately 30% of cases. Recent studies demonstrated poorer response rates in female and younger patients. Although immune responses differ with sex and age, the role of MHC-based immune selection in this context is unknown. We find that tumors in younger and female individuals accumulate more poorly presented driver mutations than those in older and male patients, despite no differences in MHC genotype. Younger patients show the strongest effects of MHC-based driver mutation selection, with younger females showing compounded effects and nearly twice as much MHC-II based selection. This study presents evidence that strength of immune selection during tumor development varies with sex and age, and may influence the availability of mutant peptides capable of driving effective response to immune checkpoint inhibitor therapy.","container-title":"Nature Communications","DOI":"10.1038/s41467-020-17981-0","ISSN":"2041-1723","issue":"1","journalAbbreviation":"Nat Commun","language":"eng","note":"PMID: 32807809\nPMCID: PMC7431859","page":"4128","source":"PubMed","title":"Strength of immune selection in tumors varies with sex and age","volume":"11","author":[{"family":"Castro","given":"Andrea"},{"family":"Pyke","given":"Rachel Marty"},{"family":"Zhang","given":"Xinlian"},{"family":"Thompson","given":"Wesley Kurt"},{"family":"Day","given":"Chi-Ping"},{"family":"Alexandrov","given":"Ludmil B."},{"family":"Zanetti","given":"Maurizio"},{"family":"Carter","given":"Hannah"}],"issued":{"date-parts":[["2020",8,17]]}}}],"schema":"https://github.com/citation-style-language/schema/raw/master/csl-citation.json"} </w:instrText>
      </w:r>
      <w:r w:rsidR="000F0718">
        <w:rPr>
          <w:rFonts w:ascii="Arial" w:eastAsia="Times New Roman" w:hAnsi="Arial" w:cs="Arial"/>
          <w:kern w:val="2"/>
        </w:rPr>
        <w:fldChar w:fldCharType="separate"/>
      </w:r>
      <w:r w:rsidR="009851FA" w:rsidRPr="009851FA">
        <w:rPr>
          <w:rFonts w:ascii="Arial" w:hAnsi="Arial" w:cs="Arial"/>
          <w:szCs w:val="24"/>
          <w:vertAlign w:val="superscript"/>
        </w:rPr>
        <w:t>40</w:t>
      </w:r>
      <w:r w:rsidR="000F0718">
        <w:rPr>
          <w:rFonts w:ascii="Arial" w:eastAsia="Times New Roman" w:hAnsi="Arial" w:cs="Arial"/>
          <w:kern w:val="2"/>
        </w:rPr>
        <w:fldChar w:fldCharType="end"/>
      </w:r>
      <w:r w:rsidR="000F0718">
        <w:rPr>
          <w:rFonts w:ascii="Arial" w:eastAsia="Times New Roman" w:hAnsi="Arial" w:cs="Arial"/>
          <w:kern w:val="2"/>
        </w:rPr>
        <w:t xml:space="preserve">. </w:t>
      </w:r>
      <w:r w:rsidR="00C27B7E">
        <w:rPr>
          <w:rFonts w:ascii="Arial" w:eastAsia="Times New Roman" w:hAnsi="Arial" w:cs="Arial"/>
          <w:kern w:val="2"/>
        </w:rPr>
        <w:t>While we expect TMB to be associated with improved response to ICI therapy in our analyses, we hypothesize that male tumors will have a</w:t>
      </w:r>
      <w:r w:rsidR="006264DE">
        <w:rPr>
          <w:rFonts w:ascii="Arial" w:eastAsia="Times New Roman" w:hAnsi="Arial" w:cs="Arial"/>
          <w:kern w:val="2"/>
        </w:rPr>
        <w:t xml:space="preserve"> greater TMB compared to females</w:t>
      </w:r>
      <w:r w:rsidR="00C25904">
        <w:rPr>
          <w:rFonts w:ascii="Arial" w:eastAsia="Times New Roman" w:hAnsi="Arial" w:cs="Arial"/>
          <w:kern w:val="2"/>
        </w:rPr>
        <w:t xml:space="preserve"> </w:t>
      </w:r>
      <w:r w:rsidR="00C27B7E">
        <w:rPr>
          <w:rFonts w:ascii="Arial" w:eastAsia="Times New Roman" w:hAnsi="Arial" w:cs="Arial"/>
          <w:kern w:val="2"/>
        </w:rPr>
        <w:t xml:space="preserve">consistent with </w:t>
      </w:r>
      <w:r w:rsidR="00DB2D75">
        <w:rPr>
          <w:rFonts w:ascii="Arial" w:eastAsia="Times New Roman" w:hAnsi="Arial" w:cs="Arial"/>
          <w:kern w:val="2"/>
        </w:rPr>
        <w:t>previous</w:t>
      </w:r>
      <w:r w:rsidR="00C27B7E">
        <w:rPr>
          <w:rFonts w:ascii="Arial" w:eastAsia="Times New Roman" w:hAnsi="Arial" w:cs="Arial"/>
          <w:kern w:val="2"/>
        </w:rPr>
        <w:t xml:space="preserve"> work</w:t>
      </w:r>
      <w:r w:rsidR="00A92A3E">
        <w:rPr>
          <w:rFonts w:ascii="Arial" w:eastAsia="Times New Roman" w:hAnsi="Arial" w:cs="Arial"/>
          <w:kern w:val="2"/>
        </w:rPr>
        <w:fldChar w:fldCharType="begin"/>
      </w:r>
      <w:r w:rsidR="009851FA">
        <w:rPr>
          <w:rFonts w:ascii="Arial" w:eastAsia="Times New Roman" w:hAnsi="Arial" w:cs="Arial"/>
          <w:kern w:val="2"/>
        </w:rPr>
        <w:instrText xml:space="preserve"> ADDIN ZOTERO_ITEM CSL_CITATION {"citationID":"2jCCrMQK","properties":{"formattedCitation":"\\super 26,41\\nosupersub{}","plainCitation":"26,41","noteIndex":0},"citationItems":[{"id":154,"uris":["http://zotero.org/users/14726796/items/2V2EHCGD"],"itemData":{"id":154,"type":"article-journal","abstract":"Immune checkpoint blockade therapies have extended patient survival across multiple cancer lineages, but there is a heated debate on whether cancer immunotherapy efficacy is different between male and female patients. We summarize the existing meta-analysis to show inconsistent conclusions for whether gender is associated with the immunotherapy response. We analyze molecular profiling from ICB-treated patients to identify molecular differences for immunotherapy responsiveness. We perform comprehensive analyses for patients from The Cancer Genome Atlas (TCGA) and reveal divergent patterns for sex bias in immune features across multiple cancer types. We further validate our observations in multiple independent data sets. Considering that the majority of clinical trials are in melanoma and lung cancer, meta-analyses that pool multiple cancer types have limitations to discern whether cancer immunotherapy efficacy is different between male and female patients. Future studies should include omics profiling to investigate sex-associated molecular differences in immunotherapy.","container-title":"Nature Communications","DOI":"10.1038/s41467-020-15679-x","ISSN":"2041-1723","issue":"1","journalAbbreviation":"Nat Commun","language":"eng","note":"PMID: 32286310\nPMCID: PMC7156379","page":"1779","source":"PubMed","title":"Sex-associated molecular differences for cancer immunotherapy","volume":"11","author":[{"family":"Ye","given":"Youqiong"},{"family":"Jing","given":"Ying"},{"family":"Li","given":"Liang"},{"family":"Mills","given":"Gordon B."},{"family":"Diao","given":"Lixia"},{"family":"Liu","given":"Hong"},{"family":"Han","given":"Leng"}],"issued":{"date-parts":[["2020",4,14]]}},"label":"page"},{"id":174,"uris":["http://zotero.org/users/14726796/items/F77ZPE3P"],"itemData":{"id":174,"type":"article-journal","container-title":"Annals of Oncology: Official Journal of the European Society for Medical Oncology","DOI":"10.1093/annonc/mdz034","ISSN":"1569-8041","issue":"4","journalAbbreviation":"Ann Oncol","language":"eng","note":"PMID: 30698647","page":"653-655","source":"PubMed","title":"Sex-based differences of the tumor mutational burden and T-cell inflammation of the tumor microenvironment","volume":"30","author":[{"family":"Conforti","given":"F."},{"family":"Pala","given":"L."},{"family":"Bagnardi","given":"V."},{"family":"Viale","given":"G."},{"family":"De Pas","given":"T."},{"family":"Pagan","given":"E."},{"family":"Gelber","given":"R. D."},{"family":"Goldhirsch","given":"A."}],"issued":{"date-parts":[["2019",4,1]]}},"label":"page"}],"schema":"https://github.com/citation-style-language/schema/raw/master/csl-citation.json"} </w:instrText>
      </w:r>
      <w:r w:rsidR="00A92A3E">
        <w:rPr>
          <w:rFonts w:ascii="Arial" w:eastAsia="Times New Roman" w:hAnsi="Arial" w:cs="Arial"/>
          <w:kern w:val="2"/>
        </w:rPr>
        <w:fldChar w:fldCharType="separate"/>
      </w:r>
      <w:r w:rsidR="009851FA" w:rsidRPr="009851FA">
        <w:rPr>
          <w:rFonts w:ascii="Arial" w:hAnsi="Arial" w:cs="Arial"/>
          <w:szCs w:val="24"/>
          <w:vertAlign w:val="superscript"/>
        </w:rPr>
        <w:t>26,41</w:t>
      </w:r>
      <w:r w:rsidR="00A92A3E">
        <w:rPr>
          <w:rFonts w:ascii="Arial" w:eastAsia="Times New Roman" w:hAnsi="Arial" w:cs="Arial"/>
          <w:kern w:val="2"/>
        </w:rPr>
        <w:fldChar w:fldCharType="end"/>
      </w:r>
      <w:r w:rsidR="00C27B7E">
        <w:rPr>
          <w:rFonts w:ascii="Arial" w:eastAsia="Times New Roman" w:hAnsi="Arial" w:cs="Arial"/>
          <w:kern w:val="2"/>
        </w:rPr>
        <w:t xml:space="preserve">. </w:t>
      </w:r>
      <w:r w:rsidR="004779C4" w:rsidRPr="004779C4">
        <w:rPr>
          <w:rFonts w:ascii="Arial" w:eastAsia="Times New Roman" w:hAnsi="Arial" w:cs="Arial"/>
          <w:kern w:val="2"/>
        </w:rPr>
        <w:t xml:space="preserve">TMB </w:t>
      </w:r>
      <w:r w:rsidR="004779C4">
        <w:rPr>
          <w:rFonts w:ascii="Arial" w:eastAsia="Times New Roman" w:hAnsi="Arial" w:cs="Arial"/>
          <w:kern w:val="2"/>
        </w:rPr>
        <w:t>will be</w:t>
      </w:r>
      <w:r w:rsidR="004779C4" w:rsidRPr="004779C4">
        <w:rPr>
          <w:rFonts w:ascii="Arial" w:eastAsia="Times New Roman" w:hAnsi="Arial" w:cs="Arial"/>
          <w:kern w:val="2"/>
        </w:rPr>
        <w:t xml:space="preserve"> calculated from matched tumor-normal </w:t>
      </w:r>
      <w:r w:rsidR="004779C4">
        <w:rPr>
          <w:rFonts w:ascii="Arial" w:eastAsia="Times New Roman" w:hAnsi="Arial" w:cs="Arial"/>
          <w:kern w:val="2"/>
        </w:rPr>
        <w:t>whole-exome sequencing (</w:t>
      </w:r>
      <w:r w:rsidR="004779C4" w:rsidRPr="004779C4">
        <w:rPr>
          <w:rFonts w:ascii="Arial" w:eastAsia="Times New Roman" w:hAnsi="Arial" w:cs="Arial"/>
          <w:kern w:val="2"/>
        </w:rPr>
        <w:t>WES</w:t>
      </w:r>
      <w:r w:rsidR="004779C4">
        <w:rPr>
          <w:rFonts w:ascii="Arial" w:eastAsia="Times New Roman" w:hAnsi="Arial" w:cs="Arial"/>
          <w:kern w:val="2"/>
        </w:rPr>
        <w:t>)</w:t>
      </w:r>
      <w:r w:rsidR="004779C4" w:rsidRPr="004779C4">
        <w:rPr>
          <w:rFonts w:ascii="Arial" w:eastAsia="Times New Roman" w:hAnsi="Arial" w:cs="Arial"/>
          <w:kern w:val="2"/>
        </w:rPr>
        <w:t xml:space="preserve"> pairs using established bioinformatic pipelines (minimum coverage threshold of 100x, variant allele frequency ≥ 5%).</w:t>
      </w:r>
      <w:r w:rsidR="004779C4">
        <w:rPr>
          <w:rFonts w:ascii="Arial" w:eastAsia="Times New Roman" w:hAnsi="Arial" w:cs="Arial"/>
          <w:kern w:val="2"/>
        </w:rPr>
        <w:t xml:space="preserve"> Sex-specific differences in TMB will be assessed as described in Aim 2.2.</w:t>
      </w:r>
    </w:p>
    <w:p w14:paraId="38DB4918" w14:textId="77777777" w:rsidR="00463A9F" w:rsidRPr="00463A9F" w:rsidRDefault="00463A9F" w:rsidP="0084397E">
      <w:pPr>
        <w:spacing w:after="0" w:line="240" w:lineRule="auto"/>
        <w:jc w:val="both"/>
        <w:rPr>
          <w:rFonts w:ascii="Arial" w:eastAsia="Times New Roman" w:hAnsi="Arial" w:cs="Arial"/>
          <w:kern w:val="2"/>
        </w:rPr>
      </w:pPr>
    </w:p>
    <w:p w14:paraId="4F8FFD2D" w14:textId="03FDCC6A" w:rsidR="00463A9F" w:rsidRPr="00463A9F" w:rsidRDefault="00463A9F" w:rsidP="0084397E">
      <w:pPr>
        <w:spacing w:after="0" w:line="240" w:lineRule="auto"/>
        <w:jc w:val="both"/>
        <w:rPr>
          <w:rFonts w:ascii="Arial" w:eastAsia="Times New Roman" w:hAnsi="Arial" w:cs="Arial"/>
          <w:kern w:val="2"/>
        </w:rPr>
      </w:pPr>
      <w:r w:rsidRPr="00463A9F">
        <w:rPr>
          <w:rFonts w:ascii="Arial" w:eastAsia="Times New Roman" w:hAnsi="Arial" w:cs="Arial"/>
          <w:b/>
          <w:bCs/>
          <w:kern w:val="2"/>
        </w:rPr>
        <w:t>Aim 3</w:t>
      </w:r>
      <w:r w:rsidRPr="00463A9F">
        <w:rPr>
          <w:rFonts w:ascii="Arial" w:eastAsia="Times New Roman" w:hAnsi="Arial" w:cs="Arial"/>
          <w:kern w:val="2"/>
        </w:rPr>
        <w:t xml:space="preserve">. </w:t>
      </w:r>
      <w:r w:rsidRPr="00463A9F">
        <w:rPr>
          <w:rFonts w:ascii="Arial" w:eastAsia="Times New Roman" w:hAnsi="Arial" w:cs="Arial"/>
          <w:b/>
          <w:bCs/>
          <w:kern w:val="2"/>
        </w:rPr>
        <w:t xml:space="preserve">Investigate sex differences in clinical outcomes after </w:t>
      </w:r>
      <w:r w:rsidR="00B918E8">
        <w:rPr>
          <w:rFonts w:ascii="Arial" w:eastAsia="Times New Roman" w:hAnsi="Arial" w:cs="Arial"/>
          <w:b/>
          <w:bCs/>
          <w:kern w:val="2"/>
        </w:rPr>
        <w:t>immune checkpoint inhibitor</w:t>
      </w:r>
      <w:r w:rsidRPr="00463A9F">
        <w:rPr>
          <w:rFonts w:ascii="Arial" w:eastAsia="Times New Roman" w:hAnsi="Arial" w:cs="Arial"/>
          <w:b/>
          <w:bCs/>
          <w:kern w:val="2"/>
        </w:rPr>
        <w:t xml:space="preserve"> therapy</w:t>
      </w:r>
      <w:r w:rsidR="00B80552">
        <w:rPr>
          <w:rFonts w:ascii="Arial" w:eastAsia="Times New Roman" w:hAnsi="Arial" w:cs="Arial"/>
          <w:b/>
          <w:bCs/>
          <w:kern w:val="2"/>
        </w:rPr>
        <w:t>.</w:t>
      </w:r>
    </w:p>
    <w:p w14:paraId="3FDA2F2D" w14:textId="0F187CC7" w:rsidR="00EA2BDF" w:rsidRPr="00B8230C" w:rsidRDefault="00463A9F" w:rsidP="0084397E">
      <w:pPr>
        <w:pStyle w:val="Default"/>
        <w:jc w:val="both"/>
        <w:rPr>
          <w:rFonts w:eastAsia="Times New Roman"/>
          <w:i/>
          <w:iCs/>
          <w:kern w:val="2"/>
          <w:sz w:val="22"/>
          <w:szCs w:val="22"/>
        </w:rPr>
      </w:pPr>
      <w:r w:rsidRPr="00463A9F">
        <w:rPr>
          <w:rFonts w:eastAsia="Times New Roman"/>
          <w:i/>
          <w:iCs/>
          <w:kern w:val="2"/>
          <w:sz w:val="22"/>
          <w:szCs w:val="22"/>
        </w:rPr>
        <w:t xml:space="preserve">3.1. Evaluate sex as an independent predictor for clinical outcome after ICI therapy. </w:t>
      </w:r>
      <w:r w:rsidR="00747511" w:rsidRPr="005922F4">
        <w:rPr>
          <w:rFonts w:eastAsia="Times New Roman"/>
          <w:kern w:val="2"/>
          <w:sz w:val="22"/>
          <w:szCs w:val="22"/>
        </w:rPr>
        <w:t xml:space="preserve">We will </w:t>
      </w:r>
      <w:r w:rsidR="00410231">
        <w:rPr>
          <w:rFonts w:eastAsia="Times New Roman"/>
          <w:kern w:val="2"/>
          <w:sz w:val="22"/>
          <w:szCs w:val="22"/>
        </w:rPr>
        <w:t>obtain</w:t>
      </w:r>
      <w:r w:rsidR="00747511" w:rsidRPr="005922F4">
        <w:rPr>
          <w:rFonts w:eastAsia="Times New Roman"/>
          <w:kern w:val="2"/>
          <w:sz w:val="22"/>
          <w:szCs w:val="22"/>
        </w:rPr>
        <w:t xml:space="preserve"> data on clinical </w:t>
      </w:r>
      <w:r w:rsidR="005922F4">
        <w:rPr>
          <w:rFonts w:eastAsia="Times New Roman"/>
          <w:kern w:val="2"/>
          <w:sz w:val="22"/>
          <w:szCs w:val="22"/>
        </w:rPr>
        <w:t>outcomes</w:t>
      </w:r>
      <w:r w:rsidR="00410231">
        <w:rPr>
          <w:rFonts w:eastAsia="Times New Roman"/>
          <w:kern w:val="2"/>
          <w:sz w:val="22"/>
          <w:szCs w:val="22"/>
        </w:rPr>
        <w:t xml:space="preserve"> from ORIEN</w:t>
      </w:r>
      <w:r w:rsidR="005922F4">
        <w:rPr>
          <w:rFonts w:eastAsia="Times New Roman"/>
          <w:kern w:val="2"/>
          <w:sz w:val="22"/>
          <w:szCs w:val="22"/>
        </w:rPr>
        <w:t xml:space="preserve">, including best </w:t>
      </w:r>
      <w:r w:rsidR="00747511" w:rsidRPr="005922F4">
        <w:rPr>
          <w:rFonts w:eastAsia="Times New Roman"/>
          <w:kern w:val="2"/>
          <w:sz w:val="22"/>
          <w:szCs w:val="22"/>
        </w:rPr>
        <w:t xml:space="preserve">response </w:t>
      </w:r>
      <w:r w:rsidR="00B8230C">
        <w:rPr>
          <w:rFonts w:eastAsia="Times New Roman"/>
          <w:kern w:val="2"/>
          <w:sz w:val="22"/>
          <w:szCs w:val="22"/>
        </w:rPr>
        <w:t>to</w:t>
      </w:r>
      <w:r w:rsidR="005922F4">
        <w:rPr>
          <w:rFonts w:eastAsia="Times New Roman"/>
          <w:kern w:val="2"/>
          <w:sz w:val="22"/>
          <w:szCs w:val="22"/>
        </w:rPr>
        <w:t xml:space="preserve"> ICI </w:t>
      </w:r>
      <w:r w:rsidR="00B8230C">
        <w:rPr>
          <w:rFonts w:eastAsia="Times New Roman"/>
          <w:kern w:val="2"/>
          <w:sz w:val="22"/>
          <w:szCs w:val="22"/>
        </w:rPr>
        <w:t>therapy</w:t>
      </w:r>
      <w:r w:rsidR="005922F4">
        <w:rPr>
          <w:rFonts w:eastAsia="Times New Roman"/>
          <w:kern w:val="2"/>
          <w:sz w:val="22"/>
          <w:szCs w:val="22"/>
        </w:rPr>
        <w:t xml:space="preserve">, date of </w:t>
      </w:r>
      <w:r w:rsidR="00410231">
        <w:rPr>
          <w:rFonts w:eastAsia="Times New Roman"/>
          <w:kern w:val="2"/>
          <w:sz w:val="22"/>
          <w:szCs w:val="22"/>
        </w:rPr>
        <w:t xml:space="preserve">disease </w:t>
      </w:r>
      <w:r w:rsidR="005922F4">
        <w:rPr>
          <w:rFonts w:eastAsia="Times New Roman"/>
          <w:kern w:val="2"/>
          <w:sz w:val="22"/>
          <w:szCs w:val="22"/>
        </w:rPr>
        <w:t xml:space="preserve">progression or recurrence, and date of death. </w:t>
      </w:r>
      <w:r w:rsidR="00B918E8">
        <w:rPr>
          <w:rFonts w:eastAsia="Times New Roman"/>
          <w:kern w:val="2"/>
          <w:sz w:val="22"/>
          <w:szCs w:val="22"/>
        </w:rPr>
        <w:t xml:space="preserve">We hypothesize </w:t>
      </w:r>
      <w:r w:rsidR="00090FCE">
        <w:rPr>
          <w:rFonts w:eastAsia="Times New Roman"/>
          <w:kern w:val="2"/>
          <w:sz w:val="22"/>
          <w:szCs w:val="22"/>
        </w:rPr>
        <w:t>that males will have improved outcomes after ICI therapy compared to females.</w:t>
      </w:r>
      <w:r w:rsidR="004779C4">
        <w:rPr>
          <w:rFonts w:eastAsia="Times New Roman"/>
          <w:kern w:val="2"/>
          <w:sz w:val="22"/>
          <w:szCs w:val="22"/>
        </w:rPr>
        <w:t xml:space="preserve"> </w:t>
      </w:r>
      <w:r w:rsidR="004779C4" w:rsidRPr="004779C4">
        <w:rPr>
          <w:rFonts w:eastAsia="Times New Roman"/>
          <w:kern w:val="2"/>
          <w:sz w:val="22"/>
          <w:szCs w:val="22"/>
        </w:rPr>
        <w:t>We will first establish the relationship between sex and immune features</w:t>
      </w:r>
      <w:r w:rsidR="000A27BA">
        <w:rPr>
          <w:rFonts w:eastAsia="Times New Roman"/>
          <w:kern w:val="2"/>
          <w:sz w:val="22"/>
          <w:szCs w:val="22"/>
        </w:rPr>
        <w:t xml:space="preserve"> (TIDE scores, TMB, immune cell proportions)</w:t>
      </w:r>
      <w:r w:rsidR="004779C4" w:rsidRPr="004779C4">
        <w:rPr>
          <w:rFonts w:eastAsia="Times New Roman"/>
          <w:kern w:val="2"/>
          <w:sz w:val="22"/>
          <w:szCs w:val="22"/>
        </w:rPr>
        <w:t xml:space="preserve"> </w:t>
      </w:r>
      <w:r w:rsidR="000A27BA">
        <w:rPr>
          <w:rFonts w:eastAsia="Times New Roman"/>
          <w:kern w:val="2"/>
          <w:sz w:val="22"/>
          <w:szCs w:val="22"/>
        </w:rPr>
        <w:t>through</w:t>
      </w:r>
      <w:r w:rsidR="004779C4">
        <w:rPr>
          <w:rFonts w:eastAsia="Times New Roman"/>
          <w:kern w:val="2"/>
          <w:sz w:val="22"/>
          <w:szCs w:val="22"/>
        </w:rPr>
        <w:t xml:space="preserve"> our</w:t>
      </w:r>
      <w:r w:rsidR="004779C4" w:rsidRPr="004779C4">
        <w:rPr>
          <w:rFonts w:eastAsia="Times New Roman"/>
          <w:kern w:val="2"/>
          <w:sz w:val="22"/>
          <w:szCs w:val="22"/>
        </w:rPr>
        <w:t xml:space="preserve"> earlier analyses, then employ a mediation analysis framework to understand how these sex-dependent immune characteristics influence clinical outcomes. For advanced melanoma patients (unresectable stage IIIB-IV), we will construct hierarchical models that account for the causal pathway from sex through immune features to </w:t>
      </w:r>
      <w:r w:rsidR="004779C4">
        <w:rPr>
          <w:rFonts w:eastAsia="Times New Roman"/>
          <w:kern w:val="2"/>
          <w:sz w:val="22"/>
          <w:szCs w:val="22"/>
        </w:rPr>
        <w:t xml:space="preserve">best </w:t>
      </w:r>
      <w:r w:rsidR="004779C4" w:rsidRPr="004779C4">
        <w:rPr>
          <w:rFonts w:eastAsia="Times New Roman"/>
          <w:kern w:val="2"/>
          <w:sz w:val="22"/>
          <w:szCs w:val="22"/>
        </w:rPr>
        <w:t>clinical response</w:t>
      </w:r>
      <w:r w:rsidR="004779C4">
        <w:rPr>
          <w:rFonts w:eastAsia="Times New Roman"/>
          <w:kern w:val="2"/>
          <w:sz w:val="22"/>
          <w:szCs w:val="22"/>
        </w:rPr>
        <w:t>. For</w:t>
      </w:r>
      <w:r w:rsidR="004779C4" w:rsidRPr="004779C4">
        <w:rPr>
          <w:rFonts w:eastAsia="Times New Roman"/>
          <w:kern w:val="2"/>
          <w:sz w:val="22"/>
          <w:szCs w:val="22"/>
        </w:rPr>
        <w:t xml:space="preserve"> survival outcomes, we will implement time-to-event analyses using Cox proportional hazard models, stratifying by ICI treatment modality (no ICI, neoadjuvant, or adjuvant) and carefully adjusting for clinical features not in the causal pathway between sex and outcomes. The primary endpoints will be overall survival (OS), progression-free survival (PFS), and recurrence-free survival (RFS), with sex-stratified Kaplan-Meier estimates and hazard ratios calculated to quantify male versus female outcome differences. This analysis will appropriately account for immune features as mediators rather than confounders.</w:t>
      </w:r>
    </w:p>
    <w:p w14:paraId="1F73FCC1" w14:textId="77777777" w:rsidR="00EA2BDF" w:rsidRDefault="00EA2BDF" w:rsidP="0084397E">
      <w:pPr>
        <w:pStyle w:val="Default"/>
        <w:jc w:val="both"/>
        <w:rPr>
          <w:rFonts w:eastAsia="Times New Roman"/>
          <w:kern w:val="2"/>
          <w:sz w:val="22"/>
          <w:szCs w:val="22"/>
        </w:rPr>
      </w:pPr>
    </w:p>
    <w:p w14:paraId="6D635535" w14:textId="201E3EA2" w:rsidR="00EA2BDF" w:rsidRPr="006402B1" w:rsidRDefault="00EA2BDF" w:rsidP="0084397E">
      <w:pPr>
        <w:pStyle w:val="Default"/>
        <w:jc w:val="both"/>
        <w:rPr>
          <w:smallCaps/>
        </w:rPr>
      </w:pPr>
      <w:r w:rsidRPr="006402B1">
        <w:rPr>
          <w:rFonts w:eastAsia="Times New Roman"/>
          <w:b/>
          <w:bCs/>
          <w:smallCaps/>
          <w:kern w:val="2"/>
          <w:sz w:val="22"/>
          <w:szCs w:val="22"/>
        </w:rPr>
        <w:t xml:space="preserve">Statistical </w:t>
      </w:r>
      <w:r w:rsidR="00651AE2" w:rsidRPr="006402B1">
        <w:rPr>
          <w:rFonts w:eastAsia="Times New Roman"/>
          <w:b/>
          <w:bCs/>
          <w:smallCaps/>
          <w:kern w:val="2"/>
          <w:sz w:val="22"/>
          <w:szCs w:val="22"/>
        </w:rPr>
        <w:t xml:space="preserve">Considerations </w:t>
      </w:r>
    </w:p>
    <w:p w14:paraId="647DF8B4" w14:textId="7554447F" w:rsidR="00C805EE" w:rsidRPr="000A27BA" w:rsidRDefault="004779C4" w:rsidP="000A27BA">
      <w:pPr>
        <w:pStyle w:val="Default"/>
        <w:jc w:val="both"/>
        <w:rPr>
          <w:sz w:val="22"/>
          <w:szCs w:val="22"/>
        </w:rPr>
      </w:pPr>
      <w:r>
        <w:rPr>
          <w:sz w:val="22"/>
          <w:szCs w:val="22"/>
        </w:rPr>
        <w:t>From</w:t>
      </w:r>
      <w:r w:rsidRPr="004779C4">
        <w:rPr>
          <w:sz w:val="22"/>
          <w:szCs w:val="22"/>
        </w:rPr>
        <w:t xml:space="preserve"> the ORIEN database, we anticipate approximately 400 melanoma patients (stages IIB-IV) with an expected sex distribution of 60% male and 40% female. Of these, approximately 200 patients will have received ICI therapy, with matched molecular data (RNA-seq and WES) available for approximately 100 patients. Power calculations were performed using G*Power software, assuming two-sided tests with α = 0.05. For the primary comparison of molecular features between sexes, our sample size will provide 80% power to detect moderate to large effect sizes (Cohen's d ≥ 0.5). For survival analyses, assuming a median follow-up of 24 months and a hazard ratio of 1.5, we will have 80% power to detect </w:t>
      </w:r>
      <w:r>
        <w:rPr>
          <w:sz w:val="22"/>
          <w:szCs w:val="22"/>
        </w:rPr>
        <w:t xml:space="preserve">sex </w:t>
      </w:r>
      <w:r w:rsidRPr="004779C4">
        <w:rPr>
          <w:sz w:val="22"/>
          <w:szCs w:val="22"/>
        </w:rPr>
        <w:t>differences in survival outcomes.</w:t>
      </w:r>
      <w:r w:rsidR="00C805EE">
        <w:br w:type="page"/>
      </w:r>
    </w:p>
    <w:p w14:paraId="0CAF547E" w14:textId="64BE7465" w:rsidR="00B201C3" w:rsidRPr="00C43FC8" w:rsidRDefault="00C805EE" w:rsidP="00EA2BDF">
      <w:pPr>
        <w:pStyle w:val="Default"/>
        <w:jc w:val="both"/>
        <w:rPr>
          <w:b/>
          <w:bCs/>
          <w:smallCaps/>
          <w:sz w:val="22"/>
          <w:szCs w:val="22"/>
        </w:rPr>
      </w:pPr>
      <w:r w:rsidRPr="00C43FC8">
        <w:rPr>
          <w:b/>
          <w:bCs/>
          <w:smallCaps/>
          <w:sz w:val="22"/>
          <w:szCs w:val="22"/>
        </w:rPr>
        <w:lastRenderedPageBreak/>
        <w:t>Budget Justification</w:t>
      </w:r>
    </w:p>
    <w:p w14:paraId="221D7E56" w14:textId="17D2DCED" w:rsidR="00B201C3" w:rsidRDefault="00B201C3" w:rsidP="00B201C3">
      <w:pPr>
        <w:pStyle w:val="Default"/>
        <w:jc w:val="both"/>
        <w:rPr>
          <w:sz w:val="22"/>
          <w:szCs w:val="22"/>
        </w:rPr>
      </w:pPr>
      <w:r w:rsidRPr="0084397E">
        <w:rPr>
          <w:sz w:val="22"/>
          <w:szCs w:val="22"/>
        </w:rPr>
        <w:t xml:space="preserve">This proposal </w:t>
      </w:r>
      <w:r w:rsidR="0091620D">
        <w:rPr>
          <w:sz w:val="22"/>
          <w:szCs w:val="22"/>
        </w:rPr>
        <w:t xml:space="preserve">for this </w:t>
      </w:r>
      <w:r w:rsidR="0091620D" w:rsidRPr="0091620D">
        <w:rPr>
          <w:sz w:val="22"/>
          <w:szCs w:val="22"/>
        </w:rPr>
        <w:t>Computational Genomics and Data Science Pilot Awards FY2025</w:t>
      </w:r>
      <w:r w:rsidR="0091620D">
        <w:rPr>
          <w:sz w:val="22"/>
          <w:szCs w:val="22"/>
        </w:rPr>
        <w:t xml:space="preserve"> </w:t>
      </w:r>
      <w:r w:rsidRPr="0084397E">
        <w:rPr>
          <w:sz w:val="22"/>
          <w:szCs w:val="22"/>
        </w:rPr>
        <w:t>is for analysis of national ORIEN data (through Aster Insights) to understand differences, as a function of biologic sex, in the tumor immune microenvironment and clinical responses to immune checkpoint blockade. Given the scope of the analysis required (RNA-seq, WES data, cell type deconvolution, GSEA, TIDE modeling) we believe this project will be supported best by full-time work of a graduate student in the School of Data Science. Thus, we request funding for a graduate research assistantship for one semester</w:t>
      </w:r>
      <w:r w:rsidR="0084397E">
        <w:rPr>
          <w:sz w:val="22"/>
          <w:szCs w:val="22"/>
        </w:rPr>
        <w:t>. The cost for this graduate research assistant is $25,000.</w:t>
      </w:r>
    </w:p>
    <w:p w14:paraId="6E136045" w14:textId="7861237C" w:rsidR="0084397E" w:rsidRDefault="0084397E" w:rsidP="00B201C3">
      <w:pPr>
        <w:pStyle w:val="Default"/>
        <w:jc w:val="both"/>
        <w:rPr>
          <w:sz w:val="22"/>
          <w:szCs w:val="22"/>
        </w:rPr>
      </w:pPr>
    </w:p>
    <w:p w14:paraId="419B45F5" w14:textId="58BC87FF" w:rsidR="0084397E" w:rsidRDefault="0084397E" w:rsidP="00B201C3">
      <w:pPr>
        <w:pStyle w:val="Default"/>
        <w:jc w:val="both"/>
        <w:rPr>
          <w:sz w:val="22"/>
          <w:szCs w:val="22"/>
        </w:rPr>
      </w:pPr>
      <w:r>
        <w:rPr>
          <w:sz w:val="22"/>
          <w:szCs w:val="22"/>
        </w:rPr>
        <w:t xml:space="preserve">No funding is requested for faculty effort (for Dr. </w:t>
      </w:r>
      <w:proofErr w:type="spellStart"/>
      <w:r>
        <w:rPr>
          <w:sz w:val="22"/>
          <w:szCs w:val="22"/>
        </w:rPr>
        <w:t>Slingluff</w:t>
      </w:r>
      <w:proofErr w:type="spellEnd"/>
      <w:r>
        <w:rPr>
          <w:sz w:val="22"/>
          <w:szCs w:val="22"/>
        </w:rPr>
        <w:t xml:space="preserve"> and Dr. </w:t>
      </w:r>
      <w:proofErr w:type="spellStart"/>
      <w:r>
        <w:rPr>
          <w:sz w:val="22"/>
          <w:szCs w:val="22"/>
        </w:rPr>
        <w:t>Shakeri</w:t>
      </w:r>
      <w:proofErr w:type="spellEnd"/>
      <w:r>
        <w:rPr>
          <w:sz w:val="22"/>
          <w:szCs w:val="22"/>
        </w:rPr>
        <w:t xml:space="preserve">). Dr. Emily </w:t>
      </w:r>
      <w:proofErr w:type="spellStart"/>
      <w:r>
        <w:rPr>
          <w:sz w:val="22"/>
          <w:szCs w:val="22"/>
        </w:rPr>
        <w:t>Ninmer</w:t>
      </w:r>
      <w:proofErr w:type="spellEnd"/>
      <w:r>
        <w:rPr>
          <w:sz w:val="22"/>
          <w:szCs w:val="22"/>
        </w:rPr>
        <w:t xml:space="preserve"> is a surgical research fellow </w:t>
      </w:r>
      <w:r w:rsidR="003563DB">
        <w:rPr>
          <w:sz w:val="22"/>
          <w:szCs w:val="22"/>
        </w:rPr>
        <w:t>who</w:t>
      </w:r>
      <w:r>
        <w:rPr>
          <w:sz w:val="22"/>
          <w:szCs w:val="22"/>
        </w:rPr>
        <w:t xml:space="preserve"> works with Dr. </w:t>
      </w:r>
      <w:proofErr w:type="spellStart"/>
      <w:r>
        <w:rPr>
          <w:sz w:val="22"/>
          <w:szCs w:val="22"/>
        </w:rPr>
        <w:t>Slingluff</w:t>
      </w:r>
      <w:proofErr w:type="spellEnd"/>
      <w:r>
        <w:rPr>
          <w:sz w:val="22"/>
          <w:szCs w:val="22"/>
        </w:rPr>
        <w:t xml:space="preserve"> and is funded on the Rebecca Clary Harris Fellowship; funding for her is not requested in this pilot award.</w:t>
      </w:r>
    </w:p>
    <w:p w14:paraId="191EF84E" w14:textId="75AC7458" w:rsidR="0084397E" w:rsidRDefault="0084397E" w:rsidP="00B201C3">
      <w:pPr>
        <w:pStyle w:val="Default"/>
        <w:jc w:val="both"/>
        <w:rPr>
          <w:sz w:val="22"/>
          <w:szCs w:val="22"/>
        </w:rPr>
      </w:pPr>
      <w:r>
        <w:rPr>
          <w:sz w:val="22"/>
          <w:szCs w:val="22"/>
        </w:rPr>
        <w:br/>
        <w:t xml:space="preserve">Any other costs (publication costs, travel for presentation, administrative costs) will be covered by Dr. </w:t>
      </w:r>
      <w:proofErr w:type="spellStart"/>
      <w:r>
        <w:rPr>
          <w:sz w:val="22"/>
          <w:szCs w:val="22"/>
        </w:rPr>
        <w:t>Slingluff</w:t>
      </w:r>
      <w:proofErr w:type="spellEnd"/>
      <w:r>
        <w:rPr>
          <w:sz w:val="22"/>
          <w:szCs w:val="22"/>
        </w:rPr>
        <w:t xml:space="preserve"> and his team. The request to Aster Insights for the ORIEN data has been written by Dr. </w:t>
      </w:r>
      <w:proofErr w:type="spellStart"/>
      <w:r>
        <w:rPr>
          <w:sz w:val="22"/>
          <w:szCs w:val="22"/>
        </w:rPr>
        <w:t>Ninmer</w:t>
      </w:r>
      <w:proofErr w:type="spellEnd"/>
      <w:r>
        <w:rPr>
          <w:sz w:val="22"/>
          <w:szCs w:val="22"/>
        </w:rPr>
        <w:t xml:space="preserve"> and is being finalized with Drs. </w:t>
      </w:r>
      <w:proofErr w:type="spellStart"/>
      <w:r>
        <w:rPr>
          <w:sz w:val="22"/>
          <w:szCs w:val="22"/>
        </w:rPr>
        <w:t>Slingluff</w:t>
      </w:r>
      <w:proofErr w:type="spellEnd"/>
      <w:r>
        <w:rPr>
          <w:sz w:val="22"/>
          <w:szCs w:val="22"/>
        </w:rPr>
        <w:t xml:space="preserve"> and </w:t>
      </w:r>
      <w:proofErr w:type="spellStart"/>
      <w:r>
        <w:rPr>
          <w:sz w:val="22"/>
          <w:szCs w:val="22"/>
        </w:rPr>
        <w:t>Shakeri</w:t>
      </w:r>
      <w:proofErr w:type="spellEnd"/>
      <w:r>
        <w:rPr>
          <w:sz w:val="22"/>
          <w:szCs w:val="22"/>
        </w:rPr>
        <w:t xml:space="preserve"> with the expectation of submission in early December 2024. We fully expect </w:t>
      </w:r>
      <w:r w:rsidR="003563DB">
        <w:rPr>
          <w:sz w:val="22"/>
          <w:szCs w:val="22"/>
        </w:rPr>
        <w:t xml:space="preserve">that </w:t>
      </w:r>
      <w:r>
        <w:rPr>
          <w:sz w:val="22"/>
          <w:szCs w:val="22"/>
        </w:rPr>
        <w:t>request for the data to be approved and to result in the data becoming available before the funding period for this pilot award.</w:t>
      </w:r>
    </w:p>
    <w:p w14:paraId="6BEE3EC9" w14:textId="2DEB8D19" w:rsidR="0084397E" w:rsidRDefault="0084397E" w:rsidP="00B201C3">
      <w:pPr>
        <w:pStyle w:val="Default"/>
        <w:jc w:val="both"/>
        <w:rPr>
          <w:sz w:val="22"/>
          <w:szCs w:val="22"/>
        </w:rPr>
      </w:pPr>
    </w:p>
    <w:p w14:paraId="4090B719" w14:textId="77777777" w:rsidR="0084397E" w:rsidRPr="0084397E" w:rsidRDefault="0084397E" w:rsidP="00B201C3">
      <w:pPr>
        <w:pStyle w:val="Default"/>
        <w:jc w:val="both"/>
        <w:rPr>
          <w:sz w:val="22"/>
          <w:szCs w:val="22"/>
        </w:rPr>
      </w:pPr>
    </w:p>
    <w:p w14:paraId="0A2F2276" w14:textId="05B798E5" w:rsidR="00463A9F" w:rsidRDefault="00B201C3" w:rsidP="00B201C3">
      <w:pPr>
        <w:rPr>
          <w:rFonts w:ascii="Arial" w:hAnsi="Arial" w:cs="Arial"/>
          <w:b/>
          <w:bCs/>
          <w:iCs/>
          <w:spacing w:val="-2"/>
        </w:rPr>
      </w:pPr>
      <w:r>
        <w:rPr>
          <w:b/>
          <w:bCs/>
        </w:rPr>
        <w:br w:type="page"/>
      </w:r>
      <w:r w:rsidR="00463A9F" w:rsidRPr="00463A9F">
        <w:rPr>
          <w:rFonts w:ascii="Arial" w:hAnsi="Arial" w:cs="Arial"/>
          <w:b/>
          <w:bCs/>
          <w:iCs/>
          <w:spacing w:val="-2"/>
        </w:rPr>
        <w:lastRenderedPageBreak/>
        <w:t>References</w:t>
      </w:r>
    </w:p>
    <w:p w14:paraId="5E51E786" w14:textId="77777777" w:rsidR="00D672B8" w:rsidRDefault="00D672B8" w:rsidP="00D672B8">
      <w:pPr>
        <w:tabs>
          <w:tab w:val="left" w:pos="-720"/>
          <w:tab w:val="left" w:pos="180"/>
          <w:tab w:val="left" w:pos="720"/>
          <w:tab w:val="left" w:pos="1800"/>
        </w:tabs>
        <w:suppressAutoHyphens/>
        <w:spacing w:after="0"/>
        <w:jc w:val="both"/>
        <w:rPr>
          <w:rFonts w:ascii="Arial" w:hAnsi="Arial" w:cs="Arial"/>
          <w:b/>
          <w:bCs/>
          <w:iCs/>
          <w:spacing w:val="-2"/>
        </w:rPr>
      </w:pPr>
    </w:p>
    <w:p w14:paraId="61F82D7E" w14:textId="77777777" w:rsidR="00C43FC8" w:rsidRPr="00C43FC8" w:rsidRDefault="00D672B8" w:rsidP="00C43FC8">
      <w:pPr>
        <w:pStyle w:val="Bibliography"/>
        <w:rPr>
          <w:rFonts w:ascii="Arial" w:hAnsi="Arial" w:cs="Arial"/>
        </w:rPr>
      </w:pPr>
      <w:r>
        <w:rPr>
          <w:rFonts w:ascii="Arial" w:eastAsia="Arial" w:hAnsi="Arial" w:cs="Arial"/>
          <w:iCs/>
          <w:spacing w:val="-2"/>
        </w:rPr>
        <w:fldChar w:fldCharType="begin"/>
      </w:r>
      <w:r w:rsidR="00C43FC8">
        <w:rPr>
          <w:rFonts w:ascii="Arial" w:eastAsia="Arial" w:hAnsi="Arial" w:cs="Arial"/>
          <w:iCs/>
          <w:spacing w:val="-2"/>
        </w:rPr>
        <w:instrText xml:space="preserve"> ADDIN ZOTERO_BIBL {"uncited":[],"omitted":[],"custom":[]} CSL_BIBLIOGRAPHY </w:instrText>
      </w:r>
      <w:r>
        <w:rPr>
          <w:rFonts w:ascii="Arial" w:eastAsia="Arial" w:hAnsi="Arial" w:cs="Arial"/>
          <w:iCs/>
          <w:spacing w:val="-2"/>
        </w:rPr>
        <w:fldChar w:fldCharType="separate"/>
      </w:r>
      <w:r w:rsidR="00C43FC8" w:rsidRPr="00C43FC8">
        <w:rPr>
          <w:rFonts w:ascii="Arial" w:hAnsi="Arial" w:cs="Arial"/>
        </w:rPr>
        <w:t>1.</w:t>
      </w:r>
      <w:r w:rsidR="00C43FC8" w:rsidRPr="00C43FC8">
        <w:rPr>
          <w:rFonts w:ascii="Arial" w:hAnsi="Arial" w:cs="Arial"/>
        </w:rPr>
        <w:tab/>
        <w:t xml:space="preserve">Eggermont AMM, Blank CU, Mandalà M, et al. Adjuvant pembrolizumab versus placebo in resected stage III melanoma (EORTC 1325-MG/KEYNOTE-054): distant metastasis-free survival results from a double-blind, randomised, controlled, phase 3 trial. </w:t>
      </w:r>
      <w:r w:rsidR="00C43FC8" w:rsidRPr="00C43FC8">
        <w:rPr>
          <w:rFonts w:ascii="Arial" w:hAnsi="Arial" w:cs="Arial"/>
          <w:i/>
          <w:iCs/>
        </w:rPr>
        <w:t>Lancet Oncol</w:t>
      </w:r>
      <w:r w:rsidR="00C43FC8" w:rsidRPr="00C43FC8">
        <w:rPr>
          <w:rFonts w:ascii="Arial" w:hAnsi="Arial" w:cs="Arial"/>
        </w:rPr>
        <w:t>. 2021;22(5):643-654. doi:10.1016/S1470-2045(21)00065-6</w:t>
      </w:r>
    </w:p>
    <w:p w14:paraId="08F61704" w14:textId="77777777" w:rsidR="00C43FC8" w:rsidRPr="00C43FC8" w:rsidRDefault="00C43FC8" w:rsidP="00C43FC8">
      <w:pPr>
        <w:pStyle w:val="Bibliography"/>
        <w:rPr>
          <w:rFonts w:ascii="Arial" w:hAnsi="Arial" w:cs="Arial"/>
        </w:rPr>
      </w:pPr>
      <w:r w:rsidRPr="00C43FC8">
        <w:rPr>
          <w:rFonts w:ascii="Arial" w:hAnsi="Arial" w:cs="Arial"/>
        </w:rPr>
        <w:t>2.</w:t>
      </w:r>
      <w:r w:rsidRPr="00C43FC8">
        <w:rPr>
          <w:rFonts w:ascii="Arial" w:hAnsi="Arial" w:cs="Arial"/>
        </w:rPr>
        <w:tab/>
        <w:t xml:space="preserve">Luke JJ, Rutkowski P, Queirolo P, et al. Pembrolizumab versus placebo as adjuvant therapy in completely resected stage IIB or IIC melanoma (KEYNOTE-716): a randomised, double-blind, phase 3 trial. </w:t>
      </w:r>
      <w:r w:rsidRPr="00C43FC8">
        <w:rPr>
          <w:rFonts w:ascii="Arial" w:hAnsi="Arial" w:cs="Arial"/>
          <w:i/>
          <w:iCs/>
        </w:rPr>
        <w:t>Lancet</w:t>
      </w:r>
      <w:r w:rsidRPr="00C43FC8">
        <w:rPr>
          <w:rFonts w:ascii="Arial" w:hAnsi="Arial" w:cs="Arial"/>
        </w:rPr>
        <w:t>. 2022;399(10336):1718-1729. doi:10.1016/S0140-6736(22)00562-1</w:t>
      </w:r>
    </w:p>
    <w:p w14:paraId="63DD9891" w14:textId="77777777" w:rsidR="00C43FC8" w:rsidRPr="00C43FC8" w:rsidRDefault="00C43FC8" w:rsidP="00C43FC8">
      <w:pPr>
        <w:pStyle w:val="Bibliography"/>
        <w:rPr>
          <w:rFonts w:ascii="Arial" w:hAnsi="Arial" w:cs="Arial"/>
        </w:rPr>
      </w:pPr>
      <w:r w:rsidRPr="00C43FC8">
        <w:rPr>
          <w:rFonts w:ascii="Arial" w:hAnsi="Arial" w:cs="Arial"/>
        </w:rPr>
        <w:t>3.</w:t>
      </w:r>
      <w:r w:rsidRPr="00C43FC8">
        <w:rPr>
          <w:rFonts w:ascii="Arial" w:hAnsi="Arial" w:cs="Arial"/>
        </w:rPr>
        <w:tab/>
        <w:t xml:space="preserve">Long GV, Luke JJ, Khattak MA, et al. Pembrolizumab versus placebo as adjuvant therapy in resected stage IIB or IIC melanoma (KEYNOTE-716): distant metastasis-free survival results of a multicentre, double-blind, randomised, phase 3 trial. </w:t>
      </w:r>
      <w:r w:rsidRPr="00C43FC8">
        <w:rPr>
          <w:rFonts w:ascii="Arial" w:hAnsi="Arial" w:cs="Arial"/>
          <w:i/>
          <w:iCs/>
        </w:rPr>
        <w:t>Lancet Oncol</w:t>
      </w:r>
      <w:r w:rsidRPr="00C43FC8">
        <w:rPr>
          <w:rFonts w:ascii="Arial" w:hAnsi="Arial" w:cs="Arial"/>
        </w:rPr>
        <w:t>. 2022;23(11):1378-1388. doi:10.1016/S1470-2045(22)00559-9</w:t>
      </w:r>
    </w:p>
    <w:p w14:paraId="4732E1A5" w14:textId="77777777" w:rsidR="00C43FC8" w:rsidRPr="00C43FC8" w:rsidRDefault="00C43FC8" w:rsidP="00C43FC8">
      <w:pPr>
        <w:pStyle w:val="Bibliography"/>
        <w:rPr>
          <w:rFonts w:ascii="Arial" w:hAnsi="Arial" w:cs="Arial"/>
        </w:rPr>
      </w:pPr>
      <w:r w:rsidRPr="00C43FC8">
        <w:rPr>
          <w:rFonts w:ascii="Arial" w:hAnsi="Arial" w:cs="Arial"/>
        </w:rPr>
        <w:t>4.</w:t>
      </w:r>
      <w:r w:rsidRPr="00C43FC8">
        <w:rPr>
          <w:rFonts w:ascii="Arial" w:hAnsi="Arial" w:cs="Arial"/>
        </w:rPr>
        <w:tab/>
        <w:t xml:space="preserve">Gibney GT, Weiner LM, Atkins MB. Predictive biomarkers for checkpoint inhibitor-based immunotherapy. </w:t>
      </w:r>
      <w:r w:rsidRPr="00C43FC8">
        <w:rPr>
          <w:rFonts w:ascii="Arial" w:hAnsi="Arial" w:cs="Arial"/>
          <w:i/>
          <w:iCs/>
        </w:rPr>
        <w:t>Lancet Oncol</w:t>
      </w:r>
      <w:r w:rsidRPr="00C43FC8">
        <w:rPr>
          <w:rFonts w:ascii="Arial" w:hAnsi="Arial" w:cs="Arial"/>
        </w:rPr>
        <w:t>. 2016;17(12):e542-e551. doi:10.1016/S1470-2045(16)30406-5</w:t>
      </w:r>
    </w:p>
    <w:p w14:paraId="06075129" w14:textId="77777777" w:rsidR="00C43FC8" w:rsidRPr="00C43FC8" w:rsidRDefault="00C43FC8" w:rsidP="00C43FC8">
      <w:pPr>
        <w:pStyle w:val="Bibliography"/>
        <w:rPr>
          <w:rFonts w:ascii="Arial" w:hAnsi="Arial" w:cs="Arial"/>
        </w:rPr>
      </w:pPr>
      <w:r w:rsidRPr="00C43FC8">
        <w:rPr>
          <w:rFonts w:ascii="Arial" w:hAnsi="Arial" w:cs="Arial"/>
        </w:rPr>
        <w:t>5.</w:t>
      </w:r>
      <w:r w:rsidRPr="00C43FC8">
        <w:rPr>
          <w:rFonts w:ascii="Arial" w:hAnsi="Arial" w:cs="Arial"/>
        </w:rPr>
        <w:tab/>
        <w:t xml:space="preserve">Hugo W, Zaretsky JM, Sun L, et al. Genomic and Transcriptomic Features of Response to Anti-PD-1 Therapy in Metastatic Melanoma. </w:t>
      </w:r>
      <w:r w:rsidRPr="00C43FC8">
        <w:rPr>
          <w:rFonts w:ascii="Arial" w:hAnsi="Arial" w:cs="Arial"/>
          <w:i/>
          <w:iCs/>
        </w:rPr>
        <w:t>Cell</w:t>
      </w:r>
      <w:r w:rsidRPr="00C43FC8">
        <w:rPr>
          <w:rFonts w:ascii="Arial" w:hAnsi="Arial" w:cs="Arial"/>
        </w:rPr>
        <w:t>. 2016;165(1):35-44. doi:10.1016/j.cell.2016.02.065</w:t>
      </w:r>
    </w:p>
    <w:p w14:paraId="61C139AE" w14:textId="77777777" w:rsidR="00C43FC8" w:rsidRPr="00C43FC8" w:rsidRDefault="00C43FC8" w:rsidP="00C43FC8">
      <w:pPr>
        <w:pStyle w:val="Bibliography"/>
        <w:rPr>
          <w:rFonts w:ascii="Arial" w:hAnsi="Arial" w:cs="Arial"/>
        </w:rPr>
      </w:pPr>
      <w:r w:rsidRPr="00C43FC8">
        <w:rPr>
          <w:rFonts w:ascii="Arial" w:hAnsi="Arial" w:cs="Arial"/>
        </w:rPr>
        <w:t>6.</w:t>
      </w:r>
      <w:r w:rsidRPr="00C43FC8">
        <w:rPr>
          <w:rFonts w:ascii="Arial" w:hAnsi="Arial" w:cs="Arial"/>
        </w:rPr>
        <w:tab/>
        <w:t xml:space="preserve">Snyder A, Makarov V, Merghoub T, et al. Genetic basis for clinical response to CTLA-4 blockade in melanoma. </w:t>
      </w:r>
      <w:r w:rsidRPr="00C43FC8">
        <w:rPr>
          <w:rFonts w:ascii="Arial" w:hAnsi="Arial" w:cs="Arial"/>
          <w:i/>
          <w:iCs/>
        </w:rPr>
        <w:t>N Engl J Med</w:t>
      </w:r>
      <w:r w:rsidRPr="00C43FC8">
        <w:rPr>
          <w:rFonts w:ascii="Arial" w:hAnsi="Arial" w:cs="Arial"/>
        </w:rPr>
        <w:t>. 2014;371(23):2189-2199. doi:10.1056/NEJMoa1406498</w:t>
      </w:r>
    </w:p>
    <w:p w14:paraId="4CCEB35C" w14:textId="77777777" w:rsidR="00C43FC8" w:rsidRPr="00C43FC8" w:rsidRDefault="00C43FC8" w:rsidP="00C43FC8">
      <w:pPr>
        <w:pStyle w:val="Bibliography"/>
        <w:rPr>
          <w:rFonts w:ascii="Arial" w:hAnsi="Arial" w:cs="Arial"/>
        </w:rPr>
      </w:pPr>
      <w:r w:rsidRPr="00C43FC8">
        <w:rPr>
          <w:rFonts w:ascii="Arial" w:hAnsi="Arial" w:cs="Arial"/>
        </w:rPr>
        <w:t>7.</w:t>
      </w:r>
      <w:r w:rsidRPr="00C43FC8">
        <w:rPr>
          <w:rFonts w:ascii="Arial" w:hAnsi="Arial" w:cs="Arial"/>
        </w:rPr>
        <w:tab/>
        <w:t xml:space="preserve">Van Allen EM, Miao D, Schilling B, et al. Genomic correlates of response to CTLA-4 blockade in metastatic melanoma. </w:t>
      </w:r>
      <w:r w:rsidRPr="00C43FC8">
        <w:rPr>
          <w:rFonts w:ascii="Arial" w:hAnsi="Arial" w:cs="Arial"/>
          <w:i/>
          <w:iCs/>
        </w:rPr>
        <w:t>Science</w:t>
      </w:r>
      <w:r w:rsidRPr="00C43FC8">
        <w:rPr>
          <w:rFonts w:ascii="Arial" w:hAnsi="Arial" w:cs="Arial"/>
        </w:rPr>
        <w:t>. 2015;350(6257):207-211. doi:10.1126/science.aad0095</w:t>
      </w:r>
    </w:p>
    <w:p w14:paraId="30C3A085" w14:textId="77777777" w:rsidR="00C43FC8" w:rsidRPr="00C43FC8" w:rsidRDefault="00C43FC8" w:rsidP="00C43FC8">
      <w:pPr>
        <w:pStyle w:val="Bibliography"/>
        <w:rPr>
          <w:rFonts w:ascii="Arial" w:hAnsi="Arial" w:cs="Arial"/>
        </w:rPr>
      </w:pPr>
      <w:r w:rsidRPr="00C43FC8">
        <w:rPr>
          <w:rFonts w:ascii="Arial" w:hAnsi="Arial" w:cs="Arial"/>
        </w:rPr>
        <w:t>8.</w:t>
      </w:r>
      <w:r w:rsidRPr="00C43FC8">
        <w:rPr>
          <w:rFonts w:ascii="Arial" w:hAnsi="Arial" w:cs="Arial"/>
        </w:rPr>
        <w:tab/>
        <w:t xml:space="preserve">McGranahan N, Furness AJS, Rosenthal R, et al. Clonal neoantigens elicit T cell immunoreactivity and sensitivity to immune checkpoint blockade. </w:t>
      </w:r>
      <w:r w:rsidRPr="00C43FC8">
        <w:rPr>
          <w:rFonts w:ascii="Arial" w:hAnsi="Arial" w:cs="Arial"/>
          <w:i/>
          <w:iCs/>
        </w:rPr>
        <w:t>Science</w:t>
      </w:r>
      <w:r w:rsidRPr="00C43FC8">
        <w:rPr>
          <w:rFonts w:ascii="Arial" w:hAnsi="Arial" w:cs="Arial"/>
        </w:rPr>
        <w:t>. 2016;351(6280):1463-1469. doi:10.1126/science.aaf1490</w:t>
      </w:r>
    </w:p>
    <w:p w14:paraId="5BF1EED3" w14:textId="77777777" w:rsidR="00C43FC8" w:rsidRPr="00C43FC8" w:rsidRDefault="00C43FC8" w:rsidP="00C43FC8">
      <w:pPr>
        <w:pStyle w:val="Bibliography"/>
        <w:rPr>
          <w:rFonts w:ascii="Arial" w:hAnsi="Arial" w:cs="Arial"/>
        </w:rPr>
      </w:pPr>
      <w:r w:rsidRPr="00C43FC8">
        <w:rPr>
          <w:rFonts w:ascii="Arial" w:hAnsi="Arial" w:cs="Arial"/>
        </w:rPr>
        <w:t>9.</w:t>
      </w:r>
      <w:r w:rsidRPr="00C43FC8">
        <w:rPr>
          <w:rFonts w:ascii="Arial" w:hAnsi="Arial" w:cs="Arial"/>
        </w:rPr>
        <w:tab/>
        <w:t xml:space="preserve">Chen PL, Roh W, Reuben A, et al. Analysis of Immune Signatures in Longitudinal Tumor Samples Yields Insight into Biomarkers of Response and Mechanisms of Resistance to Immune Checkpoint Blockade. </w:t>
      </w:r>
      <w:r w:rsidRPr="00C43FC8">
        <w:rPr>
          <w:rFonts w:ascii="Arial" w:hAnsi="Arial" w:cs="Arial"/>
          <w:i/>
          <w:iCs/>
        </w:rPr>
        <w:t>Cancer Discov</w:t>
      </w:r>
      <w:r w:rsidRPr="00C43FC8">
        <w:rPr>
          <w:rFonts w:ascii="Arial" w:hAnsi="Arial" w:cs="Arial"/>
        </w:rPr>
        <w:t>. 2016;6(8):827-837. doi:10.1158/2159-8290.CD-15-1545</w:t>
      </w:r>
    </w:p>
    <w:p w14:paraId="6B63ECB1" w14:textId="77777777" w:rsidR="00C43FC8" w:rsidRPr="00C43FC8" w:rsidRDefault="00C43FC8" w:rsidP="00C43FC8">
      <w:pPr>
        <w:pStyle w:val="Bibliography"/>
        <w:rPr>
          <w:rFonts w:ascii="Arial" w:hAnsi="Arial" w:cs="Arial"/>
        </w:rPr>
      </w:pPr>
      <w:r w:rsidRPr="00C43FC8">
        <w:rPr>
          <w:rFonts w:ascii="Arial" w:hAnsi="Arial" w:cs="Arial"/>
        </w:rPr>
        <w:t>10.</w:t>
      </w:r>
      <w:r w:rsidRPr="00C43FC8">
        <w:rPr>
          <w:rFonts w:ascii="Arial" w:hAnsi="Arial" w:cs="Arial"/>
        </w:rPr>
        <w:tab/>
        <w:t xml:space="preserve">Daud AI, Loo K, Pauli ML, et al. Tumor immune profiling predicts response to anti-PD-1 therapy in human melanoma. </w:t>
      </w:r>
      <w:r w:rsidRPr="00C43FC8">
        <w:rPr>
          <w:rFonts w:ascii="Arial" w:hAnsi="Arial" w:cs="Arial"/>
          <w:i/>
          <w:iCs/>
        </w:rPr>
        <w:t>J Clin Invest</w:t>
      </w:r>
      <w:r w:rsidRPr="00C43FC8">
        <w:rPr>
          <w:rFonts w:ascii="Arial" w:hAnsi="Arial" w:cs="Arial"/>
        </w:rPr>
        <w:t>. 2016;126(9):3447-3452. doi:10.1172/JCI87324</w:t>
      </w:r>
    </w:p>
    <w:p w14:paraId="737C2C8C" w14:textId="77777777" w:rsidR="00C43FC8" w:rsidRPr="00C43FC8" w:rsidRDefault="00C43FC8" w:rsidP="00C43FC8">
      <w:pPr>
        <w:pStyle w:val="Bibliography"/>
        <w:rPr>
          <w:rFonts w:ascii="Arial" w:hAnsi="Arial" w:cs="Arial"/>
        </w:rPr>
      </w:pPr>
      <w:r w:rsidRPr="00C43FC8">
        <w:rPr>
          <w:rFonts w:ascii="Arial" w:hAnsi="Arial" w:cs="Arial"/>
        </w:rPr>
        <w:t>11.</w:t>
      </w:r>
      <w:r w:rsidRPr="00C43FC8">
        <w:rPr>
          <w:rFonts w:ascii="Arial" w:hAnsi="Arial" w:cs="Arial"/>
        </w:rPr>
        <w:tab/>
        <w:t xml:space="preserve">Hamid O, Schmidt H, Nissan A, et al. A prospective phase II trial exploring the association between tumor microenvironment biomarkers and clinical activity of ipilimumab in advanced melanoma. </w:t>
      </w:r>
      <w:r w:rsidRPr="00C43FC8">
        <w:rPr>
          <w:rFonts w:ascii="Arial" w:hAnsi="Arial" w:cs="Arial"/>
          <w:i/>
          <w:iCs/>
        </w:rPr>
        <w:t>J Transl Med</w:t>
      </w:r>
      <w:r w:rsidRPr="00C43FC8">
        <w:rPr>
          <w:rFonts w:ascii="Arial" w:hAnsi="Arial" w:cs="Arial"/>
        </w:rPr>
        <w:t>. 2011;9:204. doi:10.1186/1479-5876-9-204</w:t>
      </w:r>
    </w:p>
    <w:p w14:paraId="7DC5E693" w14:textId="77777777" w:rsidR="00C43FC8" w:rsidRPr="00C43FC8" w:rsidRDefault="00C43FC8" w:rsidP="00C43FC8">
      <w:pPr>
        <w:pStyle w:val="Bibliography"/>
        <w:rPr>
          <w:rFonts w:ascii="Arial" w:hAnsi="Arial" w:cs="Arial"/>
        </w:rPr>
      </w:pPr>
      <w:r w:rsidRPr="00C43FC8">
        <w:rPr>
          <w:rFonts w:ascii="Arial" w:hAnsi="Arial" w:cs="Arial"/>
        </w:rPr>
        <w:t>12.</w:t>
      </w:r>
      <w:r w:rsidRPr="00C43FC8">
        <w:rPr>
          <w:rFonts w:ascii="Arial" w:hAnsi="Arial" w:cs="Arial"/>
        </w:rPr>
        <w:tab/>
        <w:t xml:space="preserve">Tumeh PC, Harview CL, Yearley JH, et al. PD-1 blockade induces responses by inhibiting adaptive immune resistance. </w:t>
      </w:r>
      <w:r w:rsidRPr="00C43FC8">
        <w:rPr>
          <w:rFonts w:ascii="Arial" w:hAnsi="Arial" w:cs="Arial"/>
          <w:i/>
          <w:iCs/>
        </w:rPr>
        <w:t>Nature</w:t>
      </w:r>
      <w:r w:rsidRPr="00C43FC8">
        <w:rPr>
          <w:rFonts w:ascii="Arial" w:hAnsi="Arial" w:cs="Arial"/>
        </w:rPr>
        <w:t>. 2014;515(7528):568-571. doi:10.1038/nature13954</w:t>
      </w:r>
    </w:p>
    <w:p w14:paraId="2C2B8F03" w14:textId="77777777" w:rsidR="00C43FC8" w:rsidRPr="00C43FC8" w:rsidRDefault="00C43FC8" w:rsidP="00C43FC8">
      <w:pPr>
        <w:pStyle w:val="Bibliography"/>
        <w:rPr>
          <w:rFonts w:ascii="Arial" w:hAnsi="Arial" w:cs="Arial"/>
        </w:rPr>
      </w:pPr>
      <w:r w:rsidRPr="00C43FC8">
        <w:rPr>
          <w:rFonts w:ascii="Arial" w:hAnsi="Arial" w:cs="Arial"/>
        </w:rPr>
        <w:t>13.</w:t>
      </w:r>
      <w:r w:rsidRPr="00C43FC8">
        <w:rPr>
          <w:rFonts w:ascii="Arial" w:hAnsi="Arial" w:cs="Arial"/>
        </w:rPr>
        <w:tab/>
        <w:t xml:space="preserve">Lasithiotakis K, Leiter U, Meier F, et al. Age and gender are significant independent predictors of survival in primary cutaneous melanoma. </w:t>
      </w:r>
      <w:r w:rsidRPr="00C43FC8">
        <w:rPr>
          <w:rFonts w:ascii="Arial" w:hAnsi="Arial" w:cs="Arial"/>
          <w:i/>
          <w:iCs/>
        </w:rPr>
        <w:t>Cancer</w:t>
      </w:r>
      <w:r w:rsidRPr="00C43FC8">
        <w:rPr>
          <w:rFonts w:ascii="Arial" w:hAnsi="Arial" w:cs="Arial"/>
        </w:rPr>
        <w:t>. 2008;112(8):1795-1804. doi:10.1002/cncr.23359</w:t>
      </w:r>
    </w:p>
    <w:p w14:paraId="1E1A3870" w14:textId="77777777" w:rsidR="00C43FC8" w:rsidRPr="00C43FC8" w:rsidRDefault="00C43FC8" w:rsidP="00C43FC8">
      <w:pPr>
        <w:pStyle w:val="Bibliography"/>
        <w:rPr>
          <w:rFonts w:ascii="Arial" w:hAnsi="Arial" w:cs="Arial"/>
        </w:rPr>
      </w:pPr>
      <w:r w:rsidRPr="00C43FC8">
        <w:rPr>
          <w:rFonts w:ascii="Arial" w:hAnsi="Arial" w:cs="Arial"/>
        </w:rPr>
        <w:t>14.</w:t>
      </w:r>
      <w:r w:rsidRPr="00C43FC8">
        <w:rPr>
          <w:rFonts w:ascii="Arial" w:hAnsi="Arial" w:cs="Arial"/>
        </w:rPr>
        <w:tab/>
        <w:t xml:space="preserve">Thompson JF, Soong SJ, Balch CM, et al. Prognostic significance of mitotic rate in localized primary cutaneous melanoma: an analysis of patients in the multi-institutional American Joint Committee on Cancer melanoma staging database. </w:t>
      </w:r>
      <w:r w:rsidRPr="00C43FC8">
        <w:rPr>
          <w:rFonts w:ascii="Arial" w:hAnsi="Arial" w:cs="Arial"/>
          <w:i/>
          <w:iCs/>
        </w:rPr>
        <w:t>J Clin Oncol</w:t>
      </w:r>
      <w:r w:rsidRPr="00C43FC8">
        <w:rPr>
          <w:rFonts w:ascii="Arial" w:hAnsi="Arial" w:cs="Arial"/>
        </w:rPr>
        <w:t>. 2011;29(16):2199-2205. doi:10.1200/JCO.2010.31.5812</w:t>
      </w:r>
    </w:p>
    <w:p w14:paraId="6EF3EC10" w14:textId="77777777" w:rsidR="00C43FC8" w:rsidRPr="00C43FC8" w:rsidRDefault="00C43FC8" w:rsidP="00C43FC8">
      <w:pPr>
        <w:pStyle w:val="Bibliography"/>
        <w:rPr>
          <w:rFonts w:ascii="Arial" w:hAnsi="Arial" w:cs="Arial"/>
        </w:rPr>
      </w:pPr>
      <w:r w:rsidRPr="00C43FC8">
        <w:rPr>
          <w:rFonts w:ascii="Arial" w:hAnsi="Arial" w:cs="Arial"/>
        </w:rPr>
        <w:t>15.</w:t>
      </w:r>
      <w:r w:rsidRPr="00C43FC8">
        <w:rPr>
          <w:rFonts w:ascii="Arial" w:hAnsi="Arial" w:cs="Arial"/>
        </w:rPr>
        <w:tab/>
        <w:t xml:space="preserve">Scoggins CR, Ross MI, Reintgen DS, et al. Gender-related differences in outcome for melanoma patients. </w:t>
      </w:r>
      <w:r w:rsidRPr="00C43FC8">
        <w:rPr>
          <w:rFonts w:ascii="Arial" w:hAnsi="Arial" w:cs="Arial"/>
          <w:i/>
          <w:iCs/>
        </w:rPr>
        <w:t>Ann Surg</w:t>
      </w:r>
      <w:r w:rsidRPr="00C43FC8">
        <w:rPr>
          <w:rFonts w:ascii="Arial" w:hAnsi="Arial" w:cs="Arial"/>
        </w:rPr>
        <w:t>. 2006;243(5):693-698; discussion 698-700. doi:10.1097/01.sla.0000216771.81362.6b</w:t>
      </w:r>
    </w:p>
    <w:p w14:paraId="1EB417AD" w14:textId="77777777" w:rsidR="00C43FC8" w:rsidRPr="00C43FC8" w:rsidRDefault="00C43FC8" w:rsidP="00C43FC8">
      <w:pPr>
        <w:pStyle w:val="Bibliography"/>
        <w:rPr>
          <w:rFonts w:ascii="Arial" w:hAnsi="Arial" w:cs="Arial"/>
        </w:rPr>
      </w:pPr>
      <w:r w:rsidRPr="00C43FC8">
        <w:rPr>
          <w:rFonts w:ascii="Arial" w:hAnsi="Arial" w:cs="Arial"/>
        </w:rPr>
        <w:lastRenderedPageBreak/>
        <w:t>16.</w:t>
      </w:r>
      <w:r w:rsidRPr="00C43FC8">
        <w:rPr>
          <w:rFonts w:ascii="Arial" w:hAnsi="Arial" w:cs="Arial"/>
        </w:rPr>
        <w:tab/>
        <w:t xml:space="preserve">Radkiewicz C, Johansson ALV, Dickman PW, Lambe M, Edgren G. Sex differences in cancer risk and survival: A Swedish cohort study. </w:t>
      </w:r>
      <w:r w:rsidRPr="00C43FC8">
        <w:rPr>
          <w:rFonts w:ascii="Arial" w:hAnsi="Arial" w:cs="Arial"/>
          <w:i/>
          <w:iCs/>
        </w:rPr>
        <w:t>Eur J Cancer</w:t>
      </w:r>
      <w:r w:rsidRPr="00C43FC8">
        <w:rPr>
          <w:rFonts w:ascii="Arial" w:hAnsi="Arial" w:cs="Arial"/>
        </w:rPr>
        <w:t>. 2017;84:130-140. doi:10.1016/j.ejca.2017.07.013</w:t>
      </w:r>
    </w:p>
    <w:p w14:paraId="7DFD170B" w14:textId="77777777" w:rsidR="00C43FC8" w:rsidRPr="00C43FC8" w:rsidRDefault="00C43FC8" w:rsidP="00C43FC8">
      <w:pPr>
        <w:pStyle w:val="Bibliography"/>
        <w:rPr>
          <w:rFonts w:ascii="Arial" w:hAnsi="Arial" w:cs="Arial"/>
        </w:rPr>
      </w:pPr>
      <w:r w:rsidRPr="00C43FC8">
        <w:rPr>
          <w:rFonts w:ascii="Arial" w:hAnsi="Arial" w:cs="Arial"/>
        </w:rPr>
        <w:t>17.</w:t>
      </w:r>
      <w:r w:rsidRPr="00C43FC8">
        <w:rPr>
          <w:rFonts w:ascii="Arial" w:hAnsi="Arial" w:cs="Arial"/>
        </w:rPr>
        <w:tab/>
        <w:t xml:space="preserve">de Vries E, Nijsten TEC, Visser O, et al. Superior survival of females among 10,538 Dutch melanoma patients is independent of Breslow thickness, histologic type and tumor site. </w:t>
      </w:r>
      <w:r w:rsidRPr="00C43FC8">
        <w:rPr>
          <w:rFonts w:ascii="Arial" w:hAnsi="Arial" w:cs="Arial"/>
          <w:i/>
          <w:iCs/>
        </w:rPr>
        <w:t>Ann Oncol</w:t>
      </w:r>
      <w:r w:rsidRPr="00C43FC8">
        <w:rPr>
          <w:rFonts w:ascii="Arial" w:hAnsi="Arial" w:cs="Arial"/>
        </w:rPr>
        <w:t>. 2008;19(3):583-589. doi:10.1093/annonc/mdm498</w:t>
      </w:r>
    </w:p>
    <w:p w14:paraId="716A00F9" w14:textId="77777777" w:rsidR="00C43FC8" w:rsidRPr="00C43FC8" w:rsidRDefault="00C43FC8" w:rsidP="00C43FC8">
      <w:pPr>
        <w:pStyle w:val="Bibliography"/>
        <w:rPr>
          <w:rFonts w:ascii="Arial" w:hAnsi="Arial" w:cs="Arial"/>
        </w:rPr>
      </w:pPr>
      <w:r w:rsidRPr="00C43FC8">
        <w:rPr>
          <w:rFonts w:ascii="Arial" w:hAnsi="Arial" w:cs="Arial"/>
        </w:rPr>
        <w:t>18.</w:t>
      </w:r>
      <w:r w:rsidRPr="00C43FC8">
        <w:rPr>
          <w:rFonts w:ascii="Arial" w:hAnsi="Arial" w:cs="Arial"/>
        </w:rPr>
        <w:tab/>
        <w:t xml:space="preserve">Joosse A, Collette S, Suciu S, et al. Superior outcome of women with stage I/II cutaneous melanoma: pooled analysis of four European Organisation for Research and Treatment of Cancer phase III trials. </w:t>
      </w:r>
      <w:r w:rsidRPr="00C43FC8">
        <w:rPr>
          <w:rFonts w:ascii="Arial" w:hAnsi="Arial" w:cs="Arial"/>
          <w:i/>
          <w:iCs/>
        </w:rPr>
        <w:t>J Clin Oncol</w:t>
      </w:r>
      <w:r w:rsidRPr="00C43FC8">
        <w:rPr>
          <w:rFonts w:ascii="Arial" w:hAnsi="Arial" w:cs="Arial"/>
        </w:rPr>
        <w:t>. 2012;30(18):2240-2247. doi:10.1200/JCO.2011.38.0584</w:t>
      </w:r>
    </w:p>
    <w:p w14:paraId="0AB43397" w14:textId="77777777" w:rsidR="00C43FC8" w:rsidRPr="00C43FC8" w:rsidRDefault="00C43FC8" w:rsidP="00C43FC8">
      <w:pPr>
        <w:pStyle w:val="Bibliography"/>
        <w:rPr>
          <w:rFonts w:ascii="Arial" w:hAnsi="Arial" w:cs="Arial"/>
        </w:rPr>
      </w:pPr>
      <w:r w:rsidRPr="00C43FC8">
        <w:rPr>
          <w:rFonts w:ascii="Arial" w:hAnsi="Arial" w:cs="Arial"/>
        </w:rPr>
        <w:t>19.</w:t>
      </w:r>
      <w:r w:rsidRPr="00C43FC8">
        <w:rPr>
          <w:rFonts w:ascii="Arial" w:hAnsi="Arial" w:cs="Arial"/>
        </w:rPr>
        <w:tab/>
        <w:t xml:space="preserve">Joosse A, Collette S, Suciu S, et al. Sex is an independent prognostic indicator for survival and relapse/progression-free survival in metastasized stage III to IV melanoma: a pooled analysis of five European organisation for research and treatment of cancer randomized controlled trials. </w:t>
      </w:r>
      <w:r w:rsidRPr="00C43FC8">
        <w:rPr>
          <w:rFonts w:ascii="Arial" w:hAnsi="Arial" w:cs="Arial"/>
          <w:i/>
          <w:iCs/>
        </w:rPr>
        <w:t>J Clin Oncol</w:t>
      </w:r>
      <w:r w:rsidRPr="00C43FC8">
        <w:rPr>
          <w:rFonts w:ascii="Arial" w:hAnsi="Arial" w:cs="Arial"/>
        </w:rPr>
        <w:t>. 2013;31(18):2337-2346. doi:10.1200/JCO.2012.44.5031</w:t>
      </w:r>
    </w:p>
    <w:p w14:paraId="3E2BE752" w14:textId="77777777" w:rsidR="00C43FC8" w:rsidRPr="00C43FC8" w:rsidRDefault="00C43FC8" w:rsidP="00C43FC8">
      <w:pPr>
        <w:pStyle w:val="Bibliography"/>
        <w:rPr>
          <w:rFonts w:ascii="Arial" w:hAnsi="Arial" w:cs="Arial"/>
        </w:rPr>
      </w:pPr>
      <w:r w:rsidRPr="00C43FC8">
        <w:rPr>
          <w:rFonts w:ascii="Arial" w:hAnsi="Arial" w:cs="Arial"/>
        </w:rPr>
        <w:t>20.</w:t>
      </w:r>
      <w:r w:rsidRPr="00C43FC8">
        <w:rPr>
          <w:rFonts w:ascii="Arial" w:hAnsi="Arial" w:cs="Arial"/>
        </w:rPr>
        <w:tab/>
        <w:t xml:space="preserve">Klein SL, Flanagan KL. Sex differences in immune responses. </w:t>
      </w:r>
      <w:r w:rsidRPr="00C43FC8">
        <w:rPr>
          <w:rFonts w:ascii="Arial" w:hAnsi="Arial" w:cs="Arial"/>
          <w:i/>
          <w:iCs/>
        </w:rPr>
        <w:t>Nat Rev Immunol</w:t>
      </w:r>
      <w:r w:rsidRPr="00C43FC8">
        <w:rPr>
          <w:rFonts w:ascii="Arial" w:hAnsi="Arial" w:cs="Arial"/>
        </w:rPr>
        <w:t>. 2016;16(10):626-638. doi:10.1038/nri.2016.90</w:t>
      </w:r>
    </w:p>
    <w:p w14:paraId="355608DC" w14:textId="77777777" w:rsidR="00C43FC8" w:rsidRPr="00C43FC8" w:rsidRDefault="00C43FC8" w:rsidP="00C43FC8">
      <w:pPr>
        <w:pStyle w:val="Bibliography"/>
        <w:rPr>
          <w:rFonts w:ascii="Arial" w:hAnsi="Arial" w:cs="Arial"/>
        </w:rPr>
      </w:pPr>
      <w:r w:rsidRPr="00C43FC8">
        <w:rPr>
          <w:rFonts w:ascii="Arial" w:hAnsi="Arial" w:cs="Arial"/>
        </w:rPr>
        <w:t>21.</w:t>
      </w:r>
      <w:r w:rsidRPr="00C43FC8">
        <w:rPr>
          <w:rFonts w:ascii="Arial" w:hAnsi="Arial" w:cs="Arial"/>
        </w:rPr>
        <w:tab/>
        <w:t xml:space="preserve">Klein SL, Morgan R. The impact of sex and gender on immunotherapy outcomes. </w:t>
      </w:r>
      <w:r w:rsidRPr="00C43FC8">
        <w:rPr>
          <w:rFonts w:ascii="Arial" w:hAnsi="Arial" w:cs="Arial"/>
          <w:i/>
          <w:iCs/>
        </w:rPr>
        <w:t>Biol Sex Differ</w:t>
      </w:r>
      <w:r w:rsidRPr="00C43FC8">
        <w:rPr>
          <w:rFonts w:ascii="Arial" w:hAnsi="Arial" w:cs="Arial"/>
        </w:rPr>
        <w:t>. 2020;11(1):24. doi:10.1186/s13293-020-00301-y</w:t>
      </w:r>
    </w:p>
    <w:p w14:paraId="409EB21E" w14:textId="77777777" w:rsidR="00C43FC8" w:rsidRPr="00C43FC8" w:rsidRDefault="00C43FC8" w:rsidP="00C43FC8">
      <w:pPr>
        <w:pStyle w:val="Bibliography"/>
        <w:rPr>
          <w:rFonts w:ascii="Arial" w:hAnsi="Arial" w:cs="Arial"/>
        </w:rPr>
      </w:pPr>
      <w:r w:rsidRPr="00C43FC8">
        <w:rPr>
          <w:rFonts w:ascii="Arial" w:hAnsi="Arial" w:cs="Arial"/>
        </w:rPr>
        <w:t>22.</w:t>
      </w:r>
      <w:r w:rsidRPr="00C43FC8">
        <w:rPr>
          <w:rFonts w:ascii="Arial" w:hAnsi="Arial" w:cs="Arial"/>
        </w:rPr>
        <w:tab/>
        <w:t xml:space="preserve">Ninmer EK, Zhu H, Chianese-Bullock KA, et al. Multipeptide vaccines for melanoma in the adjuvant setting: long-term survival outcomes and post-hoc analysis of a randomized phase II trial. </w:t>
      </w:r>
      <w:r w:rsidRPr="00C43FC8">
        <w:rPr>
          <w:rFonts w:ascii="Arial" w:hAnsi="Arial" w:cs="Arial"/>
          <w:i/>
          <w:iCs/>
        </w:rPr>
        <w:t>Nat Commun</w:t>
      </w:r>
      <w:r w:rsidRPr="00C43FC8">
        <w:rPr>
          <w:rFonts w:ascii="Arial" w:hAnsi="Arial" w:cs="Arial"/>
        </w:rPr>
        <w:t>. 2024;15(1):2570. doi:10.1038/s41467-024-46877-6</w:t>
      </w:r>
    </w:p>
    <w:p w14:paraId="23240CB4" w14:textId="77777777" w:rsidR="00C43FC8" w:rsidRPr="00C43FC8" w:rsidRDefault="00C43FC8" w:rsidP="00C43FC8">
      <w:pPr>
        <w:pStyle w:val="Bibliography"/>
        <w:rPr>
          <w:rFonts w:ascii="Arial" w:hAnsi="Arial" w:cs="Arial"/>
        </w:rPr>
      </w:pPr>
      <w:r w:rsidRPr="00C43FC8">
        <w:rPr>
          <w:rFonts w:ascii="Arial" w:hAnsi="Arial" w:cs="Arial"/>
        </w:rPr>
        <w:t>23.</w:t>
      </w:r>
      <w:r w:rsidRPr="00C43FC8">
        <w:rPr>
          <w:rFonts w:ascii="Arial" w:hAnsi="Arial" w:cs="Arial"/>
        </w:rPr>
        <w:tab/>
        <w:t xml:space="preserve">Conforti F, Pala L, Bagnardi V, et al. Cancer immunotherapy efficacy and patients’ sex: a systematic review and meta-analysis. </w:t>
      </w:r>
      <w:r w:rsidRPr="00C43FC8">
        <w:rPr>
          <w:rFonts w:ascii="Arial" w:hAnsi="Arial" w:cs="Arial"/>
          <w:i/>
          <w:iCs/>
        </w:rPr>
        <w:t>Lancet Oncol</w:t>
      </w:r>
      <w:r w:rsidRPr="00C43FC8">
        <w:rPr>
          <w:rFonts w:ascii="Arial" w:hAnsi="Arial" w:cs="Arial"/>
        </w:rPr>
        <w:t>. 2018;19(6):737-746. doi:10.1016/S1470-2045(18)30261-4</w:t>
      </w:r>
    </w:p>
    <w:p w14:paraId="39082D22" w14:textId="77777777" w:rsidR="00C43FC8" w:rsidRPr="00C43FC8" w:rsidRDefault="00C43FC8" w:rsidP="00C43FC8">
      <w:pPr>
        <w:pStyle w:val="Bibliography"/>
        <w:rPr>
          <w:rFonts w:ascii="Arial" w:hAnsi="Arial" w:cs="Arial"/>
        </w:rPr>
      </w:pPr>
      <w:r w:rsidRPr="00C43FC8">
        <w:rPr>
          <w:rFonts w:ascii="Arial" w:hAnsi="Arial" w:cs="Arial"/>
        </w:rPr>
        <w:t>24.</w:t>
      </w:r>
      <w:r w:rsidRPr="00C43FC8">
        <w:rPr>
          <w:rFonts w:ascii="Arial" w:hAnsi="Arial" w:cs="Arial"/>
        </w:rPr>
        <w:tab/>
        <w:t xml:space="preserve">Wallis CJD, Butaney M, Satkunasivam R, et al. Association of Patient Sex With Efficacy of Immune Checkpoint Inhibitors and Overall Survival in Advanced Cancers: A Systematic Review and Meta-analysis. </w:t>
      </w:r>
      <w:r w:rsidRPr="00C43FC8">
        <w:rPr>
          <w:rFonts w:ascii="Arial" w:hAnsi="Arial" w:cs="Arial"/>
          <w:i/>
          <w:iCs/>
        </w:rPr>
        <w:t>JAMA Oncol</w:t>
      </w:r>
      <w:r w:rsidRPr="00C43FC8">
        <w:rPr>
          <w:rFonts w:ascii="Arial" w:hAnsi="Arial" w:cs="Arial"/>
        </w:rPr>
        <w:t>. 2019;5(4):529-536. doi:10.1001/jamaoncol.2018.5904</w:t>
      </w:r>
    </w:p>
    <w:p w14:paraId="09B83FBB" w14:textId="77777777" w:rsidR="00C43FC8" w:rsidRPr="00C43FC8" w:rsidRDefault="00C43FC8" w:rsidP="00C43FC8">
      <w:pPr>
        <w:pStyle w:val="Bibliography"/>
        <w:rPr>
          <w:rFonts w:ascii="Arial" w:hAnsi="Arial" w:cs="Arial"/>
        </w:rPr>
      </w:pPr>
      <w:r w:rsidRPr="00C43FC8">
        <w:rPr>
          <w:rFonts w:ascii="Arial" w:hAnsi="Arial" w:cs="Arial"/>
        </w:rPr>
        <w:t>25.</w:t>
      </w:r>
      <w:r w:rsidRPr="00C43FC8">
        <w:rPr>
          <w:rFonts w:ascii="Arial" w:hAnsi="Arial" w:cs="Arial"/>
        </w:rPr>
        <w:tab/>
        <w:t xml:space="preserve">Kammula AV, Schäffer AA, Rajagopal PS, Kurzrock R, Ruppin E. Outcome differences by sex in oncology clinical trials. </w:t>
      </w:r>
      <w:r w:rsidRPr="00C43FC8">
        <w:rPr>
          <w:rFonts w:ascii="Arial" w:hAnsi="Arial" w:cs="Arial"/>
          <w:i/>
          <w:iCs/>
        </w:rPr>
        <w:t>Nat Commun</w:t>
      </w:r>
      <w:r w:rsidRPr="00C43FC8">
        <w:rPr>
          <w:rFonts w:ascii="Arial" w:hAnsi="Arial" w:cs="Arial"/>
        </w:rPr>
        <w:t>. 2024;15(1):2608. doi:10.1038/s41467-024-46945-x</w:t>
      </w:r>
    </w:p>
    <w:p w14:paraId="7C719C42" w14:textId="77777777" w:rsidR="00C43FC8" w:rsidRPr="00C43FC8" w:rsidRDefault="00C43FC8" w:rsidP="00C43FC8">
      <w:pPr>
        <w:pStyle w:val="Bibliography"/>
        <w:rPr>
          <w:rFonts w:ascii="Arial" w:hAnsi="Arial" w:cs="Arial"/>
        </w:rPr>
      </w:pPr>
      <w:r w:rsidRPr="00C43FC8">
        <w:rPr>
          <w:rFonts w:ascii="Arial" w:hAnsi="Arial" w:cs="Arial"/>
        </w:rPr>
        <w:t>26.</w:t>
      </w:r>
      <w:r w:rsidRPr="00C43FC8">
        <w:rPr>
          <w:rFonts w:ascii="Arial" w:hAnsi="Arial" w:cs="Arial"/>
        </w:rPr>
        <w:tab/>
        <w:t xml:space="preserve">Ye Y, Jing Y, Li L, et al. Sex-associated molecular differences for cancer immunotherapy. </w:t>
      </w:r>
      <w:r w:rsidRPr="00C43FC8">
        <w:rPr>
          <w:rFonts w:ascii="Arial" w:hAnsi="Arial" w:cs="Arial"/>
          <w:i/>
          <w:iCs/>
        </w:rPr>
        <w:t>Nat Commun</w:t>
      </w:r>
      <w:r w:rsidRPr="00C43FC8">
        <w:rPr>
          <w:rFonts w:ascii="Arial" w:hAnsi="Arial" w:cs="Arial"/>
        </w:rPr>
        <w:t>. 2020;11(1):1779. doi:10.1038/s41467-020-15679-x</w:t>
      </w:r>
    </w:p>
    <w:p w14:paraId="2D847A14" w14:textId="77777777" w:rsidR="00C43FC8" w:rsidRPr="00C43FC8" w:rsidRDefault="00C43FC8" w:rsidP="00C43FC8">
      <w:pPr>
        <w:pStyle w:val="Bibliography"/>
        <w:rPr>
          <w:rFonts w:ascii="Arial" w:hAnsi="Arial" w:cs="Arial"/>
        </w:rPr>
      </w:pPr>
      <w:r w:rsidRPr="00C43FC8">
        <w:rPr>
          <w:rFonts w:ascii="Arial" w:hAnsi="Arial" w:cs="Arial"/>
        </w:rPr>
        <w:t>27.</w:t>
      </w:r>
      <w:r w:rsidRPr="00C43FC8">
        <w:rPr>
          <w:rFonts w:ascii="Arial" w:hAnsi="Arial" w:cs="Arial"/>
        </w:rPr>
        <w:tab/>
        <w:t xml:space="preserve">Cancer Genome Atlas Network. Genomic Classification of Cutaneous Melanoma. </w:t>
      </w:r>
      <w:r w:rsidRPr="00C43FC8">
        <w:rPr>
          <w:rFonts w:ascii="Arial" w:hAnsi="Arial" w:cs="Arial"/>
          <w:i/>
          <w:iCs/>
        </w:rPr>
        <w:t>Cell</w:t>
      </w:r>
      <w:r w:rsidRPr="00C43FC8">
        <w:rPr>
          <w:rFonts w:ascii="Arial" w:hAnsi="Arial" w:cs="Arial"/>
        </w:rPr>
        <w:t>. 2015;161(7):1681-1696. doi:10.1016/j.cell.2015.05.044</w:t>
      </w:r>
    </w:p>
    <w:p w14:paraId="4E4C0C89" w14:textId="77777777" w:rsidR="00C43FC8" w:rsidRPr="00C43FC8" w:rsidRDefault="00C43FC8" w:rsidP="00C43FC8">
      <w:pPr>
        <w:pStyle w:val="Bibliography"/>
        <w:rPr>
          <w:rFonts w:ascii="Arial" w:hAnsi="Arial" w:cs="Arial"/>
        </w:rPr>
      </w:pPr>
      <w:r w:rsidRPr="00C43FC8">
        <w:rPr>
          <w:rFonts w:ascii="Arial" w:hAnsi="Arial" w:cs="Arial"/>
        </w:rPr>
        <w:t>28.</w:t>
      </w:r>
      <w:r w:rsidRPr="00C43FC8">
        <w:rPr>
          <w:rFonts w:ascii="Arial" w:hAnsi="Arial" w:cs="Arial"/>
        </w:rPr>
        <w:tab/>
        <w:t xml:space="preserve">Aran D, Hu Z, Butte AJ. xCell: digitally portraying the tissue cellular heterogeneity landscape. </w:t>
      </w:r>
      <w:r w:rsidRPr="00C43FC8">
        <w:rPr>
          <w:rFonts w:ascii="Arial" w:hAnsi="Arial" w:cs="Arial"/>
          <w:i/>
          <w:iCs/>
        </w:rPr>
        <w:t>Genome Biol</w:t>
      </w:r>
      <w:r w:rsidRPr="00C43FC8">
        <w:rPr>
          <w:rFonts w:ascii="Arial" w:hAnsi="Arial" w:cs="Arial"/>
        </w:rPr>
        <w:t>. 2017;18(1):220. doi:10.1186/s13059-017-1349-1</w:t>
      </w:r>
    </w:p>
    <w:p w14:paraId="5689B13F" w14:textId="77777777" w:rsidR="00C43FC8" w:rsidRPr="00C43FC8" w:rsidRDefault="00C43FC8" w:rsidP="00C43FC8">
      <w:pPr>
        <w:pStyle w:val="Bibliography"/>
        <w:rPr>
          <w:rFonts w:ascii="Arial" w:hAnsi="Arial" w:cs="Arial"/>
        </w:rPr>
      </w:pPr>
      <w:r w:rsidRPr="00C43FC8">
        <w:rPr>
          <w:rFonts w:ascii="Arial" w:hAnsi="Arial" w:cs="Arial"/>
        </w:rPr>
        <w:t>29.</w:t>
      </w:r>
      <w:r w:rsidRPr="00C43FC8">
        <w:rPr>
          <w:rFonts w:ascii="Arial" w:hAnsi="Arial" w:cs="Arial"/>
        </w:rPr>
        <w:tab/>
        <w:t xml:space="preserve">Jang SR, Nikita N, Banks J, et al. Association Between Sex and Immune Checkpoint Inhibitor Outcomes for Patients With Melanoma. </w:t>
      </w:r>
      <w:r w:rsidRPr="00C43FC8">
        <w:rPr>
          <w:rFonts w:ascii="Arial" w:hAnsi="Arial" w:cs="Arial"/>
          <w:i/>
          <w:iCs/>
        </w:rPr>
        <w:t>JAMA Netw Open</w:t>
      </w:r>
      <w:r w:rsidRPr="00C43FC8">
        <w:rPr>
          <w:rFonts w:ascii="Arial" w:hAnsi="Arial" w:cs="Arial"/>
        </w:rPr>
        <w:t>. 2021;4(12):e2136823. doi:10.1001/jamanetworkopen.2021.36823</w:t>
      </w:r>
    </w:p>
    <w:p w14:paraId="7B6190AE" w14:textId="77777777" w:rsidR="00C43FC8" w:rsidRPr="00C43FC8" w:rsidRDefault="00C43FC8" w:rsidP="00C43FC8">
      <w:pPr>
        <w:pStyle w:val="Bibliography"/>
        <w:rPr>
          <w:rFonts w:ascii="Arial" w:hAnsi="Arial" w:cs="Arial"/>
        </w:rPr>
      </w:pPr>
      <w:r w:rsidRPr="00C43FC8">
        <w:rPr>
          <w:rFonts w:ascii="Arial" w:hAnsi="Arial" w:cs="Arial"/>
        </w:rPr>
        <w:t>30.</w:t>
      </w:r>
      <w:r w:rsidRPr="00C43FC8">
        <w:rPr>
          <w:rFonts w:ascii="Arial" w:hAnsi="Arial" w:cs="Arial"/>
        </w:rPr>
        <w:tab/>
        <w:t xml:space="preserve">Loo K, Tsai KK, Mahuron K, et al. Partially exhausted tumor-infiltrating lymphocytes predict response to combination immunotherapy. </w:t>
      </w:r>
      <w:r w:rsidRPr="00C43FC8">
        <w:rPr>
          <w:rFonts w:ascii="Arial" w:hAnsi="Arial" w:cs="Arial"/>
          <w:i/>
          <w:iCs/>
        </w:rPr>
        <w:t>JCI Insight</w:t>
      </w:r>
      <w:r w:rsidRPr="00C43FC8">
        <w:rPr>
          <w:rFonts w:ascii="Arial" w:hAnsi="Arial" w:cs="Arial"/>
        </w:rPr>
        <w:t>. 2017;2(14):e93433, 93433. doi:10.1172/jci.insight.93433</w:t>
      </w:r>
    </w:p>
    <w:p w14:paraId="68F85866" w14:textId="77777777" w:rsidR="00C43FC8" w:rsidRPr="00C43FC8" w:rsidRDefault="00C43FC8" w:rsidP="00C43FC8">
      <w:pPr>
        <w:pStyle w:val="Bibliography"/>
        <w:rPr>
          <w:rFonts w:ascii="Arial" w:hAnsi="Arial" w:cs="Arial"/>
        </w:rPr>
      </w:pPr>
      <w:r w:rsidRPr="00C43FC8">
        <w:rPr>
          <w:rFonts w:ascii="Arial" w:hAnsi="Arial" w:cs="Arial"/>
        </w:rPr>
        <w:t>31.</w:t>
      </w:r>
      <w:r w:rsidRPr="00C43FC8">
        <w:rPr>
          <w:rFonts w:ascii="Arial" w:hAnsi="Arial" w:cs="Arial"/>
        </w:rPr>
        <w:tab/>
        <w:t xml:space="preserve">Subramanian A, Tamayo P, Mootha VK, et al. Gene set enrichment analysis: a knowledge-based approach for interpreting genome-wide expression profiles. </w:t>
      </w:r>
      <w:r w:rsidRPr="00C43FC8">
        <w:rPr>
          <w:rFonts w:ascii="Arial" w:hAnsi="Arial" w:cs="Arial"/>
          <w:i/>
          <w:iCs/>
        </w:rPr>
        <w:t>Proc Natl Acad Sci U S A</w:t>
      </w:r>
      <w:r w:rsidRPr="00C43FC8">
        <w:rPr>
          <w:rFonts w:ascii="Arial" w:hAnsi="Arial" w:cs="Arial"/>
        </w:rPr>
        <w:t>. 2005;102(43):15545-15550. doi:10.1073/pnas.0506580102</w:t>
      </w:r>
    </w:p>
    <w:p w14:paraId="1A641E31" w14:textId="77777777" w:rsidR="00C43FC8" w:rsidRPr="00C43FC8" w:rsidRDefault="00C43FC8" w:rsidP="00C43FC8">
      <w:pPr>
        <w:pStyle w:val="Bibliography"/>
        <w:rPr>
          <w:rFonts w:ascii="Arial" w:hAnsi="Arial" w:cs="Arial"/>
        </w:rPr>
      </w:pPr>
      <w:r w:rsidRPr="00C43FC8">
        <w:rPr>
          <w:rFonts w:ascii="Arial" w:hAnsi="Arial" w:cs="Arial"/>
        </w:rPr>
        <w:lastRenderedPageBreak/>
        <w:t>32.</w:t>
      </w:r>
      <w:r w:rsidRPr="00C43FC8">
        <w:rPr>
          <w:rFonts w:ascii="Arial" w:hAnsi="Arial" w:cs="Arial"/>
        </w:rPr>
        <w:tab/>
        <w:t xml:space="preserve">Oliveira G, Stromhaug K, Klaeger S, et al. Phenotype, specificity and avidity of antitumour CD8+ T cells in melanoma. </w:t>
      </w:r>
      <w:r w:rsidRPr="00C43FC8">
        <w:rPr>
          <w:rFonts w:ascii="Arial" w:hAnsi="Arial" w:cs="Arial"/>
          <w:i/>
          <w:iCs/>
        </w:rPr>
        <w:t>Nature</w:t>
      </w:r>
      <w:r w:rsidRPr="00C43FC8">
        <w:rPr>
          <w:rFonts w:ascii="Arial" w:hAnsi="Arial" w:cs="Arial"/>
        </w:rPr>
        <w:t>. 2021;596(7870):119-125. doi:10.1038/s41586-021-03704-y</w:t>
      </w:r>
    </w:p>
    <w:p w14:paraId="0DE70F2D" w14:textId="77777777" w:rsidR="00C43FC8" w:rsidRPr="00C43FC8" w:rsidRDefault="00C43FC8" w:rsidP="00C43FC8">
      <w:pPr>
        <w:pStyle w:val="Bibliography"/>
        <w:rPr>
          <w:rFonts w:ascii="Arial" w:hAnsi="Arial" w:cs="Arial"/>
        </w:rPr>
      </w:pPr>
      <w:r w:rsidRPr="00C43FC8">
        <w:rPr>
          <w:rFonts w:ascii="Arial" w:hAnsi="Arial" w:cs="Arial"/>
        </w:rPr>
        <w:t>33.</w:t>
      </w:r>
      <w:r w:rsidRPr="00C43FC8">
        <w:rPr>
          <w:rFonts w:ascii="Arial" w:hAnsi="Arial" w:cs="Arial"/>
        </w:rPr>
        <w:tab/>
        <w:t xml:space="preserve">Sade-Feldman M, Yizhak K, Bjorgaard SL, et al. Defining T Cell States Associated with Response to Checkpoint Immunotherapy in Melanoma. </w:t>
      </w:r>
      <w:r w:rsidRPr="00C43FC8">
        <w:rPr>
          <w:rFonts w:ascii="Arial" w:hAnsi="Arial" w:cs="Arial"/>
          <w:i/>
          <w:iCs/>
        </w:rPr>
        <w:t>Cell</w:t>
      </w:r>
      <w:r w:rsidRPr="00C43FC8">
        <w:rPr>
          <w:rFonts w:ascii="Arial" w:hAnsi="Arial" w:cs="Arial"/>
        </w:rPr>
        <w:t>. 2018;175(4):998-1013.e20. doi:10.1016/j.cell.2018.10.038</w:t>
      </w:r>
    </w:p>
    <w:p w14:paraId="743DEEDC" w14:textId="77777777" w:rsidR="00C43FC8" w:rsidRPr="00C43FC8" w:rsidRDefault="00C43FC8" w:rsidP="00C43FC8">
      <w:pPr>
        <w:pStyle w:val="Bibliography"/>
        <w:rPr>
          <w:rFonts w:ascii="Arial" w:hAnsi="Arial" w:cs="Arial"/>
        </w:rPr>
      </w:pPr>
      <w:r w:rsidRPr="00C43FC8">
        <w:rPr>
          <w:rFonts w:ascii="Arial" w:hAnsi="Arial" w:cs="Arial"/>
        </w:rPr>
        <w:t>34.</w:t>
      </w:r>
      <w:r w:rsidRPr="00C43FC8">
        <w:rPr>
          <w:rFonts w:ascii="Arial" w:hAnsi="Arial" w:cs="Arial"/>
        </w:rPr>
        <w:tab/>
        <w:t xml:space="preserve">Liberzon A, Birger C, Thorvaldsdóttir H, Ghandi M, Mesirov JP, Tamayo P. The Molecular Signatures Database (MSigDB) hallmark gene set collection. </w:t>
      </w:r>
      <w:r w:rsidRPr="00C43FC8">
        <w:rPr>
          <w:rFonts w:ascii="Arial" w:hAnsi="Arial" w:cs="Arial"/>
          <w:i/>
          <w:iCs/>
        </w:rPr>
        <w:t>Cell Syst</w:t>
      </w:r>
      <w:r w:rsidRPr="00C43FC8">
        <w:rPr>
          <w:rFonts w:ascii="Arial" w:hAnsi="Arial" w:cs="Arial"/>
        </w:rPr>
        <w:t>. 2015;1(6):417-425. doi:10.1016/j.cels.2015.12.004</w:t>
      </w:r>
    </w:p>
    <w:p w14:paraId="07017300" w14:textId="77777777" w:rsidR="00C43FC8" w:rsidRPr="00C43FC8" w:rsidRDefault="00C43FC8" w:rsidP="00C43FC8">
      <w:pPr>
        <w:pStyle w:val="Bibliography"/>
        <w:rPr>
          <w:rFonts w:ascii="Arial" w:hAnsi="Arial" w:cs="Arial"/>
        </w:rPr>
      </w:pPr>
      <w:r w:rsidRPr="00C43FC8">
        <w:rPr>
          <w:rFonts w:ascii="Arial" w:hAnsi="Arial" w:cs="Arial"/>
        </w:rPr>
        <w:t>35.</w:t>
      </w:r>
      <w:r w:rsidRPr="00C43FC8">
        <w:rPr>
          <w:rFonts w:ascii="Arial" w:hAnsi="Arial" w:cs="Arial"/>
        </w:rPr>
        <w:tab/>
        <w:t xml:space="preserve">Ayers M, Lunceford J, Nebozhyn M, et al. IFN-γ-related mRNA profile predicts clinical response to PD-1 blockade. </w:t>
      </w:r>
      <w:r w:rsidRPr="00C43FC8">
        <w:rPr>
          <w:rFonts w:ascii="Arial" w:hAnsi="Arial" w:cs="Arial"/>
          <w:i/>
          <w:iCs/>
        </w:rPr>
        <w:t>J Clin Invest</w:t>
      </w:r>
      <w:r w:rsidRPr="00C43FC8">
        <w:rPr>
          <w:rFonts w:ascii="Arial" w:hAnsi="Arial" w:cs="Arial"/>
        </w:rPr>
        <w:t>. 2017;127(8):2930-2940. doi:10.1172/JCI91190</w:t>
      </w:r>
    </w:p>
    <w:p w14:paraId="5DA56AE4" w14:textId="77777777" w:rsidR="00C43FC8" w:rsidRPr="00C43FC8" w:rsidRDefault="00C43FC8" w:rsidP="00C43FC8">
      <w:pPr>
        <w:pStyle w:val="Bibliography"/>
        <w:rPr>
          <w:rFonts w:ascii="Arial" w:hAnsi="Arial" w:cs="Arial"/>
        </w:rPr>
      </w:pPr>
      <w:r w:rsidRPr="00C43FC8">
        <w:rPr>
          <w:rFonts w:ascii="Arial" w:hAnsi="Arial" w:cs="Arial"/>
        </w:rPr>
        <w:t>36.</w:t>
      </w:r>
      <w:r w:rsidRPr="00C43FC8">
        <w:rPr>
          <w:rFonts w:ascii="Arial" w:hAnsi="Arial" w:cs="Arial"/>
        </w:rPr>
        <w:tab/>
        <w:t xml:space="preserve">Gajewski TF, Schreiber H, Fu YX. Innate and adaptive immune cells in the tumor microenvironment. </w:t>
      </w:r>
      <w:r w:rsidRPr="00C43FC8">
        <w:rPr>
          <w:rFonts w:ascii="Arial" w:hAnsi="Arial" w:cs="Arial"/>
          <w:i/>
          <w:iCs/>
        </w:rPr>
        <w:t>Nat Immunol</w:t>
      </w:r>
      <w:r w:rsidRPr="00C43FC8">
        <w:rPr>
          <w:rFonts w:ascii="Arial" w:hAnsi="Arial" w:cs="Arial"/>
        </w:rPr>
        <w:t>. 2013;14(10):1014-1022. doi:10.1038/ni.2703</w:t>
      </w:r>
    </w:p>
    <w:p w14:paraId="2E0286E5" w14:textId="77777777" w:rsidR="00C43FC8" w:rsidRPr="00C43FC8" w:rsidRDefault="00C43FC8" w:rsidP="00C43FC8">
      <w:pPr>
        <w:pStyle w:val="Bibliography"/>
        <w:rPr>
          <w:rFonts w:ascii="Arial" w:hAnsi="Arial" w:cs="Arial"/>
        </w:rPr>
      </w:pPr>
      <w:r w:rsidRPr="00C43FC8">
        <w:rPr>
          <w:rFonts w:ascii="Arial" w:hAnsi="Arial" w:cs="Arial"/>
        </w:rPr>
        <w:t>37.</w:t>
      </w:r>
      <w:r w:rsidRPr="00C43FC8">
        <w:rPr>
          <w:rFonts w:ascii="Arial" w:hAnsi="Arial" w:cs="Arial"/>
        </w:rPr>
        <w:tab/>
        <w:t xml:space="preserve">Joyce JA, Fearon DT. T cell exclusion, immune privilege, and the tumor microenvironment. </w:t>
      </w:r>
      <w:r w:rsidRPr="00C43FC8">
        <w:rPr>
          <w:rFonts w:ascii="Arial" w:hAnsi="Arial" w:cs="Arial"/>
          <w:i/>
          <w:iCs/>
        </w:rPr>
        <w:t>Science</w:t>
      </w:r>
      <w:r w:rsidRPr="00C43FC8">
        <w:rPr>
          <w:rFonts w:ascii="Arial" w:hAnsi="Arial" w:cs="Arial"/>
        </w:rPr>
        <w:t>. 2015;348(6230):74-80. doi:10.1126/science.aaa6204</w:t>
      </w:r>
    </w:p>
    <w:p w14:paraId="31FDBF68" w14:textId="77777777" w:rsidR="00C43FC8" w:rsidRPr="00C43FC8" w:rsidRDefault="00C43FC8" w:rsidP="00C43FC8">
      <w:pPr>
        <w:pStyle w:val="Bibliography"/>
        <w:rPr>
          <w:rFonts w:ascii="Arial" w:hAnsi="Arial" w:cs="Arial"/>
        </w:rPr>
      </w:pPr>
      <w:r w:rsidRPr="00C43FC8">
        <w:rPr>
          <w:rFonts w:ascii="Arial" w:hAnsi="Arial" w:cs="Arial"/>
        </w:rPr>
        <w:t>38.</w:t>
      </w:r>
      <w:r w:rsidRPr="00C43FC8">
        <w:rPr>
          <w:rFonts w:ascii="Arial" w:hAnsi="Arial" w:cs="Arial"/>
        </w:rPr>
        <w:tab/>
        <w:t xml:space="preserve">Jiang P, Gu S, Pan D, et al. Signatures of T cell dysfunction and exclusion predict cancer immunotherapy response. </w:t>
      </w:r>
      <w:r w:rsidRPr="00C43FC8">
        <w:rPr>
          <w:rFonts w:ascii="Arial" w:hAnsi="Arial" w:cs="Arial"/>
          <w:i/>
          <w:iCs/>
        </w:rPr>
        <w:t>Nat Med</w:t>
      </w:r>
      <w:r w:rsidRPr="00C43FC8">
        <w:rPr>
          <w:rFonts w:ascii="Arial" w:hAnsi="Arial" w:cs="Arial"/>
        </w:rPr>
        <w:t>. 2018;24(10):1550-1558. doi:10.1038/s41591-018-0136-1</w:t>
      </w:r>
    </w:p>
    <w:p w14:paraId="6EA4C5CE" w14:textId="77777777" w:rsidR="00C43FC8" w:rsidRPr="00C43FC8" w:rsidRDefault="00C43FC8" w:rsidP="00C43FC8">
      <w:pPr>
        <w:pStyle w:val="Bibliography"/>
        <w:rPr>
          <w:rFonts w:ascii="Arial" w:hAnsi="Arial" w:cs="Arial"/>
        </w:rPr>
      </w:pPr>
      <w:r w:rsidRPr="00C43FC8">
        <w:rPr>
          <w:rFonts w:ascii="Arial" w:hAnsi="Arial" w:cs="Arial"/>
        </w:rPr>
        <w:t>39.</w:t>
      </w:r>
      <w:r w:rsidRPr="00C43FC8">
        <w:rPr>
          <w:rFonts w:ascii="Arial" w:hAnsi="Arial" w:cs="Arial"/>
        </w:rPr>
        <w:tab/>
        <w:t xml:space="preserve">Marabelle A, Fakih M, Lopez J, et al. Association of tumour mutational burden with outcomes in patients with advanced solid tumours treated with pembrolizumab: prospective biomarker analysis of the multicohort, open-label, phase 2 KEYNOTE-158 study. </w:t>
      </w:r>
      <w:r w:rsidRPr="00C43FC8">
        <w:rPr>
          <w:rFonts w:ascii="Arial" w:hAnsi="Arial" w:cs="Arial"/>
          <w:i/>
          <w:iCs/>
        </w:rPr>
        <w:t>Lancet Oncol</w:t>
      </w:r>
      <w:r w:rsidRPr="00C43FC8">
        <w:rPr>
          <w:rFonts w:ascii="Arial" w:hAnsi="Arial" w:cs="Arial"/>
        </w:rPr>
        <w:t>. 2020;21(10):1353-1365. doi:10.1016/S1470-2045(20)30445-9</w:t>
      </w:r>
    </w:p>
    <w:p w14:paraId="4245658C" w14:textId="77777777" w:rsidR="00C43FC8" w:rsidRPr="00C43FC8" w:rsidRDefault="00C43FC8" w:rsidP="00C43FC8">
      <w:pPr>
        <w:pStyle w:val="Bibliography"/>
        <w:rPr>
          <w:rFonts w:ascii="Arial" w:hAnsi="Arial" w:cs="Arial"/>
        </w:rPr>
      </w:pPr>
      <w:r w:rsidRPr="00C43FC8">
        <w:rPr>
          <w:rFonts w:ascii="Arial" w:hAnsi="Arial" w:cs="Arial"/>
        </w:rPr>
        <w:t>40.</w:t>
      </w:r>
      <w:r w:rsidRPr="00C43FC8">
        <w:rPr>
          <w:rFonts w:ascii="Arial" w:hAnsi="Arial" w:cs="Arial"/>
        </w:rPr>
        <w:tab/>
        <w:t xml:space="preserve">Castro A, Pyke RM, Zhang X, et al. Strength of immune selection in tumors varies with sex and age. </w:t>
      </w:r>
      <w:r w:rsidRPr="00C43FC8">
        <w:rPr>
          <w:rFonts w:ascii="Arial" w:hAnsi="Arial" w:cs="Arial"/>
          <w:i/>
          <w:iCs/>
        </w:rPr>
        <w:t>Nat Commun</w:t>
      </w:r>
      <w:r w:rsidRPr="00C43FC8">
        <w:rPr>
          <w:rFonts w:ascii="Arial" w:hAnsi="Arial" w:cs="Arial"/>
        </w:rPr>
        <w:t>. 2020;11(1):4128. doi:10.1038/s41467-020-17981-0</w:t>
      </w:r>
    </w:p>
    <w:p w14:paraId="7B55937B" w14:textId="77777777" w:rsidR="00C43FC8" w:rsidRPr="00C43FC8" w:rsidRDefault="00C43FC8" w:rsidP="00C43FC8">
      <w:pPr>
        <w:pStyle w:val="Bibliography"/>
        <w:rPr>
          <w:rFonts w:ascii="Arial" w:hAnsi="Arial" w:cs="Arial"/>
        </w:rPr>
      </w:pPr>
      <w:r w:rsidRPr="00C43FC8">
        <w:rPr>
          <w:rFonts w:ascii="Arial" w:hAnsi="Arial" w:cs="Arial"/>
        </w:rPr>
        <w:t>41.</w:t>
      </w:r>
      <w:r w:rsidRPr="00C43FC8">
        <w:rPr>
          <w:rFonts w:ascii="Arial" w:hAnsi="Arial" w:cs="Arial"/>
        </w:rPr>
        <w:tab/>
        <w:t xml:space="preserve">Conforti F, Pala L, Bagnardi V, et al. Sex-based differences of the tumor mutational burden and T-cell inflammation of the tumor microenvironment. </w:t>
      </w:r>
      <w:r w:rsidRPr="00C43FC8">
        <w:rPr>
          <w:rFonts w:ascii="Arial" w:hAnsi="Arial" w:cs="Arial"/>
          <w:i/>
          <w:iCs/>
        </w:rPr>
        <w:t>Ann Oncol</w:t>
      </w:r>
      <w:r w:rsidRPr="00C43FC8">
        <w:rPr>
          <w:rFonts w:ascii="Arial" w:hAnsi="Arial" w:cs="Arial"/>
        </w:rPr>
        <w:t>. 2019;30(4):653-655. doi:10.1093/annonc/mdz034</w:t>
      </w:r>
    </w:p>
    <w:p w14:paraId="4221607A" w14:textId="51D8C973" w:rsidR="00D672B8" w:rsidRPr="00D672B8" w:rsidRDefault="00D672B8" w:rsidP="00D672B8">
      <w:pPr>
        <w:tabs>
          <w:tab w:val="left" w:pos="-720"/>
          <w:tab w:val="left" w:pos="180"/>
          <w:tab w:val="left" w:pos="720"/>
          <w:tab w:val="left" w:pos="1800"/>
        </w:tabs>
        <w:suppressAutoHyphens/>
        <w:spacing w:after="0"/>
        <w:jc w:val="both"/>
        <w:rPr>
          <w:rFonts w:ascii="Arial" w:eastAsia="Arial" w:hAnsi="Arial" w:cs="Arial"/>
          <w:iCs/>
          <w:spacing w:val="-2"/>
        </w:rPr>
      </w:pPr>
      <w:r>
        <w:rPr>
          <w:rFonts w:ascii="Arial" w:eastAsia="Arial" w:hAnsi="Arial" w:cs="Arial"/>
          <w:iCs/>
          <w:spacing w:val="-2"/>
        </w:rPr>
        <w:fldChar w:fldCharType="end"/>
      </w:r>
    </w:p>
    <w:p w14:paraId="5C178E77" w14:textId="77777777" w:rsidR="00463A9F" w:rsidRPr="00463A9F" w:rsidRDefault="00463A9F" w:rsidP="00463A9F">
      <w:pPr>
        <w:pStyle w:val="Default"/>
        <w:jc w:val="both"/>
        <w:rPr>
          <w:sz w:val="22"/>
          <w:szCs w:val="22"/>
        </w:rPr>
      </w:pPr>
    </w:p>
    <w:sectPr w:rsidR="00463A9F" w:rsidRPr="00463A9F" w:rsidSect="00315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75"/>
    <w:rsid w:val="00080B43"/>
    <w:rsid w:val="00090FCE"/>
    <w:rsid w:val="000952FC"/>
    <w:rsid w:val="000A27BA"/>
    <w:rsid w:val="000C6D28"/>
    <w:rsid w:val="000D6ED6"/>
    <w:rsid w:val="000F0718"/>
    <w:rsid w:val="000F129B"/>
    <w:rsid w:val="00103E40"/>
    <w:rsid w:val="00106E1F"/>
    <w:rsid w:val="001237CC"/>
    <w:rsid w:val="00171D59"/>
    <w:rsid w:val="001736F8"/>
    <w:rsid w:val="00187B18"/>
    <w:rsid w:val="001A4A50"/>
    <w:rsid w:val="001C03EA"/>
    <w:rsid w:val="00220971"/>
    <w:rsid w:val="002630A6"/>
    <w:rsid w:val="00295D7B"/>
    <w:rsid w:val="002D31E4"/>
    <w:rsid w:val="0031522C"/>
    <w:rsid w:val="003563DB"/>
    <w:rsid w:val="003A4E9B"/>
    <w:rsid w:val="003E1ADA"/>
    <w:rsid w:val="003F53A0"/>
    <w:rsid w:val="003F5645"/>
    <w:rsid w:val="00410231"/>
    <w:rsid w:val="00411DF1"/>
    <w:rsid w:val="004360B4"/>
    <w:rsid w:val="004375B7"/>
    <w:rsid w:val="004441C1"/>
    <w:rsid w:val="00463A9F"/>
    <w:rsid w:val="004779C4"/>
    <w:rsid w:val="004A61C5"/>
    <w:rsid w:val="004C0717"/>
    <w:rsid w:val="004C09F4"/>
    <w:rsid w:val="004C5DA4"/>
    <w:rsid w:val="004E7135"/>
    <w:rsid w:val="004F147F"/>
    <w:rsid w:val="00525446"/>
    <w:rsid w:val="00574F2A"/>
    <w:rsid w:val="00576D23"/>
    <w:rsid w:val="00584840"/>
    <w:rsid w:val="005922F4"/>
    <w:rsid w:val="005B534A"/>
    <w:rsid w:val="006175F3"/>
    <w:rsid w:val="006264DE"/>
    <w:rsid w:val="006402B1"/>
    <w:rsid w:val="00651AE2"/>
    <w:rsid w:val="00693172"/>
    <w:rsid w:val="006963D9"/>
    <w:rsid w:val="006A1918"/>
    <w:rsid w:val="006B253B"/>
    <w:rsid w:val="006C28E0"/>
    <w:rsid w:val="006C494D"/>
    <w:rsid w:val="006E018D"/>
    <w:rsid w:val="007357C5"/>
    <w:rsid w:val="00747511"/>
    <w:rsid w:val="0076401B"/>
    <w:rsid w:val="00775710"/>
    <w:rsid w:val="00785AB0"/>
    <w:rsid w:val="00792060"/>
    <w:rsid w:val="007A51F8"/>
    <w:rsid w:val="007C2421"/>
    <w:rsid w:val="007C40B7"/>
    <w:rsid w:val="007C7B2D"/>
    <w:rsid w:val="007D6E42"/>
    <w:rsid w:val="007F57EE"/>
    <w:rsid w:val="0084397E"/>
    <w:rsid w:val="0086590B"/>
    <w:rsid w:val="008C6ACC"/>
    <w:rsid w:val="008C7343"/>
    <w:rsid w:val="008D2C8E"/>
    <w:rsid w:val="008F1498"/>
    <w:rsid w:val="008F632C"/>
    <w:rsid w:val="00902F9F"/>
    <w:rsid w:val="0091620D"/>
    <w:rsid w:val="009203C4"/>
    <w:rsid w:val="00920BBD"/>
    <w:rsid w:val="00920E63"/>
    <w:rsid w:val="009422A7"/>
    <w:rsid w:val="0094673A"/>
    <w:rsid w:val="00957FDC"/>
    <w:rsid w:val="009851FA"/>
    <w:rsid w:val="009E1B75"/>
    <w:rsid w:val="00A42158"/>
    <w:rsid w:val="00A770EE"/>
    <w:rsid w:val="00A8352E"/>
    <w:rsid w:val="00A8685E"/>
    <w:rsid w:val="00A876CB"/>
    <w:rsid w:val="00A92A3E"/>
    <w:rsid w:val="00AB4157"/>
    <w:rsid w:val="00AC436F"/>
    <w:rsid w:val="00B00E40"/>
    <w:rsid w:val="00B04C8B"/>
    <w:rsid w:val="00B11B92"/>
    <w:rsid w:val="00B201C3"/>
    <w:rsid w:val="00B2417C"/>
    <w:rsid w:val="00B54201"/>
    <w:rsid w:val="00B558AC"/>
    <w:rsid w:val="00B80552"/>
    <w:rsid w:val="00B8230C"/>
    <w:rsid w:val="00B918E8"/>
    <w:rsid w:val="00BA151C"/>
    <w:rsid w:val="00BB243E"/>
    <w:rsid w:val="00BD7731"/>
    <w:rsid w:val="00BF18E3"/>
    <w:rsid w:val="00C05F6C"/>
    <w:rsid w:val="00C25904"/>
    <w:rsid w:val="00C27B7E"/>
    <w:rsid w:val="00C43FC8"/>
    <w:rsid w:val="00C52C25"/>
    <w:rsid w:val="00C805EE"/>
    <w:rsid w:val="00CB5127"/>
    <w:rsid w:val="00CD2ACB"/>
    <w:rsid w:val="00CD6B86"/>
    <w:rsid w:val="00CE4406"/>
    <w:rsid w:val="00D24FDD"/>
    <w:rsid w:val="00D30BCE"/>
    <w:rsid w:val="00D32260"/>
    <w:rsid w:val="00D47F55"/>
    <w:rsid w:val="00D55694"/>
    <w:rsid w:val="00D60000"/>
    <w:rsid w:val="00D672B8"/>
    <w:rsid w:val="00D803B1"/>
    <w:rsid w:val="00DB2ADB"/>
    <w:rsid w:val="00DB2D75"/>
    <w:rsid w:val="00DC5A8C"/>
    <w:rsid w:val="00DD16B1"/>
    <w:rsid w:val="00E04ED1"/>
    <w:rsid w:val="00E077C9"/>
    <w:rsid w:val="00E134E2"/>
    <w:rsid w:val="00E3344F"/>
    <w:rsid w:val="00E46A65"/>
    <w:rsid w:val="00E5352A"/>
    <w:rsid w:val="00E74D7B"/>
    <w:rsid w:val="00E92611"/>
    <w:rsid w:val="00E952BB"/>
    <w:rsid w:val="00EA2BDF"/>
    <w:rsid w:val="00EA3BCD"/>
    <w:rsid w:val="00ED2B96"/>
    <w:rsid w:val="00F06FAB"/>
    <w:rsid w:val="00F1507C"/>
    <w:rsid w:val="00F57050"/>
    <w:rsid w:val="00F66BB0"/>
    <w:rsid w:val="00F77220"/>
    <w:rsid w:val="00FE1C6C"/>
    <w:rsid w:val="00FE5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5DA3"/>
  <w15:chartTrackingRefBased/>
  <w15:docId w15:val="{C997A65F-8540-4CDC-95A6-CAA48144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B75"/>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463A9F"/>
    <w:pPr>
      <w:tabs>
        <w:tab w:val="left" w:pos="384"/>
      </w:tabs>
      <w:spacing w:after="240" w:line="240" w:lineRule="auto"/>
      <w:ind w:left="384" w:hanging="384"/>
    </w:pPr>
  </w:style>
  <w:style w:type="paragraph" w:styleId="Revision">
    <w:name w:val="Revision"/>
    <w:hidden/>
    <w:uiPriority w:val="99"/>
    <w:semiHidden/>
    <w:rsid w:val="00584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D57E-0E96-493D-9316-E118FCA1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28321</Words>
  <Characters>161433</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Shakeri, Heman (hs9hd)</cp:lastModifiedBy>
  <cp:revision>2</cp:revision>
  <dcterms:created xsi:type="dcterms:W3CDTF">2025-02-14T15:16:00Z</dcterms:created>
  <dcterms:modified xsi:type="dcterms:W3CDTF">2025-02-14T15:16:00Z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id="3RzJSu2x"/&gt;&lt;style id="http://www.zotero.org/styles/american-medical-association" hasBibliography="1" bibliographyStyleHasBeenSet="1"/&gt;&lt;prefs&gt;&lt;pref name="fieldType" value="Field"/&gt;&lt;/prefs&gt;&lt;/data&gt;</vt:lpwstr>
  </property>
</Properties>
</file>