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EF4E" w14:textId="5DE5B62E" w:rsidR="006D57CA" w:rsidRPr="00F25F75" w:rsidRDefault="00FF4337" w:rsidP="006D57C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Quantile Regression to Detect Regional and Global</w:t>
      </w:r>
      <w:r w:rsidR="00CA68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Signals in </w:t>
      </w:r>
      <w:r w:rsidR="005B3BC1">
        <w:rPr>
          <w:rFonts w:ascii="Times New Roman" w:hAnsi="Times New Roman" w:cs="Times New Roman"/>
          <w:b/>
          <w:bCs/>
          <w:sz w:val="28"/>
          <w:szCs w:val="28"/>
        </w:rPr>
        <w:t xml:space="preserve">Atmospheric </w:t>
      </w:r>
      <w:r w:rsidR="00BF3D61">
        <w:rPr>
          <w:rFonts w:ascii="Times New Roman" w:hAnsi="Times New Roman" w:cs="Times New Roman"/>
          <w:b/>
          <w:bCs/>
          <w:sz w:val="28"/>
          <w:szCs w:val="28"/>
        </w:rPr>
        <w:t>Mercury Trends</w:t>
      </w:r>
      <w:r w:rsidR="007468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10D6FD6" w14:textId="0460C035" w:rsidR="006D57CA" w:rsidRPr="00B74B3E" w:rsidRDefault="006D57CA" w:rsidP="006D57CA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B74B3E">
        <w:rPr>
          <w:rFonts w:ascii="Times New Roman" w:hAnsi="Times New Roman" w:cs="Times New Roman"/>
          <w:b/>
          <w:lang w:val="en-GB"/>
        </w:rPr>
        <w:t xml:space="preserve">Aryeh </w:t>
      </w:r>
      <w:proofErr w:type="spellStart"/>
      <w:r w:rsidRPr="00B74B3E">
        <w:rPr>
          <w:rFonts w:ascii="Times New Roman" w:hAnsi="Times New Roman" w:cs="Times New Roman"/>
          <w:b/>
          <w:lang w:val="en-GB"/>
        </w:rPr>
        <w:t>Feinberg</w:t>
      </w:r>
      <w:r w:rsidRPr="00B74B3E">
        <w:rPr>
          <w:rFonts w:ascii="Times New Roman" w:hAnsi="Times New Roman" w:cs="Times New Roman"/>
          <w:b/>
          <w:vertAlign w:val="superscript"/>
          <w:lang w:val="en-GB"/>
        </w:rPr>
        <w:t>a</w:t>
      </w:r>
      <w:proofErr w:type="spellEnd"/>
      <w:r w:rsidR="002877D6">
        <w:rPr>
          <w:rFonts w:ascii="Times New Roman" w:hAnsi="Times New Roman" w:cs="Times New Roman"/>
          <w:bCs/>
          <w:lang w:val="en-GB"/>
        </w:rPr>
        <w:t xml:space="preserve">, </w:t>
      </w:r>
      <w:proofErr w:type="spellStart"/>
      <w:r w:rsidR="002877D6" w:rsidRPr="00B74B3E">
        <w:rPr>
          <w:rFonts w:ascii="Times New Roman" w:hAnsi="Times New Roman" w:cs="Times New Roman"/>
          <w:lang w:val="en-GB"/>
        </w:rPr>
        <w:t>Thandolwethu</w:t>
      </w:r>
      <w:proofErr w:type="spellEnd"/>
      <w:r w:rsidR="002877D6" w:rsidRPr="00B74B3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877D6" w:rsidRPr="00B74B3E">
        <w:rPr>
          <w:rFonts w:ascii="Times New Roman" w:hAnsi="Times New Roman" w:cs="Times New Roman"/>
          <w:lang w:val="en-GB"/>
        </w:rPr>
        <w:t>Dlamini</w:t>
      </w:r>
      <w:r w:rsidR="002877D6" w:rsidRPr="00B74B3E">
        <w:rPr>
          <w:rFonts w:ascii="Times New Roman" w:hAnsi="Times New Roman" w:cs="Times New Roman"/>
          <w:vertAlign w:val="superscript"/>
          <w:lang w:val="en-GB"/>
        </w:rPr>
        <w:t>a</w:t>
      </w:r>
      <w:proofErr w:type="spellEnd"/>
      <w:r w:rsidR="002877D6" w:rsidRPr="00B74B3E">
        <w:rPr>
          <w:rFonts w:ascii="Times New Roman" w:hAnsi="Times New Roman" w:cs="Times New Roman"/>
          <w:lang w:val="en-GB"/>
        </w:rPr>
        <w:t xml:space="preserve">, </w:t>
      </w:r>
      <w:r w:rsidR="00BF3D61">
        <w:rPr>
          <w:rFonts w:ascii="Times New Roman" w:hAnsi="Times New Roman" w:cs="Times New Roman"/>
          <w:lang w:val="en-GB"/>
        </w:rPr>
        <w:t xml:space="preserve">and </w:t>
      </w:r>
      <w:r w:rsidRPr="00B74B3E">
        <w:rPr>
          <w:rFonts w:ascii="Times New Roman" w:hAnsi="Times New Roman" w:cs="Times New Roman"/>
          <w:lang w:val="en-GB"/>
        </w:rPr>
        <w:t xml:space="preserve">Noelle E. </w:t>
      </w:r>
      <w:proofErr w:type="spellStart"/>
      <w:proofErr w:type="gramStart"/>
      <w:r w:rsidRPr="00B74B3E">
        <w:rPr>
          <w:rFonts w:ascii="Times New Roman" w:hAnsi="Times New Roman" w:cs="Times New Roman"/>
          <w:lang w:val="en-GB"/>
        </w:rPr>
        <w:t>Selin</w:t>
      </w:r>
      <w:r w:rsidRPr="00B74B3E">
        <w:rPr>
          <w:rFonts w:ascii="Times New Roman" w:hAnsi="Times New Roman" w:cs="Times New Roman"/>
          <w:vertAlign w:val="superscript"/>
          <w:lang w:val="en-GB"/>
        </w:rPr>
        <w:t>a,</w:t>
      </w:r>
      <w:r w:rsidR="00BF3D61">
        <w:rPr>
          <w:rFonts w:ascii="Times New Roman" w:hAnsi="Times New Roman" w:cs="Times New Roman"/>
          <w:vertAlign w:val="superscript"/>
          <w:lang w:val="en-GB"/>
        </w:rPr>
        <w:t>b</w:t>
      </w:r>
      <w:proofErr w:type="spellEnd"/>
      <w:proofErr w:type="gramEnd"/>
    </w:p>
    <w:p w14:paraId="7B8818D0" w14:textId="77777777" w:rsidR="006D57CA" w:rsidRDefault="006D57CA" w:rsidP="006D57CA">
      <w:pPr>
        <w:spacing w:line="276" w:lineRule="auto"/>
        <w:jc w:val="center"/>
        <w:rPr>
          <w:rFonts w:ascii="Times New Roman" w:hAnsi="Times New Roman" w:cs="Times New Roman"/>
          <w:i/>
          <w:lang w:val="en-GB"/>
        </w:rPr>
      </w:pPr>
      <w:proofErr w:type="spellStart"/>
      <w:proofErr w:type="gramStart"/>
      <w:r w:rsidRPr="00B74B3E">
        <w:rPr>
          <w:rFonts w:ascii="Times New Roman" w:hAnsi="Times New Roman" w:cs="Times New Roman"/>
          <w:i/>
          <w:vertAlign w:val="superscript"/>
          <w:lang w:val="en-GB"/>
        </w:rPr>
        <w:t>a</w:t>
      </w:r>
      <w:proofErr w:type="spellEnd"/>
      <w:proofErr w:type="gramEnd"/>
      <w:r w:rsidRPr="00B74B3E">
        <w:rPr>
          <w:rFonts w:ascii="Times New Roman" w:hAnsi="Times New Roman" w:cs="Times New Roman"/>
          <w:i/>
          <w:lang w:val="en-GB"/>
        </w:rPr>
        <w:t xml:space="preserve"> Institute for Data, Systems, and Society, Massachusetts Institute of Technology, Cambridge, MA, USA</w:t>
      </w:r>
    </w:p>
    <w:p w14:paraId="4506A266" w14:textId="193F4FDA" w:rsidR="006D57CA" w:rsidRPr="00B74B3E" w:rsidRDefault="00BF3D61" w:rsidP="006D57CA">
      <w:pPr>
        <w:spacing w:line="276" w:lineRule="auto"/>
        <w:jc w:val="center"/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vertAlign w:val="superscript"/>
          <w:lang w:val="en-GB"/>
        </w:rPr>
        <w:t>b</w:t>
      </w:r>
      <w:r w:rsidR="006D57CA" w:rsidRPr="00B74B3E">
        <w:rPr>
          <w:rFonts w:ascii="Times New Roman" w:hAnsi="Times New Roman" w:cs="Times New Roman"/>
          <w:i/>
          <w:lang w:val="en-GB"/>
        </w:rPr>
        <w:t xml:space="preserve"> Department of Earth, Atmospheric, and Planetary Sciences, Massachusetts Institute of Technology, Cambridge, MA, USA</w:t>
      </w:r>
    </w:p>
    <w:p w14:paraId="2A910A88" w14:textId="77777777" w:rsidR="006D57CA" w:rsidRPr="00B74B3E" w:rsidRDefault="006D57CA" w:rsidP="006D57CA">
      <w:pPr>
        <w:spacing w:line="276" w:lineRule="auto"/>
        <w:jc w:val="center"/>
        <w:rPr>
          <w:rFonts w:ascii="Times New Roman" w:hAnsi="Times New Roman" w:cs="Times New Roman"/>
          <w:i/>
          <w:lang w:val="en-GB"/>
        </w:rPr>
      </w:pPr>
    </w:p>
    <w:p w14:paraId="59690849" w14:textId="4DB4B02B" w:rsidR="00A51C94" w:rsidRPr="00107398" w:rsidRDefault="00A51C94" w:rsidP="00A51C94">
      <w:pPr>
        <w:spacing w:line="276" w:lineRule="auto"/>
        <w:rPr>
          <w:rFonts w:ascii="Times New Roman" w:hAnsi="Times New Roman" w:cs="Times New Roman"/>
        </w:rPr>
      </w:pPr>
      <w:r w:rsidRPr="00107398">
        <w:rPr>
          <w:rFonts w:ascii="Times New Roman" w:hAnsi="Times New Roman" w:cs="Times New Roman"/>
        </w:rPr>
        <w:tab/>
      </w:r>
      <w:r w:rsidR="00FF4337">
        <w:rPr>
          <w:rFonts w:ascii="Times New Roman" w:hAnsi="Times New Roman" w:cs="Times New Roman"/>
        </w:rPr>
        <w:t xml:space="preserve">Mercury </w:t>
      </w:r>
      <w:r w:rsidR="00780224">
        <w:rPr>
          <w:rFonts w:ascii="Times New Roman" w:hAnsi="Times New Roman" w:cs="Times New Roman"/>
        </w:rPr>
        <w:t xml:space="preserve">(Hg) </w:t>
      </w:r>
      <w:r w:rsidR="00FF4337">
        <w:rPr>
          <w:rFonts w:ascii="Times New Roman" w:hAnsi="Times New Roman" w:cs="Times New Roman"/>
        </w:rPr>
        <w:t>is a neurotoxic</w:t>
      </w:r>
      <w:r w:rsidR="00780224">
        <w:rPr>
          <w:rFonts w:ascii="Times New Roman" w:hAnsi="Times New Roman" w:cs="Times New Roman"/>
        </w:rPr>
        <w:t xml:space="preserve"> </w:t>
      </w:r>
      <w:r w:rsidR="00FF4337">
        <w:rPr>
          <w:rFonts w:ascii="Times New Roman" w:hAnsi="Times New Roman" w:cs="Times New Roman"/>
        </w:rPr>
        <w:t xml:space="preserve">contaminant that </w:t>
      </w:r>
      <w:r w:rsidR="00780224">
        <w:rPr>
          <w:rFonts w:ascii="Times New Roman" w:hAnsi="Times New Roman" w:cs="Times New Roman"/>
        </w:rPr>
        <w:t>bioaccumulates in the marine food cha</w:t>
      </w:r>
      <w:r w:rsidR="00E328B3">
        <w:rPr>
          <w:rFonts w:ascii="Times New Roman" w:hAnsi="Times New Roman" w:cs="Times New Roman"/>
        </w:rPr>
        <w:t>in</w:t>
      </w:r>
      <w:r w:rsidR="00780224">
        <w:rPr>
          <w:rFonts w:ascii="Times New Roman" w:hAnsi="Times New Roman" w:cs="Times New Roman"/>
        </w:rPr>
        <w:t xml:space="preserve">. 137 countries are now parties to the Minamata Convention on Mercury, which aims to combat growing risks of Hg pollution to human health and the environment. </w:t>
      </w:r>
      <w:r w:rsidRPr="00107398">
        <w:rPr>
          <w:rFonts w:ascii="Times New Roman" w:hAnsi="Times New Roman" w:cs="Times New Roman"/>
        </w:rPr>
        <w:t>Atmospheric</w:t>
      </w:r>
      <w:r w:rsidR="00173AF7">
        <w:rPr>
          <w:rFonts w:ascii="Times New Roman" w:hAnsi="Times New Roman" w:cs="Times New Roman"/>
        </w:rPr>
        <w:t xml:space="preserve"> Hg </w:t>
      </w:r>
      <w:r w:rsidRPr="00107398">
        <w:rPr>
          <w:rFonts w:ascii="Times New Roman" w:hAnsi="Times New Roman" w:cs="Times New Roman"/>
        </w:rPr>
        <w:t>trends over time serve as important indicator</w:t>
      </w:r>
      <w:r w:rsidR="00E379CE" w:rsidRPr="00107398">
        <w:rPr>
          <w:rFonts w:ascii="Times New Roman" w:hAnsi="Times New Roman" w:cs="Times New Roman"/>
        </w:rPr>
        <w:t>s</w:t>
      </w:r>
      <w:r w:rsidRPr="00107398">
        <w:rPr>
          <w:rFonts w:ascii="Times New Roman" w:hAnsi="Times New Roman" w:cs="Times New Roman"/>
        </w:rPr>
        <w:t xml:space="preserve"> </w:t>
      </w:r>
      <w:r w:rsidR="00FF4337">
        <w:rPr>
          <w:rFonts w:ascii="Times New Roman" w:hAnsi="Times New Roman" w:cs="Times New Roman"/>
        </w:rPr>
        <w:t>in evaluating</w:t>
      </w:r>
      <w:r w:rsidRPr="00107398">
        <w:rPr>
          <w:rFonts w:ascii="Times New Roman" w:hAnsi="Times New Roman" w:cs="Times New Roman"/>
        </w:rPr>
        <w:t xml:space="preserve"> the </w:t>
      </w:r>
      <w:r w:rsidR="00FF4337">
        <w:rPr>
          <w:rFonts w:ascii="Times New Roman" w:hAnsi="Times New Roman" w:cs="Times New Roman"/>
        </w:rPr>
        <w:t>effectiveness</w:t>
      </w:r>
      <w:r w:rsidRPr="00107398">
        <w:rPr>
          <w:rFonts w:ascii="Times New Roman" w:hAnsi="Times New Roman" w:cs="Times New Roman"/>
        </w:rPr>
        <w:t xml:space="preserve"> of the Minamata Convention.</w:t>
      </w:r>
      <w:r w:rsidR="000E4C75">
        <w:rPr>
          <w:rFonts w:ascii="Times New Roman" w:hAnsi="Times New Roman" w:cs="Times New Roman"/>
        </w:rPr>
        <w:t xml:space="preserve"> </w:t>
      </w:r>
      <w:r w:rsidRPr="00107398">
        <w:rPr>
          <w:rFonts w:ascii="Times New Roman" w:hAnsi="Times New Roman" w:cs="Times New Roman"/>
        </w:rPr>
        <w:t xml:space="preserve">However, there are several challenges associated with interpreting observed atmospheric Hg time series, including: data gaps, </w:t>
      </w:r>
      <w:r w:rsidR="00940B80" w:rsidRPr="00107398">
        <w:rPr>
          <w:rFonts w:ascii="Times New Roman" w:hAnsi="Times New Roman" w:cs="Times New Roman"/>
        </w:rPr>
        <w:t>few</w:t>
      </w:r>
      <w:r w:rsidRPr="00107398">
        <w:rPr>
          <w:rFonts w:ascii="Times New Roman" w:hAnsi="Times New Roman" w:cs="Times New Roman"/>
        </w:rPr>
        <w:t xml:space="preserve"> long-term (&gt;10 years) time series, </w:t>
      </w:r>
      <w:r w:rsidR="001B7CC4" w:rsidRPr="00107398">
        <w:rPr>
          <w:rFonts w:ascii="Times New Roman" w:hAnsi="Times New Roman" w:cs="Times New Roman"/>
        </w:rPr>
        <w:t>analytical uncertainties</w:t>
      </w:r>
      <w:r w:rsidR="00940B80" w:rsidRPr="00107398">
        <w:rPr>
          <w:rFonts w:ascii="Times New Roman" w:hAnsi="Times New Roman" w:cs="Times New Roman"/>
        </w:rPr>
        <w:t xml:space="preserve"> in the measurements</w:t>
      </w:r>
      <w:r w:rsidR="001B7CC4" w:rsidRPr="00107398">
        <w:rPr>
          <w:rFonts w:ascii="Times New Roman" w:hAnsi="Times New Roman" w:cs="Times New Roman"/>
        </w:rPr>
        <w:t xml:space="preserve">, meteorological </w:t>
      </w:r>
      <w:r w:rsidRPr="00107398">
        <w:rPr>
          <w:rFonts w:ascii="Times New Roman" w:hAnsi="Times New Roman" w:cs="Times New Roman"/>
        </w:rPr>
        <w:t xml:space="preserve">variability, </w:t>
      </w:r>
      <w:r w:rsidR="00940B80" w:rsidRPr="00107398">
        <w:rPr>
          <w:rFonts w:ascii="Times New Roman" w:hAnsi="Times New Roman" w:cs="Times New Roman"/>
        </w:rPr>
        <w:t xml:space="preserve">and the representativeness of measurement sites for broader </w:t>
      </w:r>
      <w:r w:rsidR="00816448" w:rsidRPr="00107398">
        <w:rPr>
          <w:rFonts w:ascii="Times New Roman" w:hAnsi="Times New Roman" w:cs="Times New Roman"/>
        </w:rPr>
        <w:t>spatial scales</w:t>
      </w:r>
      <w:r w:rsidR="00940B80" w:rsidRPr="00107398">
        <w:rPr>
          <w:rFonts w:ascii="Times New Roman" w:hAnsi="Times New Roman" w:cs="Times New Roman"/>
        </w:rPr>
        <w:t xml:space="preserve">. </w:t>
      </w:r>
      <w:r w:rsidR="0036501E" w:rsidRPr="00107398">
        <w:rPr>
          <w:rFonts w:ascii="Times New Roman" w:hAnsi="Times New Roman" w:cs="Times New Roman"/>
        </w:rPr>
        <w:t>N</w:t>
      </w:r>
      <w:r w:rsidR="00F75ECF" w:rsidRPr="00107398">
        <w:rPr>
          <w:rFonts w:ascii="Times New Roman" w:hAnsi="Times New Roman" w:cs="Times New Roman"/>
        </w:rPr>
        <w:t>ovel</w:t>
      </w:r>
      <w:r w:rsidR="0036501E" w:rsidRPr="00107398">
        <w:rPr>
          <w:rFonts w:ascii="Times New Roman" w:hAnsi="Times New Roman" w:cs="Times New Roman"/>
        </w:rPr>
        <w:t xml:space="preserve"> statistical</w:t>
      </w:r>
      <w:r w:rsidR="00F75ECF" w:rsidRPr="00107398">
        <w:rPr>
          <w:rFonts w:ascii="Times New Roman" w:hAnsi="Times New Roman" w:cs="Times New Roman"/>
        </w:rPr>
        <w:t xml:space="preserve"> techniques</w:t>
      </w:r>
      <w:r w:rsidR="0036501E" w:rsidRPr="00107398">
        <w:rPr>
          <w:rFonts w:ascii="Times New Roman" w:hAnsi="Times New Roman" w:cs="Times New Roman"/>
        </w:rPr>
        <w:t>,</w:t>
      </w:r>
      <w:r w:rsidR="00F75ECF" w:rsidRPr="00107398">
        <w:rPr>
          <w:rFonts w:ascii="Times New Roman" w:hAnsi="Times New Roman" w:cs="Times New Roman"/>
        </w:rPr>
        <w:t xml:space="preserve"> </w:t>
      </w:r>
      <w:r w:rsidR="0036501E" w:rsidRPr="00107398">
        <w:rPr>
          <w:rFonts w:ascii="Times New Roman" w:hAnsi="Times New Roman" w:cs="Times New Roman"/>
        </w:rPr>
        <w:t>including</w:t>
      </w:r>
      <w:r w:rsidR="00F75ECF" w:rsidRPr="00107398">
        <w:rPr>
          <w:rFonts w:ascii="Times New Roman" w:hAnsi="Times New Roman" w:cs="Times New Roman"/>
        </w:rPr>
        <w:t xml:space="preserve"> generalized additive models, dynamic linear modelling,</w:t>
      </w:r>
      <w:r w:rsidR="0068631A" w:rsidRPr="00107398">
        <w:rPr>
          <w:rFonts w:ascii="Times New Roman" w:hAnsi="Times New Roman" w:cs="Times New Roman"/>
        </w:rPr>
        <w:t xml:space="preserve"> and meteorological ensembles</w:t>
      </w:r>
      <w:r w:rsidR="0036501E" w:rsidRPr="00107398">
        <w:rPr>
          <w:rFonts w:ascii="Times New Roman" w:hAnsi="Times New Roman" w:cs="Times New Roman"/>
        </w:rPr>
        <w:t xml:space="preserve">, have </w:t>
      </w:r>
      <w:r w:rsidR="005F7E97" w:rsidRPr="00107398">
        <w:rPr>
          <w:rFonts w:ascii="Times New Roman" w:hAnsi="Times New Roman" w:cs="Times New Roman"/>
        </w:rPr>
        <w:t xml:space="preserve">shown potential in recent </w:t>
      </w:r>
      <w:r w:rsidR="00173AF7">
        <w:rPr>
          <w:rFonts w:ascii="Times New Roman" w:hAnsi="Times New Roman" w:cs="Times New Roman"/>
        </w:rPr>
        <w:t xml:space="preserve">atmospheric trends </w:t>
      </w:r>
      <w:r w:rsidR="005F7E97" w:rsidRPr="00107398">
        <w:rPr>
          <w:rFonts w:ascii="Times New Roman" w:hAnsi="Times New Roman" w:cs="Times New Roman"/>
        </w:rPr>
        <w:t>studies for overcoming these challenges</w:t>
      </w:r>
      <w:r w:rsidR="00F75ECF" w:rsidRPr="00107398">
        <w:rPr>
          <w:rFonts w:ascii="Times New Roman" w:hAnsi="Times New Roman" w:cs="Times New Roman"/>
        </w:rPr>
        <w:t xml:space="preserve">; however, </w:t>
      </w:r>
      <w:r w:rsidR="00AA1374">
        <w:rPr>
          <w:rFonts w:ascii="Times New Roman" w:hAnsi="Times New Roman" w:cs="Times New Roman"/>
        </w:rPr>
        <w:t>many of these promising techniques</w:t>
      </w:r>
      <w:r w:rsidR="00F75ECF" w:rsidRPr="00107398">
        <w:rPr>
          <w:rFonts w:ascii="Times New Roman" w:hAnsi="Times New Roman" w:cs="Times New Roman"/>
        </w:rPr>
        <w:t xml:space="preserve"> have yet to be applied to Hg</w:t>
      </w:r>
      <w:r w:rsidR="0068631A" w:rsidRPr="00107398">
        <w:rPr>
          <w:rFonts w:ascii="Times New Roman" w:hAnsi="Times New Roman" w:cs="Times New Roman"/>
        </w:rPr>
        <w:t xml:space="preserve"> </w:t>
      </w:r>
      <w:r w:rsidR="0036501E" w:rsidRPr="00107398">
        <w:rPr>
          <w:rFonts w:ascii="Times New Roman" w:hAnsi="Times New Roman" w:cs="Times New Roman"/>
        </w:rPr>
        <w:t>time series</w:t>
      </w:r>
      <w:r w:rsidR="0068631A" w:rsidRPr="00107398">
        <w:rPr>
          <w:rFonts w:ascii="Times New Roman" w:hAnsi="Times New Roman" w:cs="Times New Roman"/>
        </w:rPr>
        <w:t>.</w:t>
      </w:r>
      <w:r w:rsidR="00107398" w:rsidRPr="00107398">
        <w:rPr>
          <w:rFonts w:ascii="Times New Roman" w:hAnsi="Times New Roman" w:cs="Times New Roman"/>
        </w:rPr>
        <w:t xml:space="preserve"> </w:t>
      </w:r>
      <w:r w:rsidR="00107398">
        <w:rPr>
          <w:rFonts w:ascii="Times New Roman" w:hAnsi="Times New Roman" w:cs="Times New Roman"/>
        </w:rPr>
        <w:t xml:space="preserve">Harnessing </w:t>
      </w:r>
      <w:r w:rsidR="00AA1374">
        <w:rPr>
          <w:rFonts w:ascii="Times New Roman" w:hAnsi="Times New Roman" w:cs="Times New Roman"/>
        </w:rPr>
        <w:t>such</w:t>
      </w:r>
      <w:r w:rsidR="005F7E97" w:rsidRPr="00107398">
        <w:rPr>
          <w:rFonts w:ascii="Times New Roman" w:hAnsi="Times New Roman" w:cs="Times New Roman"/>
        </w:rPr>
        <w:t xml:space="preserve"> state-of-the-art statistical approaches, we analyze atmospheric Hg measurements for 1990–present</w:t>
      </w:r>
      <w:r w:rsidR="0036501E" w:rsidRPr="00107398">
        <w:rPr>
          <w:rFonts w:ascii="Times New Roman" w:hAnsi="Times New Roman" w:cs="Times New Roman"/>
        </w:rPr>
        <w:t xml:space="preserve"> </w:t>
      </w:r>
      <w:r w:rsidR="005F7E97" w:rsidRPr="00107398">
        <w:rPr>
          <w:rFonts w:ascii="Times New Roman" w:hAnsi="Times New Roman" w:cs="Times New Roman"/>
        </w:rPr>
        <w:t>in</w:t>
      </w:r>
      <w:r w:rsidR="00AE3112" w:rsidRPr="00107398">
        <w:rPr>
          <w:rFonts w:ascii="Times New Roman" w:hAnsi="Times New Roman" w:cs="Times New Roman"/>
        </w:rPr>
        <w:t xml:space="preserve"> a regression-based </w:t>
      </w:r>
      <w:r w:rsidR="005F7E97" w:rsidRPr="00107398">
        <w:rPr>
          <w:rFonts w:ascii="Times New Roman" w:hAnsi="Times New Roman" w:cs="Times New Roman"/>
        </w:rPr>
        <w:t>framework</w:t>
      </w:r>
      <w:r w:rsidR="00972207">
        <w:rPr>
          <w:rFonts w:ascii="Times New Roman" w:hAnsi="Times New Roman" w:cs="Times New Roman"/>
        </w:rPr>
        <w:t xml:space="preserve"> </w:t>
      </w:r>
      <w:r w:rsidR="009122FE" w:rsidRPr="00107398">
        <w:rPr>
          <w:rFonts w:ascii="Times New Roman" w:hAnsi="Times New Roman" w:cs="Times New Roman"/>
        </w:rPr>
        <w:t xml:space="preserve">to produce more accurate assessments of trends and their uncertainties. </w:t>
      </w:r>
      <w:r w:rsidR="00AE3112" w:rsidRPr="00107398">
        <w:rPr>
          <w:rFonts w:ascii="Times New Roman" w:hAnsi="Times New Roman" w:cs="Times New Roman"/>
        </w:rPr>
        <w:t xml:space="preserve">We apply quantile regression to </w:t>
      </w:r>
      <w:r w:rsidR="00816448" w:rsidRPr="00107398">
        <w:rPr>
          <w:rFonts w:ascii="Times New Roman" w:hAnsi="Times New Roman" w:cs="Times New Roman"/>
        </w:rPr>
        <w:t>analyze difference in</w:t>
      </w:r>
      <w:r w:rsidR="00173AF7">
        <w:rPr>
          <w:rFonts w:ascii="Times New Roman" w:hAnsi="Times New Roman" w:cs="Times New Roman"/>
        </w:rPr>
        <w:t xml:space="preserve"> Hg</w:t>
      </w:r>
      <w:r w:rsidR="00816448" w:rsidRPr="00107398">
        <w:rPr>
          <w:rFonts w:ascii="Times New Roman" w:hAnsi="Times New Roman" w:cs="Times New Roman"/>
        </w:rPr>
        <w:t xml:space="preserve"> trends from the 5</w:t>
      </w:r>
      <w:r w:rsidR="00816448" w:rsidRPr="00107398">
        <w:rPr>
          <w:rFonts w:ascii="Times New Roman" w:hAnsi="Times New Roman" w:cs="Times New Roman"/>
          <w:vertAlign w:val="superscript"/>
        </w:rPr>
        <w:t>th</w:t>
      </w:r>
      <w:r w:rsidR="00816448" w:rsidRPr="00107398">
        <w:rPr>
          <w:rFonts w:ascii="Times New Roman" w:hAnsi="Times New Roman" w:cs="Times New Roman"/>
        </w:rPr>
        <w:t>–95</w:t>
      </w:r>
      <w:r w:rsidR="00816448" w:rsidRPr="00107398">
        <w:rPr>
          <w:rFonts w:ascii="Times New Roman" w:hAnsi="Times New Roman" w:cs="Times New Roman"/>
          <w:vertAlign w:val="superscript"/>
        </w:rPr>
        <w:t>th</w:t>
      </w:r>
      <w:r w:rsidR="00816448" w:rsidRPr="00107398">
        <w:rPr>
          <w:rFonts w:ascii="Times New Roman" w:hAnsi="Times New Roman" w:cs="Times New Roman"/>
        </w:rPr>
        <w:t xml:space="preserve"> percentile</w:t>
      </w:r>
      <w:r w:rsidR="00D522BB" w:rsidRPr="00107398">
        <w:rPr>
          <w:rFonts w:ascii="Times New Roman" w:hAnsi="Times New Roman" w:cs="Times New Roman"/>
        </w:rPr>
        <w:t>s</w:t>
      </w:r>
      <w:r w:rsidR="00816448" w:rsidRPr="00107398">
        <w:rPr>
          <w:rFonts w:ascii="Times New Roman" w:hAnsi="Times New Roman" w:cs="Times New Roman"/>
        </w:rPr>
        <w:t>. We hypothesize that lower percentile (e.g., 5</w:t>
      </w:r>
      <w:r w:rsidR="00816448" w:rsidRPr="00107398">
        <w:rPr>
          <w:rFonts w:ascii="Times New Roman" w:hAnsi="Times New Roman" w:cs="Times New Roman"/>
          <w:vertAlign w:val="superscript"/>
        </w:rPr>
        <w:t>th</w:t>
      </w:r>
      <w:r w:rsidR="00816448" w:rsidRPr="00107398">
        <w:rPr>
          <w:rFonts w:ascii="Times New Roman" w:hAnsi="Times New Roman" w:cs="Times New Roman"/>
        </w:rPr>
        <w:t>) trends are more indicative of trends in background Hg on the hemispheric scale, whereas higher percentile trends (e.g., 95</w:t>
      </w:r>
      <w:r w:rsidR="00816448" w:rsidRPr="00107398">
        <w:rPr>
          <w:rFonts w:ascii="Times New Roman" w:hAnsi="Times New Roman" w:cs="Times New Roman"/>
          <w:vertAlign w:val="superscript"/>
        </w:rPr>
        <w:t>th</w:t>
      </w:r>
      <w:r w:rsidR="00816448" w:rsidRPr="00107398">
        <w:rPr>
          <w:rFonts w:ascii="Times New Roman" w:hAnsi="Times New Roman" w:cs="Times New Roman"/>
        </w:rPr>
        <w:t xml:space="preserve">) are more indicative of local </w:t>
      </w:r>
      <w:r w:rsidR="00235120" w:rsidRPr="00107398">
        <w:rPr>
          <w:rFonts w:ascii="Times New Roman" w:hAnsi="Times New Roman" w:cs="Times New Roman"/>
        </w:rPr>
        <w:t xml:space="preserve">or regional </w:t>
      </w:r>
      <w:r w:rsidR="00816448" w:rsidRPr="00107398">
        <w:rPr>
          <w:rFonts w:ascii="Times New Roman" w:hAnsi="Times New Roman" w:cs="Times New Roman"/>
        </w:rPr>
        <w:t xml:space="preserve">emission changes. </w:t>
      </w:r>
      <w:r w:rsidR="00E328B3">
        <w:rPr>
          <w:rFonts w:ascii="Times New Roman" w:hAnsi="Times New Roman" w:cs="Times New Roman"/>
        </w:rPr>
        <w:t>Indeed, observed and simulated t</w:t>
      </w:r>
      <w:r w:rsidR="00972207">
        <w:rPr>
          <w:rFonts w:ascii="Times New Roman" w:hAnsi="Times New Roman" w:cs="Times New Roman"/>
        </w:rPr>
        <w:t>rends from North American sites generally show strongly decreasing 95</w:t>
      </w:r>
      <w:r w:rsidR="00972207" w:rsidRPr="00972207">
        <w:rPr>
          <w:rFonts w:ascii="Times New Roman" w:hAnsi="Times New Roman" w:cs="Times New Roman"/>
          <w:vertAlign w:val="superscript"/>
        </w:rPr>
        <w:t>th</w:t>
      </w:r>
      <w:r w:rsidR="00972207">
        <w:rPr>
          <w:rFonts w:ascii="Times New Roman" w:hAnsi="Times New Roman" w:cs="Times New Roman"/>
        </w:rPr>
        <w:t xml:space="preserve"> </w:t>
      </w:r>
      <w:r w:rsidR="00173AF7">
        <w:rPr>
          <w:rFonts w:ascii="Times New Roman" w:hAnsi="Times New Roman" w:cs="Times New Roman"/>
        </w:rPr>
        <w:t xml:space="preserve">percentile </w:t>
      </w:r>
      <w:r w:rsidR="00972207">
        <w:rPr>
          <w:rFonts w:ascii="Times New Roman" w:hAnsi="Times New Roman" w:cs="Times New Roman"/>
        </w:rPr>
        <w:t>trends</w:t>
      </w:r>
      <w:r w:rsidR="00E328B3">
        <w:rPr>
          <w:rFonts w:ascii="Times New Roman" w:hAnsi="Times New Roman" w:cs="Times New Roman"/>
        </w:rPr>
        <w:t xml:space="preserve"> and stagnant 5</w:t>
      </w:r>
      <w:r w:rsidR="00E328B3" w:rsidRPr="00E328B3">
        <w:rPr>
          <w:rFonts w:ascii="Times New Roman" w:hAnsi="Times New Roman" w:cs="Times New Roman"/>
          <w:vertAlign w:val="superscript"/>
        </w:rPr>
        <w:t>th</w:t>
      </w:r>
      <w:r w:rsidR="00E328B3">
        <w:rPr>
          <w:rFonts w:ascii="Times New Roman" w:hAnsi="Times New Roman" w:cs="Times New Roman"/>
        </w:rPr>
        <w:t xml:space="preserve"> percentile trends, illustrating that regional emissions have decreased while hemispheric trends have stayed stagnant or increased. </w:t>
      </w:r>
      <w:r w:rsidR="00972207" w:rsidRPr="00107398">
        <w:rPr>
          <w:rFonts w:ascii="Times New Roman" w:hAnsi="Times New Roman" w:cs="Times New Roman"/>
        </w:rPr>
        <w:t xml:space="preserve">Using companion simulations in the global atmospheric Hg model GEOS-Chem, we analyze the sensitivity of available Hg measurement </w:t>
      </w:r>
      <w:r w:rsidR="00972207">
        <w:rPr>
          <w:rFonts w:ascii="Times New Roman" w:hAnsi="Times New Roman" w:cs="Times New Roman"/>
        </w:rPr>
        <w:t>time series</w:t>
      </w:r>
      <w:r w:rsidR="00972207" w:rsidRPr="00107398">
        <w:rPr>
          <w:rFonts w:ascii="Times New Roman" w:hAnsi="Times New Roman" w:cs="Times New Roman"/>
        </w:rPr>
        <w:t xml:space="preserve"> to </w:t>
      </w:r>
      <w:r w:rsidR="00972207">
        <w:rPr>
          <w:rFonts w:ascii="Times New Roman" w:hAnsi="Times New Roman" w:cs="Times New Roman"/>
        </w:rPr>
        <w:t>trends</w:t>
      </w:r>
      <w:r w:rsidR="00972207" w:rsidRPr="00107398">
        <w:rPr>
          <w:rFonts w:ascii="Times New Roman" w:hAnsi="Times New Roman" w:cs="Times New Roman"/>
        </w:rPr>
        <w:t xml:space="preserve"> in anthropogenic Hg emissions.</w:t>
      </w:r>
    </w:p>
    <w:p w14:paraId="1DFE895B" w14:textId="77777777" w:rsidR="00107398" w:rsidRPr="00A51C94" w:rsidRDefault="00107398">
      <w:pPr>
        <w:spacing w:line="276" w:lineRule="auto"/>
        <w:rPr>
          <w:rFonts w:ascii="Times New Roman" w:hAnsi="Times New Roman" w:cs="Times New Roman"/>
        </w:rPr>
      </w:pPr>
    </w:p>
    <w:sectPr w:rsidR="00107398" w:rsidRPr="00A51C94" w:rsidSect="005B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0385"/>
    <w:multiLevelType w:val="multilevel"/>
    <w:tmpl w:val="8F80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CA"/>
    <w:rsid w:val="000D4A61"/>
    <w:rsid w:val="000E064B"/>
    <w:rsid w:val="000E4C75"/>
    <w:rsid w:val="00102BAB"/>
    <w:rsid w:val="00107398"/>
    <w:rsid w:val="00173AF7"/>
    <w:rsid w:val="001B7CC4"/>
    <w:rsid w:val="001D1284"/>
    <w:rsid w:val="00235120"/>
    <w:rsid w:val="002877D6"/>
    <w:rsid w:val="00304667"/>
    <w:rsid w:val="003176C7"/>
    <w:rsid w:val="003200CD"/>
    <w:rsid w:val="0036501E"/>
    <w:rsid w:val="003770A5"/>
    <w:rsid w:val="003C34EF"/>
    <w:rsid w:val="003D7450"/>
    <w:rsid w:val="00414D7A"/>
    <w:rsid w:val="00423D6E"/>
    <w:rsid w:val="005B0B25"/>
    <w:rsid w:val="005B3BC1"/>
    <w:rsid w:val="005F1DEB"/>
    <w:rsid w:val="005F7E97"/>
    <w:rsid w:val="0068631A"/>
    <w:rsid w:val="006A19F5"/>
    <w:rsid w:val="006D1DFF"/>
    <w:rsid w:val="006D57CA"/>
    <w:rsid w:val="007468DF"/>
    <w:rsid w:val="00762439"/>
    <w:rsid w:val="00780224"/>
    <w:rsid w:val="00783594"/>
    <w:rsid w:val="00803D25"/>
    <w:rsid w:val="00816448"/>
    <w:rsid w:val="00845EE5"/>
    <w:rsid w:val="00887840"/>
    <w:rsid w:val="008B040B"/>
    <w:rsid w:val="009122FE"/>
    <w:rsid w:val="00940B80"/>
    <w:rsid w:val="00943B02"/>
    <w:rsid w:val="00972207"/>
    <w:rsid w:val="00994CAA"/>
    <w:rsid w:val="00A00D8A"/>
    <w:rsid w:val="00A40288"/>
    <w:rsid w:val="00A476BF"/>
    <w:rsid w:val="00A51C94"/>
    <w:rsid w:val="00A73E80"/>
    <w:rsid w:val="00AA1374"/>
    <w:rsid w:val="00AE3112"/>
    <w:rsid w:val="00BF3D61"/>
    <w:rsid w:val="00C242EF"/>
    <w:rsid w:val="00CA6806"/>
    <w:rsid w:val="00D522BB"/>
    <w:rsid w:val="00D605EB"/>
    <w:rsid w:val="00DA22E0"/>
    <w:rsid w:val="00DC2812"/>
    <w:rsid w:val="00DD69C4"/>
    <w:rsid w:val="00E328B3"/>
    <w:rsid w:val="00E379CE"/>
    <w:rsid w:val="00ED621A"/>
    <w:rsid w:val="00F25F75"/>
    <w:rsid w:val="00F75ECF"/>
    <w:rsid w:val="00FA4160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0C4FE"/>
  <w15:chartTrackingRefBased/>
  <w15:docId w15:val="{DF6B6B72-4EA6-254D-A550-27427764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0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0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359</Words>
  <Characters>2003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Feinberg</dc:creator>
  <cp:keywords/>
  <dc:description/>
  <cp:lastModifiedBy>Ari Feinberg</cp:lastModifiedBy>
  <cp:revision>38</cp:revision>
  <dcterms:created xsi:type="dcterms:W3CDTF">2022-02-18T14:17:00Z</dcterms:created>
  <dcterms:modified xsi:type="dcterms:W3CDTF">2022-07-29T19:00:00Z</dcterms:modified>
</cp:coreProperties>
</file>