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81F" w:rsidRDefault="007A781F" w:rsidP="007A781F">
      <w:pPr>
        <w:pStyle w:val="1"/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освіти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eastAsia="Times New Roman" w:cs="Times New Roman"/>
          <w:b/>
          <w:sz w:val="28"/>
          <w:szCs w:val="28"/>
        </w:rPr>
        <w:t>України</w:t>
      </w:r>
      <w:proofErr w:type="spellEnd"/>
      <w:r>
        <w:rPr>
          <w:rFonts w:eastAsia="Times New Roman" w:cs="Times New Roman"/>
          <w:b/>
          <w:sz w:val="28"/>
          <w:szCs w:val="28"/>
        </w:rPr>
        <w:br/>
      </w:r>
      <w:proofErr w:type="spellStart"/>
      <w:r>
        <w:rPr>
          <w:rFonts w:eastAsia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технічний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України</w:t>
      </w:r>
      <w:proofErr w:type="spellEnd"/>
      <w:r>
        <w:rPr>
          <w:rFonts w:eastAsia="Times New Roman" w:cs="Times New Roman"/>
          <w:b/>
          <w:sz w:val="28"/>
          <w:szCs w:val="28"/>
        </w:rPr>
        <w:br/>
        <w:t>«</w:t>
      </w:r>
      <w:proofErr w:type="spellStart"/>
      <w:r>
        <w:rPr>
          <w:rFonts w:eastAsia="Times New Roman" w:cs="Times New Roman"/>
          <w:b/>
          <w:sz w:val="28"/>
          <w:szCs w:val="28"/>
        </w:rPr>
        <w:t>Київський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інститут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імені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Ігоря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eastAsia="Times New Roman" w:cs="Times New Roman"/>
          <w:b/>
          <w:sz w:val="28"/>
          <w:szCs w:val="28"/>
        </w:rPr>
        <w:t>»</w:t>
      </w:r>
      <w:r>
        <w:rPr>
          <w:rFonts w:eastAsia="Times New Roman" w:cs="Times New Roman"/>
          <w:b/>
          <w:sz w:val="28"/>
          <w:szCs w:val="28"/>
        </w:rPr>
        <w:br/>
        <w:t xml:space="preserve">Факультет </w:t>
      </w:r>
      <w:proofErr w:type="spellStart"/>
      <w:r>
        <w:rPr>
          <w:rFonts w:eastAsia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eastAsia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техніки</w:t>
      </w:r>
      <w:proofErr w:type="spellEnd"/>
      <w:r>
        <w:rPr>
          <w:rFonts w:eastAsia="Times New Roman" w:cs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eastAsia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техніки</w:t>
      </w:r>
      <w:proofErr w:type="spellEnd"/>
    </w:p>
    <w:p w:rsidR="007A781F" w:rsidRDefault="007A781F" w:rsidP="00AC0AA7">
      <w:pPr>
        <w:pStyle w:val="1"/>
        <w:spacing w:after="160" w:line="252" w:lineRule="auto"/>
        <w:rPr>
          <w:rFonts w:eastAsia="Times New Roman" w:cs="Times New Roman"/>
          <w:b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Pr="008104A0" w:rsidRDefault="007A781F" w:rsidP="007A781F">
      <w:pPr>
        <w:pStyle w:val="1"/>
        <w:spacing w:after="160"/>
        <w:jc w:val="center"/>
        <w:rPr>
          <w:rFonts w:ascii="Calibri" w:eastAsia="Calibri" w:hAnsi="Calibri" w:cs="Calibri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робота №1</w:t>
      </w:r>
      <w:r w:rsidR="008104A0">
        <w:rPr>
          <w:rFonts w:eastAsia="Times New Roman" w:cs="Times New Roman"/>
          <w:b/>
          <w:sz w:val="28"/>
          <w:szCs w:val="28"/>
          <w:lang w:val="en-US"/>
        </w:rPr>
        <w:t>.2</w:t>
      </w:r>
    </w:p>
    <w:p w:rsidR="007A781F" w:rsidRDefault="007A781F" w:rsidP="007A781F">
      <w:pPr>
        <w:pStyle w:val="1"/>
        <w:spacing w:after="160"/>
        <w:jc w:val="center"/>
        <w:rPr>
          <w:rFonts w:ascii="Calibri" w:eastAsia="Calibri" w:hAnsi="Calibri" w:cs="Calibri"/>
        </w:rPr>
      </w:pPr>
      <w:r>
        <w:rPr>
          <w:rFonts w:eastAsia="Times New Roman" w:cs="Times New Roman"/>
          <w:sz w:val="28"/>
          <w:szCs w:val="28"/>
        </w:rPr>
        <w:t xml:space="preserve">з </w:t>
      </w:r>
      <w:proofErr w:type="spellStart"/>
      <w:r>
        <w:rPr>
          <w:rFonts w:eastAsia="Times New Roman" w:cs="Times New Roman"/>
          <w:sz w:val="28"/>
          <w:szCs w:val="28"/>
        </w:rPr>
        <w:t>дисципліни</w:t>
      </w:r>
      <w:proofErr w:type="spellEnd"/>
      <w:r>
        <w:rPr>
          <w:rFonts w:eastAsia="Times New Roman" w:cs="Times New Roman"/>
          <w:sz w:val="28"/>
          <w:szCs w:val="28"/>
        </w:rPr>
        <w:br/>
        <w:t>«</w:t>
      </w:r>
      <w:r>
        <w:rPr>
          <w:rFonts w:eastAsia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eastAsia="Times New Roman" w:cs="Times New Roman"/>
          <w:sz w:val="28"/>
          <w:szCs w:val="28"/>
        </w:rPr>
        <w:t>»</w:t>
      </w:r>
    </w:p>
    <w:p w:rsidR="008104A0" w:rsidRPr="00DD3877" w:rsidRDefault="007A781F" w:rsidP="008104A0">
      <w:pPr>
        <w:pStyle w:val="1"/>
        <w:spacing w:after="160"/>
        <w:jc w:val="center"/>
        <w:rPr>
          <w:rFonts w:cstheme="minorHAnsi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</w:rPr>
        <w:t>на тему</w:t>
      </w:r>
      <w:r>
        <w:rPr>
          <w:rFonts w:eastAsia="Times New Roman" w:cs="Times New Roman"/>
          <w:sz w:val="28"/>
          <w:szCs w:val="28"/>
        </w:rPr>
        <w:br/>
        <w:t>«</w:t>
      </w:r>
      <w:r w:rsidR="008104A0" w:rsidRPr="00DD3877">
        <w:rPr>
          <w:rFonts w:cstheme="minorHAnsi"/>
          <w:sz w:val="28"/>
          <w:szCs w:val="28"/>
        </w:rPr>
        <w:t>Д</w:t>
      </w:r>
      <w:proofErr w:type="spellStart"/>
      <w:r w:rsidR="008104A0" w:rsidRPr="00DD3877">
        <w:rPr>
          <w:rFonts w:cstheme="minorHAnsi"/>
          <w:sz w:val="28"/>
          <w:szCs w:val="28"/>
          <w:lang w:val="uk-UA"/>
        </w:rPr>
        <w:t>ослідження</w:t>
      </w:r>
      <w:proofErr w:type="spellEnd"/>
      <w:r w:rsidR="008104A0" w:rsidRPr="00DD387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8104A0" w:rsidRPr="00DD3877">
        <w:rPr>
          <w:rFonts w:cstheme="minorHAnsi"/>
          <w:sz w:val="28"/>
          <w:szCs w:val="28"/>
          <w:lang w:val="uk-UA"/>
        </w:rPr>
        <w:t>автокореляці</w:t>
      </w:r>
      <w:r w:rsidR="008104A0">
        <w:rPr>
          <w:rFonts w:cstheme="minorHAnsi"/>
          <w:sz w:val="28"/>
          <w:szCs w:val="28"/>
          <w:lang w:val="uk-UA"/>
        </w:rPr>
        <w:t>йної</w:t>
      </w:r>
      <w:proofErr w:type="spellEnd"/>
      <w:r w:rsidR="008104A0">
        <w:rPr>
          <w:rFonts w:cstheme="minorHAnsi"/>
          <w:sz w:val="28"/>
          <w:szCs w:val="28"/>
          <w:lang w:val="uk-UA"/>
        </w:rPr>
        <w:t xml:space="preserve"> і взаємно</w:t>
      </w:r>
      <w:r w:rsidR="008104A0" w:rsidRPr="00DD3877">
        <w:rPr>
          <w:rFonts w:cstheme="minorHAnsi"/>
          <w:sz w:val="28"/>
          <w:szCs w:val="28"/>
          <w:lang w:val="uk-UA"/>
        </w:rPr>
        <w:t>-</w:t>
      </w:r>
    </w:p>
    <w:p w:rsidR="007A781F" w:rsidRDefault="008104A0" w:rsidP="008104A0">
      <w:pPr>
        <w:pStyle w:val="1"/>
        <w:spacing w:after="160"/>
        <w:jc w:val="center"/>
        <w:rPr>
          <w:rFonts w:ascii="Calibri" w:eastAsia="Calibri" w:hAnsi="Calibri" w:cs="Calibri"/>
        </w:rPr>
      </w:pPr>
      <w:r w:rsidRPr="00DD3877">
        <w:rPr>
          <w:rFonts w:cstheme="minorHAnsi"/>
          <w:sz w:val="28"/>
          <w:szCs w:val="28"/>
          <w:lang w:val="uk-UA"/>
        </w:rPr>
        <w:t>кореляційної функцій випадкових сигналів</w:t>
      </w:r>
      <w:r w:rsidR="007A781F">
        <w:rPr>
          <w:rFonts w:eastAsia="Times New Roman" w:cs="Times New Roman"/>
          <w:sz w:val="28"/>
          <w:szCs w:val="28"/>
        </w:rPr>
        <w:t>»</w:t>
      </w: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AC0AA7">
      <w:pPr>
        <w:pStyle w:val="1"/>
        <w:spacing w:after="160" w:line="252" w:lineRule="auto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rPr>
          <w:rFonts w:ascii="Calibri" w:eastAsia="Calibri" w:hAnsi="Calibri" w:cs="Calibri"/>
        </w:rPr>
      </w:pPr>
      <w:proofErr w:type="spellStart"/>
      <w:r>
        <w:rPr>
          <w:rFonts w:eastAsia="Times New Roman" w:cs="Times New Roman"/>
          <w:sz w:val="28"/>
          <w:szCs w:val="28"/>
        </w:rPr>
        <w:t>Виконала</w:t>
      </w:r>
      <w:proofErr w:type="spellEnd"/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proofErr w:type="spellStart"/>
      <w:r>
        <w:rPr>
          <w:rFonts w:eastAsia="Times New Roman" w:cs="Times New Roman"/>
          <w:sz w:val="28"/>
          <w:szCs w:val="28"/>
        </w:rPr>
        <w:t>Перевірив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:rsidR="007A781F" w:rsidRDefault="007A781F" w:rsidP="007A781F">
      <w:pPr>
        <w:pStyle w:val="1"/>
        <w:spacing w:after="160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eastAsia="Times New Roman" w:cs="Times New Roman"/>
          <w:sz w:val="28"/>
          <w:szCs w:val="28"/>
        </w:rPr>
        <w:t>групи</w:t>
      </w:r>
      <w:proofErr w:type="spellEnd"/>
      <w:r>
        <w:rPr>
          <w:rFonts w:eastAsia="Times New Roman" w:cs="Times New Roman"/>
          <w:sz w:val="28"/>
          <w:szCs w:val="28"/>
        </w:rPr>
        <w:t xml:space="preserve"> ІП-84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         </w:t>
      </w:r>
      <w:r>
        <w:rPr>
          <w:rFonts w:eastAsia="Times New Roman" w:cs="Times New Roman"/>
          <w:sz w:val="28"/>
          <w:szCs w:val="28"/>
          <w:lang w:val="uk-UA"/>
        </w:rPr>
        <w:t xml:space="preserve">  ас.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П. Г.</w:t>
      </w:r>
    </w:p>
    <w:p w:rsidR="007A781F" w:rsidRDefault="007A781F" w:rsidP="007A781F">
      <w:pPr>
        <w:pStyle w:val="1"/>
        <w:spacing w:after="160"/>
        <w:rPr>
          <w:rFonts w:ascii="Calibri" w:eastAsia="Calibri" w:hAnsi="Calibri" w:cs="Calibri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Шахова Поліна Миколаївна</w:t>
      </w:r>
      <w:r>
        <w:rPr>
          <w:rFonts w:eastAsia="Times New Roman" w:cs="Times New Roman"/>
          <w:sz w:val="28"/>
          <w:szCs w:val="28"/>
          <w:lang w:val="uk-UA"/>
        </w:rPr>
        <w:tab/>
      </w:r>
      <w:r>
        <w:rPr>
          <w:rFonts w:eastAsia="Times New Roman" w:cs="Times New Roman"/>
          <w:sz w:val="28"/>
          <w:szCs w:val="28"/>
          <w:lang w:val="uk-UA"/>
        </w:rPr>
        <w:br/>
        <w:t>номер залікової книжки: 8424</w:t>
      </w: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Київ 2020</w:t>
      </w:r>
    </w:p>
    <w:p w:rsidR="008104A0" w:rsidRPr="008219CA" w:rsidRDefault="007A781F" w:rsidP="008104A0">
      <w:pPr>
        <w:pStyle w:val="1"/>
        <w:spacing w:after="160" w:line="252" w:lineRule="auto"/>
        <w:rPr>
          <w:lang w:val="uk-UA"/>
        </w:rPr>
      </w:pPr>
      <w:r>
        <w:rPr>
          <w:rFonts w:cs="Times New Roman"/>
          <w:b/>
          <w:sz w:val="28"/>
          <w:lang w:val="uk-UA"/>
        </w:rPr>
        <w:lastRenderedPageBreak/>
        <w:t>Основні теоретичні відомості:</w:t>
      </w:r>
      <w:r w:rsidR="008104A0" w:rsidRPr="008104A0">
        <w:rPr>
          <w:lang w:val="uk-UA"/>
        </w:rPr>
        <w:t xml:space="preserve"> 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ind w:left="-709"/>
        <w:rPr>
          <w:rFonts w:cs="Times New Roman"/>
          <w:sz w:val="26"/>
          <w:szCs w:val="26"/>
          <w:lang w:val="en-US"/>
        </w:rPr>
      </w:pPr>
      <w:r>
        <w:rPr>
          <w:rFonts w:cs="Times New Roman"/>
          <w:noProof/>
          <w:sz w:val="26"/>
          <w:szCs w:val="26"/>
          <w:lang w:val="uk-UA" w:eastAsia="uk-UA"/>
        </w:rPr>
        <w:drawing>
          <wp:inline distT="0" distB="0" distL="0" distR="0" wp14:anchorId="05787672" wp14:editId="7964ABFB">
            <wp:extent cx="6068483" cy="6710576"/>
            <wp:effectExtent l="19050" t="0" r="846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914" t="18635" r="41994" b="8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78" cy="671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A0" w:rsidRPr="008B230D" w:rsidRDefault="008104A0" w:rsidP="008104A0">
      <w:pPr>
        <w:autoSpaceDE w:val="0"/>
        <w:autoSpaceDN w:val="0"/>
        <w:adjustRightInd w:val="0"/>
        <w:spacing w:line="240" w:lineRule="auto"/>
        <w:ind w:left="-1134" w:firstLine="567"/>
        <w:rPr>
          <w:rFonts w:ascii="Times New Roman Cyr,Italic" w:hAnsi="Times New Roman Cyr,Italic" w:cs="Times New Roman Cyr,Italic"/>
          <w:i/>
          <w:iCs/>
          <w:sz w:val="29"/>
          <w:szCs w:val="29"/>
          <w:lang w:val="en-US"/>
        </w:rPr>
      </w:pPr>
      <w:r>
        <w:rPr>
          <w:rFonts w:ascii="Times New Roman Cyr,Italic" w:hAnsi="Times New Roman Cyr,Italic" w:cs="Times New Roman Cyr,Italic"/>
          <w:i/>
          <w:iCs/>
          <w:noProof/>
          <w:sz w:val="29"/>
          <w:szCs w:val="29"/>
          <w:lang w:val="uk-UA" w:eastAsia="uk-UA"/>
        </w:rPr>
        <w:lastRenderedPageBreak/>
        <w:drawing>
          <wp:inline distT="0" distB="0" distL="0" distR="0" wp14:anchorId="2626C1B5" wp14:editId="37E20A9B">
            <wp:extent cx="6196872" cy="2547257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116" t="32283" r="40707" b="40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72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A0" w:rsidRDefault="008104A0" w:rsidP="008104A0">
      <w:pPr>
        <w:ind w:left="-567"/>
        <w:rPr>
          <w:rFonts w:cs="Times New Roman"/>
          <w:b/>
          <w:sz w:val="28"/>
          <w:szCs w:val="28"/>
          <w:lang w:val="en-US"/>
        </w:rPr>
      </w:pPr>
    </w:p>
    <w:p w:rsidR="008104A0" w:rsidRDefault="008104A0" w:rsidP="008104A0">
      <w:pPr>
        <w:ind w:left="-567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5BDAB94" wp14:editId="086C53B7">
            <wp:extent cx="6387095" cy="4715934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288" t="28871" r="34468" b="3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302" cy="471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1F" w:rsidRDefault="007A781F" w:rsidP="008104A0">
      <w:pPr>
        <w:pStyle w:val="1"/>
        <w:spacing w:after="160" w:line="252" w:lineRule="auto"/>
        <w:jc w:val="center"/>
        <w:rPr>
          <w:rFonts w:cs="Times New Roman"/>
          <w:b/>
          <w:sz w:val="28"/>
          <w:szCs w:val="28"/>
          <w:lang w:val="uk-UA"/>
        </w:rPr>
      </w:pPr>
      <w:proofErr w:type="spellStart"/>
      <w:r>
        <w:rPr>
          <w:rFonts w:cs="Times New Roman"/>
          <w:b/>
          <w:sz w:val="28"/>
          <w:szCs w:val="28"/>
        </w:rPr>
        <w:t>Завдання</w:t>
      </w:r>
      <w:proofErr w:type="spellEnd"/>
      <w:r>
        <w:rPr>
          <w:rFonts w:cs="Times New Roman"/>
          <w:b/>
          <w:sz w:val="28"/>
          <w:szCs w:val="28"/>
        </w:rPr>
        <w:t xml:space="preserve"> за </w:t>
      </w:r>
      <w:proofErr w:type="spellStart"/>
      <w:r>
        <w:rPr>
          <w:rFonts w:cs="Times New Roman"/>
          <w:b/>
          <w:sz w:val="28"/>
          <w:szCs w:val="28"/>
        </w:rPr>
        <w:t>варіантом</w:t>
      </w:r>
      <w:proofErr w:type="spellEnd"/>
      <w:r>
        <w:rPr>
          <w:rFonts w:cs="Times New Roman"/>
          <w:b/>
          <w:sz w:val="28"/>
          <w:szCs w:val="28"/>
          <w:lang w:val="uk-UA"/>
        </w:rPr>
        <w:t>: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Варіант 24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Число </w:t>
      </w:r>
      <w:proofErr w:type="spellStart"/>
      <w:r>
        <w:rPr>
          <w:rFonts w:cs="Times New Roman"/>
          <w:sz w:val="28"/>
          <w:szCs w:val="28"/>
          <w:lang w:val="uk-UA"/>
        </w:rPr>
        <w:t>гармонік</w:t>
      </w:r>
      <w:proofErr w:type="spellEnd"/>
      <w:r>
        <w:rPr>
          <w:rFonts w:cs="Times New Roman"/>
          <w:sz w:val="28"/>
          <w:szCs w:val="28"/>
          <w:lang w:val="uk-UA"/>
        </w:rPr>
        <w:t xml:space="preserve"> в сигналі n = 6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Гранична частота,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гр</m:t>
            </m:r>
          </m:sub>
        </m:sSub>
      </m:oMath>
      <w:r>
        <w:rPr>
          <w:rFonts w:cs="Times New Roman"/>
          <w:sz w:val="28"/>
          <w:szCs w:val="28"/>
          <w:lang w:val="uk-UA"/>
        </w:rPr>
        <w:t xml:space="preserve"> = 2100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Кількість дискретних </w:t>
      </w:r>
      <w:proofErr w:type="spellStart"/>
      <w:r>
        <w:rPr>
          <w:rFonts w:cs="Times New Roman"/>
          <w:sz w:val="28"/>
          <w:szCs w:val="28"/>
          <w:lang w:val="uk-UA"/>
        </w:rPr>
        <w:t>відліків</w:t>
      </w:r>
      <w:proofErr w:type="spellEnd"/>
      <w:r>
        <w:rPr>
          <w:rFonts w:cs="Times New Roman"/>
          <w:sz w:val="28"/>
          <w:szCs w:val="28"/>
          <w:lang w:val="uk-UA"/>
        </w:rPr>
        <w:t>, N = 256</w:t>
      </w:r>
    </w:p>
    <w:p w:rsidR="007A781F" w:rsidRDefault="007A781F" w:rsidP="007A78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E26120" w:rsidRDefault="007A781F" w:rsidP="001010B7">
      <w:pPr>
        <w:jc w:val="center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b/>
          <w:sz w:val="28"/>
          <w:szCs w:val="28"/>
        </w:rPr>
        <w:t>Лі</w:t>
      </w:r>
      <w:proofErr w:type="spellEnd"/>
      <w:r>
        <w:rPr>
          <w:rFonts w:cs="Times New Roman"/>
          <w:b/>
          <w:sz w:val="28"/>
          <w:szCs w:val="28"/>
          <w:lang w:val="uk-UA"/>
        </w:rPr>
        <w:t>с</w:t>
      </w:r>
      <w:proofErr w:type="spellStart"/>
      <w:r>
        <w:rPr>
          <w:rFonts w:cs="Times New Roman"/>
          <w:b/>
          <w:sz w:val="28"/>
          <w:szCs w:val="28"/>
        </w:rPr>
        <w:t>тинг</w:t>
      </w:r>
      <w:proofErr w:type="spellEnd"/>
      <w:r>
        <w:rPr>
          <w:rFonts w:cs="Times New Roman"/>
          <w:b/>
          <w:sz w:val="28"/>
          <w:szCs w:val="28"/>
          <w:lang w:val="uk-UA"/>
        </w:rPr>
        <w:t xml:space="preserve"> програми</w:t>
      </w:r>
      <w:r>
        <w:rPr>
          <w:rFonts w:cs="Times New Roman"/>
          <w:sz w:val="28"/>
          <w:szCs w:val="28"/>
          <w:lang w:val="uk-UA"/>
        </w:rPr>
        <w:t>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lastRenderedPageBreak/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matplotlib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pyplot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6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delta_w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2100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256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max_tau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175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max_ticks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75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generate_signal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w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i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delta_w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t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x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i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xi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sum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generate_signal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generate_signal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show_signal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'#00FFFF'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'#0000FF'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'час'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ylabel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'сигнал'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title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 xml:space="preserve">'Графік залежності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згенерованого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 xml:space="preserve"> випадкового сигналу від часу'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show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CC6453" w:rsidRDefault="00CC6453" w:rsidP="00CC64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CC6453" w:rsidP="00CC64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show_signal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signal_y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  <w:bookmarkStart w:id="0" w:name="_GoBack"/>
      <w:bookmarkEnd w:id="0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math_expectation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sum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deviation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d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0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d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pow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math_expectation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tau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max_tau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0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uk-UA" w:eastAsia="en-US"/>
        </w:rPr>
        <w:t xml:space="preserve"># n =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uk-UA" w:eastAsia="en-US"/>
        </w:rPr>
        <w:t>ticks-range_tau</w:t>
      </w:r>
      <w:proofErr w:type="spellEnd"/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t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math_expectation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))*(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tau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math_expectation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corelation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prefix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'авто'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else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: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prefix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''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max_tau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'#00FFFF'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tau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ylabel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'%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sкореляція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prefix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title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'Графік залежності %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sкореляції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 xml:space="preserve"> від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tau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prefix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show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B812B9" w:rsidRDefault="00B812B9" w:rsidP="001010B7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28"/>
          <w:szCs w:val="20"/>
          <w:highlight w:val="white"/>
          <w:lang w:val="uk-UA"/>
        </w:rPr>
      </w:pPr>
      <w:proofErr w:type="spellStart"/>
      <w:r>
        <w:rPr>
          <w:rFonts w:cs="Times New Roman"/>
          <w:b/>
          <w:bCs/>
          <w:sz w:val="28"/>
          <w:szCs w:val="20"/>
          <w:highlight w:val="white"/>
          <w:lang w:val="uk-UA"/>
        </w:rPr>
        <w:t>Скриншоти</w:t>
      </w:r>
      <w:proofErr w:type="spellEnd"/>
      <w:r>
        <w:rPr>
          <w:rFonts w:cs="Times New Roman"/>
          <w:b/>
          <w:bCs/>
          <w:sz w:val="28"/>
          <w:szCs w:val="20"/>
          <w:highlight w:val="white"/>
          <w:lang w:val="uk-UA"/>
        </w:rPr>
        <w:t xml:space="preserve"> виконання програми:</w:t>
      </w:r>
    </w:p>
    <w:p w:rsidR="00B812B9" w:rsidRDefault="00801A82" w:rsidP="007A781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28"/>
          <w:szCs w:val="20"/>
          <w:highlight w:val="white"/>
          <w:lang w:val="uk-UA"/>
        </w:rPr>
      </w:pPr>
      <w:r>
        <w:rPr>
          <w:rFonts w:cs="Times New Roman"/>
          <w:b/>
          <w:bCs/>
          <w:noProof/>
          <w:sz w:val="28"/>
          <w:szCs w:val="20"/>
          <w:lang w:val="uk-UA" w:eastAsia="uk-UA"/>
        </w:rPr>
        <w:drawing>
          <wp:inline distT="0" distB="0" distL="0" distR="0">
            <wp:extent cx="5940425" cy="4062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ls-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2C" w:rsidRPr="001D692C" w:rsidRDefault="001D692C" w:rsidP="007A781F">
      <w:pPr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0"/>
          <w:highlight w:val="white"/>
          <w:lang w:val="uk-UA"/>
        </w:rPr>
      </w:pPr>
      <w:r>
        <w:rPr>
          <w:rFonts w:cs="Times New Roman"/>
          <w:bCs/>
          <w:sz w:val="28"/>
          <w:szCs w:val="20"/>
          <w:highlight w:val="white"/>
          <w:lang w:val="uk-UA"/>
        </w:rPr>
        <w:t xml:space="preserve">На графіку показані одразу 2 </w:t>
      </w:r>
      <w:proofErr w:type="spellStart"/>
      <w:r>
        <w:rPr>
          <w:rFonts w:cs="Times New Roman"/>
          <w:bCs/>
          <w:sz w:val="28"/>
          <w:szCs w:val="20"/>
          <w:highlight w:val="white"/>
          <w:lang w:val="uk-UA"/>
        </w:rPr>
        <w:t>згенеровані</w:t>
      </w:r>
      <w:proofErr w:type="spellEnd"/>
      <w:r>
        <w:rPr>
          <w:rFonts w:cs="Times New Roman"/>
          <w:bCs/>
          <w:sz w:val="28"/>
          <w:szCs w:val="20"/>
          <w:highlight w:val="white"/>
          <w:lang w:val="uk-UA"/>
        </w:rPr>
        <w:t xml:space="preserve"> сигнали Х та У</w:t>
      </w:r>
    </w:p>
    <w:p w:rsidR="00B812B9" w:rsidRDefault="00B812B9" w:rsidP="007A781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noProof/>
          <w:sz w:val="28"/>
          <w:szCs w:val="20"/>
          <w:lang w:val="uk-UA" w:eastAsia="uk-UA"/>
        </w:rPr>
      </w:pPr>
    </w:p>
    <w:p w:rsidR="001D692C" w:rsidRDefault="001D692C" w:rsidP="007A781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28"/>
          <w:szCs w:val="20"/>
          <w:highlight w:val="white"/>
          <w:lang w:val="uk-UA"/>
        </w:rPr>
      </w:pPr>
      <w:r>
        <w:rPr>
          <w:rFonts w:cs="Times New Roman"/>
          <w:b/>
          <w:bCs/>
          <w:noProof/>
          <w:sz w:val="28"/>
          <w:szCs w:val="20"/>
          <w:lang w:val="uk-UA" w:eastAsia="uk-UA"/>
        </w:rPr>
        <w:lastRenderedPageBreak/>
        <w:drawing>
          <wp:inline distT="0" distB="0" distL="0" distR="0">
            <wp:extent cx="5940425" cy="4050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c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2C" w:rsidRDefault="001D692C" w:rsidP="007A781F">
      <w:pPr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0"/>
          <w:highlight w:val="white"/>
          <w:lang w:val="uk-UA"/>
        </w:rPr>
      </w:pPr>
      <w:proofErr w:type="spellStart"/>
      <w:r>
        <w:rPr>
          <w:rFonts w:cs="Times New Roman"/>
          <w:bCs/>
          <w:sz w:val="28"/>
          <w:szCs w:val="20"/>
          <w:highlight w:val="white"/>
          <w:lang w:val="uk-UA"/>
        </w:rPr>
        <w:t>Автокореляційна</w:t>
      </w:r>
      <w:proofErr w:type="spellEnd"/>
      <w:r>
        <w:rPr>
          <w:rFonts w:cs="Times New Roman"/>
          <w:bCs/>
          <w:sz w:val="28"/>
          <w:szCs w:val="20"/>
          <w:highlight w:val="white"/>
          <w:lang w:val="uk-UA"/>
        </w:rPr>
        <w:t xml:space="preserve"> функція для сигналу Х</w:t>
      </w:r>
    </w:p>
    <w:p w:rsidR="001D692C" w:rsidRDefault="001D692C" w:rsidP="007A781F">
      <w:pPr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0"/>
          <w:highlight w:val="white"/>
          <w:lang w:val="uk-UA"/>
        </w:rPr>
      </w:pPr>
    </w:p>
    <w:p w:rsidR="001D692C" w:rsidRPr="001D692C" w:rsidRDefault="001D692C" w:rsidP="007A781F">
      <w:pPr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0"/>
          <w:highlight w:val="white"/>
          <w:lang w:val="uk-UA"/>
        </w:rPr>
      </w:pPr>
      <w:r>
        <w:rPr>
          <w:rFonts w:cs="Times New Roman"/>
          <w:bCs/>
          <w:noProof/>
          <w:sz w:val="28"/>
          <w:szCs w:val="20"/>
          <w:lang w:val="uk-UA" w:eastAsia="uk-UA"/>
        </w:rPr>
        <w:drawing>
          <wp:inline distT="0" distB="0" distL="0" distR="0">
            <wp:extent cx="5852172" cy="43891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F" w:rsidRDefault="001D692C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Кореляційна функція 2-х сигналів Х та У</w:t>
      </w:r>
    </w:p>
    <w:p w:rsidR="001D692C" w:rsidRDefault="001D692C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В обох випадках кореляція є періодичною, та збільшується на окремих ділянках та спадає на інших.</w:t>
      </w:r>
    </w:p>
    <w:p w:rsidR="001D692C" w:rsidRDefault="001D692C" w:rsidP="007A781F">
      <w:pPr>
        <w:rPr>
          <w:rFonts w:cs="Times New Roman"/>
          <w:sz w:val="28"/>
          <w:szCs w:val="28"/>
          <w:lang w:val="uk-UA"/>
        </w:rPr>
      </w:pPr>
    </w:p>
    <w:p w:rsidR="00F53F07" w:rsidRPr="001010B7" w:rsidRDefault="001010B7" w:rsidP="001010B7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  <w:r w:rsidR="007A781F">
        <w:rPr>
          <w:rFonts w:cs="Times New Roman"/>
          <w:sz w:val="28"/>
          <w:szCs w:val="28"/>
          <w:lang w:val="uk-UA"/>
        </w:rPr>
        <w:t>:</w:t>
      </w:r>
    </w:p>
    <w:p w:rsidR="00DC53C9" w:rsidRDefault="00F53F07" w:rsidP="00F53F07">
      <w:pPr>
        <w:autoSpaceDE w:val="0"/>
        <w:autoSpaceDN w:val="0"/>
        <w:adjustRightInd w:val="0"/>
        <w:rPr>
          <w:sz w:val="28"/>
          <w:szCs w:val="26"/>
          <w:lang w:val="uk-UA"/>
        </w:rPr>
      </w:pPr>
      <w:r w:rsidRPr="00F53F07">
        <w:rPr>
          <w:lang w:val="uk-UA"/>
        </w:rPr>
        <w:t xml:space="preserve"> </w:t>
      </w:r>
      <w:r w:rsidR="00F04B20" w:rsidRPr="001010B7">
        <w:rPr>
          <w:sz w:val="28"/>
          <w:szCs w:val="26"/>
          <w:lang w:val="uk-UA"/>
        </w:rPr>
        <w:t>У ході даної лабораторної роботи я ознайомилася</w:t>
      </w:r>
      <w:r w:rsidRPr="001010B7">
        <w:rPr>
          <w:sz w:val="28"/>
          <w:szCs w:val="26"/>
          <w:lang w:val="uk-UA"/>
        </w:rPr>
        <w:t xml:space="preserve"> з принципами генерації випадкових сигналів, </w:t>
      </w:r>
      <w:r w:rsidR="00DC53C9">
        <w:rPr>
          <w:sz w:val="28"/>
          <w:szCs w:val="26"/>
          <w:lang w:val="uk-UA"/>
        </w:rPr>
        <w:t xml:space="preserve">дослідила та побудувала </w:t>
      </w:r>
      <w:proofErr w:type="spellStart"/>
      <w:r w:rsidR="00DC53C9">
        <w:rPr>
          <w:sz w:val="28"/>
          <w:szCs w:val="26"/>
          <w:lang w:val="uk-UA"/>
        </w:rPr>
        <w:t>автокореляційну</w:t>
      </w:r>
      <w:proofErr w:type="spellEnd"/>
      <w:r w:rsidR="00DC53C9">
        <w:rPr>
          <w:sz w:val="28"/>
          <w:szCs w:val="26"/>
          <w:lang w:val="uk-UA"/>
        </w:rPr>
        <w:t xml:space="preserve"> та кореляційну </w:t>
      </w:r>
      <w:proofErr w:type="spellStart"/>
      <w:r w:rsidR="00DC53C9">
        <w:rPr>
          <w:sz w:val="28"/>
          <w:szCs w:val="26"/>
          <w:lang w:val="uk-UA"/>
        </w:rPr>
        <w:t>фунцції</w:t>
      </w:r>
      <w:proofErr w:type="spellEnd"/>
      <w:r w:rsidR="00DC53C9">
        <w:rPr>
          <w:sz w:val="28"/>
          <w:szCs w:val="26"/>
          <w:lang w:val="uk-UA"/>
        </w:rPr>
        <w:t>, та виявила основні їх властивості, такі як періодичність та високі значення на певних інтервалах часу. Варто зазначити, що графіки к</w:t>
      </w:r>
      <w:r w:rsidR="00CC6453">
        <w:rPr>
          <w:sz w:val="28"/>
          <w:szCs w:val="26"/>
          <w:lang w:val="uk-UA"/>
        </w:rPr>
        <w:t>ореляції та автокореляції мали схожу форму і періодичність.</w:t>
      </w:r>
    </w:p>
    <w:p w:rsidR="00D64CAC" w:rsidRPr="001010B7" w:rsidRDefault="00D64CAC" w:rsidP="001010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0"/>
          <w:highlight w:val="white"/>
          <w:lang w:val="uk-UA"/>
        </w:rPr>
      </w:pPr>
    </w:p>
    <w:sectPr w:rsidR="00D64CAC" w:rsidRPr="00101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,Italic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A6338"/>
    <w:multiLevelType w:val="hybridMultilevel"/>
    <w:tmpl w:val="E222F71C"/>
    <w:lvl w:ilvl="0" w:tplc="3F00341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1F"/>
    <w:rsid w:val="00005A7A"/>
    <w:rsid w:val="0001669E"/>
    <w:rsid w:val="00033175"/>
    <w:rsid w:val="000345A5"/>
    <w:rsid w:val="00045ACB"/>
    <w:rsid w:val="0006000D"/>
    <w:rsid w:val="00093BFB"/>
    <w:rsid w:val="000A6F4B"/>
    <w:rsid w:val="000B5F26"/>
    <w:rsid w:val="000C464D"/>
    <w:rsid w:val="000E49AC"/>
    <w:rsid w:val="001010B7"/>
    <w:rsid w:val="00101267"/>
    <w:rsid w:val="001045F1"/>
    <w:rsid w:val="00104BC1"/>
    <w:rsid w:val="00112446"/>
    <w:rsid w:val="00117C68"/>
    <w:rsid w:val="00126276"/>
    <w:rsid w:val="00172272"/>
    <w:rsid w:val="001A1ABE"/>
    <w:rsid w:val="001B084B"/>
    <w:rsid w:val="001C3E9A"/>
    <w:rsid w:val="001D1E48"/>
    <w:rsid w:val="001D692C"/>
    <w:rsid w:val="001F7150"/>
    <w:rsid w:val="0021637B"/>
    <w:rsid w:val="0025023B"/>
    <w:rsid w:val="00250F55"/>
    <w:rsid w:val="00257F52"/>
    <w:rsid w:val="002615EE"/>
    <w:rsid w:val="00273F1E"/>
    <w:rsid w:val="0027763D"/>
    <w:rsid w:val="00277D98"/>
    <w:rsid w:val="002848B5"/>
    <w:rsid w:val="002A3A51"/>
    <w:rsid w:val="002B7F03"/>
    <w:rsid w:val="002C599A"/>
    <w:rsid w:val="002D058F"/>
    <w:rsid w:val="002D60C5"/>
    <w:rsid w:val="002E0FE5"/>
    <w:rsid w:val="002E3F4D"/>
    <w:rsid w:val="00323093"/>
    <w:rsid w:val="003347BD"/>
    <w:rsid w:val="003401EB"/>
    <w:rsid w:val="00351189"/>
    <w:rsid w:val="00362E00"/>
    <w:rsid w:val="0036475D"/>
    <w:rsid w:val="003805BC"/>
    <w:rsid w:val="00380B19"/>
    <w:rsid w:val="0039591F"/>
    <w:rsid w:val="003A0A38"/>
    <w:rsid w:val="003A4E55"/>
    <w:rsid w:val="003C07E6"/>
    <w:rsid w:val="003E2478"/>
    <w:rsid w:val="003E775E"/>
    <w:rsid w:val="00425573"/>
    <w:rsid w:val="0046087B"/>
    <w:rsid w:val="004614BD"/>
    <w:rsid w:val="004643E8"/>
    <w:rsid w:val="004677C0"/>
    <w:rsid w:val="00471CBD"/>
    <w:rsid w:val="00474DDC"/>
    <w:rsid w:val="0047763A"/>
    <w:rsid w:val="004869DD"/>
    <w:rsid w:val="004C134D"/>
    <w:rsid w:val="004C48F8"/>
    <w:rsid w:val="004C62E1"/>
    <w:rsid w:val="004D22BE"/>
    <w:rsid w:val="004F5174"/>
    <w:rsid w:val="005150B9"/>
    <w:rsid w:val="0052138D"/>
    <w:rsid w:val="0056612E"/>
    <w:rsid w:val="0059156E"/>
    <w:rsid w:val="005918D8"/>
    <w:rsid w:val="0059310B"/>
    <w:rsid w:val="00596BCA"/>
    <w:rsid w:val="005A01CA"/>
    <w:rsid w:val="005A4205"/>
    <w:rsid w:val="005B3DEC"/>
    <w:rsid w:val="005C3AB4"/>
    <w:rsid w:val="005D53EA"/>
    <w:rsid w:val="005F50DB"/>
    <w:rsid w:val="005F6418"/>
    <w:rsid w:val="00602798"/>
    <w:rsid w:val="0061144E"/>
    <w:rsid w:val="0061631F"/>
    <w:rsid w:val="00626E70"/>
    <w:rsid w:val="0063120F"/>
    <w:rsid w:val="00632FAB"/>
    <w:rsid w:val="0065548B"/>
    <w:rsid w:val="006641D3"/>
    <w:rsid w:val="00677309"/>
    <w:rsid w:val="00684420"/>
    <w:rsid w:val="00696D95"/>
    <w:rsid w:val="006A70EF"/>
    <w:rsid w:val="006D0DDE"/>
    <w:rsid w:val="006E4313"/>
    <w:rsid w:val="00745C29"/>
    <w:rsid w:val="00761B53"/>
    <w:rsid w:val="007675F9"/>
    <w:rsid w:val="0078077C"/>
    <w:rsid w:val="007A781F"/>
    <w:rsid w:val="007B0C07"/>
    <w:rsid w:val="007B5C25"/>
    <w:rsid w:val="007E213C"/>
    <w:rsid w:val="00801A82"/>
    <w:rsid w:val="00803B55"/>
    <w:rsid w:val="00804F3C"/>
    <w:rsid w:val="008104A0"/>
    <w:rsid w:val="00815E10"/>
    <w:rsid w:val="00820962"/>
    <w:rsid w:val="00860D11"/>
    <w:rsid w:val="008639A8"/>
    <w:rsid w:val="00874E7A"/>
    <w:rsid w:val="008A3562"/>
    <w:rsid w:val="008B72A2"/>
    <w:rsid w:val="008C4A34"/>
    <w:rsid w:val="008C66AF"/>
    <w:rsid w:val="008E24DE"/>
    <w:rsid w:val="00907C30"/>
    <w:rsid w:val="00907CD2"/>
    <w:rsid w:val="0094304C"/>
    <w:rsid w:val="00943C58"/>
    <w:rsid w:val="00960302"/>
    <w:rsid w:val="00976143"/>
    <w:rsid w:val="00996C3C"/>
    <w:rsid w:val="009B0032"/>
    <w:rsid w:val="009B10F7"/>
    <w:rsid w:val="009B30D5"/>
    <w:rsid w:val="009C7E7D"/>
    <w:rsid w:val="009D64E6"/>
    <w:rsid w:val="009E354E"/>
    <w:rsid w:val="00A02117"/>
    <w:rsid w:val="00A254D9"/>
    <w:rsid w:val="00A4057A"/>
    <w:rsid w:val="00A575B3"/>
    <w:rsid w:val="00A62E79"/>
    <w:rsid w:val="00A63E4A"/>
    <w:rsid w:val="00A64BD9"/>
    <w:rsid w:val="00A736A5"/>
    <w:rsid w:val="00A84066"/>
    <w:rsid w:val="00A94FE9"/>
    <w:rsid w:val="00A9703E"/>
    <w:rsid w:val="00AA6304"/>
    <w:rsid w:val="00AB331D"/>
    <w:rsid w:val="00AB36B0"/>
    <w:rsid w:val="00AC0AA7"/>
    <w:rsid w:val="00AC0C56"/>
    <w:rsid w:val="00AC2893"/>
    <w:rsid w:val="00AC64E6"/>
    <w:rsid w:val="00B0550A"/>
    <w:rsid w:val="00B17760"/>
    <w:rsid w:val="00B30FCA"/>
    <w:rsid w:val="00B31995"/>
    <w:rsid w:val="00B346E9"/>
    <w:rsid w:val="00B37CC4"/>
    <w:rsid w:val="00B46017"/>
    <w:rsid w:val="00B812B9"/>
    <w:rsid w:val="00B81A00"/>
    <w:rsid w:val="00BA6A08"/>
    <w:rsid w:val="00BF07BB"/>
    <w:rsid w:val="00BF3AD8"/>
    <w:rsid w:val="00C02730"/>
    <w:rsid w:val="00C0466D"/>
    <w:rsid w:val="00C344BE"/>
    <w:rsid w:val="00C41C8C"/>
    <w:rsid w:val="00C46E91"/>
    <w:rsid w:val="00C548DA"/>
    <w:rsid w:val="00C56645"/>
    <w:rsid w:val="00C60742"/>
    <w:rsid w:val="00C9432A"/>
    <w:rsid w:val="00C94F9A"/>
    <w:rsid w:val="00CB39D6"/>
    <w:rsid w:val="00CC6453"/>
    <w:rsid w:val="00CF1E9B"/>
    <w:rsid w:val="00CF3A86"/>
    <w:rsid w:val="00D00E32"/>
    <w:rsid w:val="00D03CDB"/>
    <w:rsid w:val="00D05D5E"/>
    <w:rsid w:val="00D0679D"/>
    <w:rsid w:val="00D334E1"/>
    <w:rsid w:val="00D34D50"/>
    <w:rsid w:val="00D45D20"/>
    <w:rsid w:val="00D47A24"/>
    <w:rsid w:val="00D5378A"/>
    <w:rsid w:val="00D56FBE"/>
    <w:rsid w:val="00D62406"/>
    <w:rsid w:val="00D64CAC"/>
    <w:rsid w:val="00D8540C"/>
    <w:rsid w:val="00DA42E9"/>
    <w:rsid w:val="00DA4C28"/>
    <w:rsid w:val="00DA5F8B"/>
    <w:rsid w:val="00DC53C9"/>
    <w:rsid w:val="00DD11BB"/>
    <w:rsid w:val="00DD2522"/>
    <w:rsid w:val="00E24EFF"/>
    <w:rsid w:val="00E26120"/>
    <w:rsid w:val="00E36028"/>
    <w:rsid w:val="00E36579"/>
    <w:rsid w:val="00E602F4"/>
    <w:rsid w:val="00E650EB"/>
    <w:rsid w:val="00E8222C"/>
    <w:rsid w:val="00E95418"/>
    <w:rsid w:val="00E966E8"/>
    <w:rsid w:val="00EA1C5E"/>
    <w:rsid w:val="00EA7F42"/>
    <w:rsid w:val="00EC326C"/>
    <w:rsid w:val="00ED0270"/>
    <w:rsid w:val="00ED702A"/>
    <w:rsid w:val="00EF19C6"/>
    <w:rsid w:val="00EF368B"/>
    <w:rsid w:val="00F04B20"/>
    <w:rsid w:val="00F05CC8"/>
    <w:rsid w:val="00F122F6"/>
    <w:rsid w:val="00F14D3B"/>
    <w:rsid w:val="00F2329D"/>
    <w:rsid w:val="00F44053"/>
    <w:rsid w:val="00F46168"/>
    <w:rsid w:val="00F505A4"/>
    <w:rsid w:val="00F53F07"/>
    <w:rsid w:val="00F8092B"/>
    <w:rsid w:val="00FB134A"/>
    <w:rsid w:val="00FB3DEF"/>
    <w:rsid w:val="00FC0DEB"/>
    <w:rsid w:val="00FC1254"/>
    <w:rsid w:val="00FC4892"/>
    <w:rsid w:val="00FE291C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E27B"/>
  <w15:chartTrackingRefBased/>
  <w15:docId w15:val="{B1C65B01-05DA-4D35-9AAF-C3FB2740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81F"/>
    <w:pPr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1F"/>
    <w:pPr>
      <w:ind w:left="720"/>
      <w:contextualSpacing/>
    </w:pPr>
  </w:style>
  <w:style w:type="paragraph" w:customStyle="1" w:styleId="1">
    <w:name w:val="Обычный1"/>
    <w:rsid w:val="007A781F"/>
    <w:pPr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</w:style>
  <w:style w:type="paragraph" w:customStyle="1" w:styleId="Default">
    <w:name w:val="Default"/>
    <w:rsid w:val="00F53F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rsid w:val="008104A0"/>
    <w:pPr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1959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</dc:creator>
  <cp:keywords/>
  <dc:description/>
  <cp:lastModifiedBy>Polya</cp:lastModifiedBy>
  <cp:revision>2</cp:revision>
  <dcterms:created xsi:type="dcterms:W3CDTF">2021-04-22T14:01:00Z</dcterms:created>
  <dcterms:modified xsi:type="dcterms:W3CDTF">2021-04-22T14:01:00Z</dcterms:modified>
</cp:coreProperties>
</file>