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020"/>
            <w:vMerge w:val="restart"/>
            <w:shd w:val="clear" w:color="auto" w:fill="2C3E50"/>
            <w:vAlign w:val="center"/>
            <w:shd w:val="clear" w:color="auto" w:fill="2C3E50"/>
            <w:shd w:val="clear" w:color="auto" w:fill="27374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Metrics</w:t>
            </w:r>
            <w:r>
              <w:rPr>
                <w:b/>
                <w:color w:val="FFFFFF"/>
                <w:sz w:val="16"/>
              </w:rPr>
              <w:t>Demand</w:t>
            </w:r>
          </w:p>
        </w:tc>
        <w:tc>
          <w:tcPr>
            <w:tcW w:type="dxa" w:w="907"/>
            <w:vMerge w:val="restart"/>
            <w:shd w:val="clear" w:color="auto" w:fill="2C3E50"/>
            <w:shd w:val="clear" w:color="auto" w:fill="2C3E50"/>
            <w:shd w:val="clear" w:color="auto" w:fill="27374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154"/>
            <w:vMerge w:val="restart"/>
            <w:shd w:val="clear" w:color="auto" w:fill="2C3E50"/>
            <w:shd w:val="clear" w:color="auto" w:fill="2C3E50"/>
            <w:shd w:val="clear" w:color="auto" w:fill="27374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495"/>
            <w:gridSpan w:val="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Concurrent</w:t>
              <w:br/>
              <w:t>Permitted Right</w:t>
            </w:r>
          </w:p>
        </w:tc>
        <w:tc>
          <w:tcPr>
            <w:tcW w:type="dxa" w:w="2495"/>
            <w:gridSpan w:val="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Concurrent</w:t>
              <w:br/>
              <w:t>Protected Right</w:t>
            </w:r>
          </w:p>
        </w:tc>
        <w:tc>
          <w:tcPr>
            <w:tcW w:type="dxa" w:w="2495"/>
            <w:gridSpan w:val="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Concurrent</w:t>
              <w:br/>
              <w:t>LPI-LBI</w:t>
            </w:r>
          </w:p>
        </w:tc>
        <w:tc>
          <w:tcPr>
            <w:tcW w:type="dxa" w:w="2495"/>
            <w:gridSpan w:val="2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Concurrent</w:t>
              <w:br/>
              <w:t>Delayed Turn</w:t>
            </w:r>
          </w:p>
        </w:tc>
        <w:tc>
          <w:tcPr>
            <w:tcW w:type="dxa" w:w="1134"/>
            <w:vMerge w:val="restart"/>
            <w:shd w:val="clear" w:color="auto" w:fill="1A527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Exclusive</w:t>
            </w:r>
          </w:p>
        </w:tc>
      </w:tr>
      <w:tr>
        <w:tc>
          <w:tcPr>
            <w:tcW w:type="dxa" w:w="1020"/>
            <w:vMerge/>
          </w:tcPr>
          <w:p/>
        </w:tc>
        <w:tc>
          <w:tcPr>
            <w:tcW w:type="dxa" w:w="907"/>
            <w:vMerge/>
          </w:tcPr>
          <w:p/>
        </w:tc>
        <w:tc>
          <w:tcPr>
            <w:tcW w:type="dxa" w:w="2154"/>
            <w:vMerge/>
          </w:tcPr>
          <w:p/>
        </w:tc>
        <w:tc>
          <w:tcPr>
            <w:tcW w:type="dxa" w:w="1134"/>
            <w:shd w:val="clear" w:color="auto" w:fill="56657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Actuated</w:t>
              <w:br/>
              <w:t>(Baseline)</w:t>
            </w:r>
          </w:p>
        </w:tc>
        <w:tc>
          <w:tcPr>
            <w:tcW w:type="dxa" w:w="1361"/>
            <w:shd w:val="clear" w:color="auto" w:fill="2980B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SVCC</w:t>
            </w:r>
          </w:p>
        </w:tc>
        <w:tc>
          <w:tcPr>
            <w:tcW w:type="dxa" w:w="1134"/>
            <w:shd w:val="clear" w:color="auto" w:fill="56657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Actuated</w:t>
              <w:br/>
              <w:t>(Baseline)</w:t>
            </w:r>
          </w:p>
        </w:tc>
        <w:tc>
          <w:tcPr>
            <w:tcW w:type="dxa" w:w="1361"/>
            <w:shd w:val="clear" w:color="auto" w:fill="2980B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SVCC</w:t>
            </w:r>
          </w:p>
        </w:tc>
        <w:tc>
          <w:tcPr>
            <w:tcW w:type="dxa" w:w="1134"/>
            <w:shd w:val="clear" w:color="auto" w:fill="56657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Actuated</w:t>
              <w:br/>
              <w:t>(Baseline)</w:t>
            </w:r>
          </w:p>
        </w:tc>
        <w:tc>
          <w:tcPr>
            <w:tcW w:type="dxa" w:w="1361"/>
            <w:shd w:val="clear" w:color="auto" w:fill="2980B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SVCC</w:t>
            </w:r>
          </w:p>
        </w:tc>
        <w:tc>
          <w:tcPr>
            <w:tcW w:type="dxa" w:w="1134"/>
            <w:shd w:val="clear" w:color="auto" w:fill="56657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Actuated</w:t>
              <w:br/>
              <w:t>(Baseline)</w:t>
            </w:r>
          </w:p>
        </w:tc>
        <w:tc>
          <w:tcPr>
            <w:tcW w:type="dxa" w:w="1361"/>
            <w:shd w:val="clear" w:color="auto" w:fill="2980B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SVCC</w:t>
            </w:r>
          </w:p>
        </w:tc>
        <w:tc>
          <w:tcPr>
            <w:tcW w:type="dxa" w:w="1134"/>
            <w:vMerge/>
          </w:tcPr>
          <w:p/>
        </w:tc>
      </w:tr>
      <w:tr>
        <w:tc>
          <w:tcPr>
            <w:tcW w:type="dxa" w:w="1020"/>
            <w:vMerge/>
          </w:tcPr>
          <w:p/>
        </w:tc>
        <w:tc>
          <w:tcPr>
            <w:tcW w:type="dxa" w:w="907"/>
            <w:vMerge/>
          </w:tcPr>
          <w:p/>
        </w:tc>
        <w:tc>
          <w:tcPr>
            <w:tcW w:type="dxa" w:w="2154"/>
            <w:vMerge/>
          </w:tcPr>
          <w:p/>
        </w:tc>
        <w:tc>
          <w:tcPr>
            <w:tcW w:type="dxa" w:w="1134"/>
            <w:shd w:val="clear" w:color="auto" w:fill="273746"/>
          </w:tcPr>
          <w:p/>
        </w:tc>
        <w:tc>
          <w:tcPr>
            <w:tcW w:type="dxa" w:w="1361"/>
            <w:shd w:val="clear" w:color="auto" w:fill="273746"/>
          </w:tcPr>
          <w:p/>
        </w:tc>
        <w:tc>
          <w:tcPr>
            <w:tcW w:type="dxa" w:w="1134"/>
            <w:shd w:val="clear" w:color="auto" w:fill="273746"/>
          </w:tcPr>
          <w:p/>
        </w:tc>
        <w:tc>
          <w:tcPr>
            <w:tcW w:type="dxa" w:w="1361"/>
            <w:shd w:val="clear" w:color="auto" w:fill="273746"/>
          </w:tcPr>
          <w:p/>
        </w:tc>
        <w:tc>
          <w:tcPr>
            <w:tcW w:type="dxa" w:w="1134"/>
            <w:shd w:val="clear" w:color="auto" w:fill="273746"/>
          </w:tcPr>
          <w:p/>
        </w:tc>
        <w:tc>
          <w:tcPr>
            <w:tcW w:type="dxa" w:w="1361"/>
            <w:shd w:val="clear" w:color="auto" w:fill="273746"/>
          </w:tcPr>
          <w:p/>
        </w:tc>
        <w:tc>
          <w:tcPr>
            <w:tcW w:type="dxa" w:w="1134"/>
            <w:shd w:val="clear" w:color="auto" w:fill="273746"/>
          </w:tcPr>
          <w:p/>
        </w:tc>
        <w:tc>
          <w:tcPr>
            <w:tcW w:type="dxa" w:w="1361"/>
            <w:shd w:val="clear" w:color="auto" w:fill="273746"/>
          </w:tcPr>
          <w:p/>
        </w:tc>
        <w:tc>
          <w:tcPr>
            <w:tcW w:type="dxa" w:w="1134"/>
            <w:shd w:val="clear" w:color="auto" w:fill="273746"/>
          </w:tcPr>
          <w:p/>
        </w:tc>
      </w:tr>
      <w:tr>
        <w:tc>
          <w:tcPr>
            <w:tcW w:type="dxa" w:w="1020"/>
            <w:vMerge w:val="restart"/>
            <w:shd w:val="clear" w:color="auto" w:fill="EBF5FB"/>
            <w:vAlign w:val="center"/>
            <w:shd w:val="clear" w:color="auto" w:fill="EBF5FB"/>
          </w:tcPr>
          <w:p>
            <w:pPr>
              <w:spacing w:before="0" w:after="0"/>
              <w:jc w:val="center"/>
            </w:pPr>
            <w:r>
              <w:rPr>
                <w:b/>
                <w:color w:val="2471A3"/>
                <w:sz w:val="18"/>
              </w:rPr>
              <w:t>Low Demand</w:t>
            </w:r>
          </w:p>
        </w:tc>
        <w:tc>
          <w:tcPr>
            <w:tcW w:type="dxa" w:w="907"/>
            <w:vMerge w:val="restart"/>
            <w:shd w:val="clear" w:color="auto" w:fill="D6EAF8"/>
            <w:vAlign w:val="center"/>
            <w:shd w:val="clear" w:color="auto" w:fill="D6EAF8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Sustainability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Sustainability</w:t>
            </w:r>
          </w:p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Fuel Consumption (mg/veh)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91.12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66.48**</w:t>
            </w:r>
            <w:r>
              <w:br/>
            </w:r>
            <w:r>
              <w:rPr>
                <w:b/>
                <w:sz w:val="15"/>
              </w:rPr>
              <w:t>(-27.0%)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100.01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79.82**</w:t>
            </w:r>
            <w:r>
              <w:br/>
            </w:r>
            <w:r>
              <w:rPr>
                <w:b/>
                <w:sz w:val="15"/>
              </w:rPr>
              <w:t>(-20.2%)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94.37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74.17**</w:t>
            </w:r>
            <w:r>
              <w:br/>
            </w:r>
            <w:r>
              <w:rPr>
                <w:b/>
                <w:sz w:val="15"/>
              </w:rPr>
              <w:t>(-21.4%)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95.86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75.58**</w:t>
            </w:r>
            <w:r>
              <w:br/>
            </w:r>
            <w:r>
              <w:rPr>
                <w:b/>
                <w:sz w:val="15"/>
              </w:rPr>
              <w:t>(-21.2%)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BF5FB"/>
          </w:tcPr>
          <w:p/>
        </w:tc>
        <w:tc>
          <w:tcPr>
            <w:tcW w:type="dxa" w:w="907"/>
            <w:vMerge/>
            <w:shd w:val="clear" w:color="auto" w:fill="D6EAF8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Power Consumption (KW.s/veh)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207.68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201.60*</w:t>
            </w:r>
            <w:r>
              <w:br/>
            </w:r>
            <w:r>
              <w:rPr>
                <w:b/>
                <w:sz w:val="15"/>
              </w:rPr>
              <w:t>(-2.9%)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226.34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215.87**</w:t>
            </w:r>
            <w:r>
              <w:br/>
            </w:r>
            <w:r>
              <w:rPr>
                <w:b/>
                <w:sz w:val="15"/>
              </w:rPr>
              <w:t>(-4.6%)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210.94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205.22**</w:t>
            </w:r>
            <w:r>
              <w:br/>
            </w:r>
            <w:r>
              <w:rPr>
                <w:b/>
                <w:sz w:val="15"/>
              </w:rPr>
              <w:t>(-2.7%)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226.29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214.83**</w:t>
            </w:r>
            <w:r>
              <w:br/>
            </w:r>
            <w:r>
              <w:rPr>
                <w:b/>
                <w:sz w:val="15"/>
              </w:rPr>
              <w:t>(-5.1%)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BF5FB"/>
          </w:tcPr>
          <w:p/>
        </w:tc>
        <w:tc>
          <w:tcPr>
            <w:tcW w:type="dxa" w:w="907"/>
            <w:vMerge w:val="restart"/>
            <w:shd w:val="clear" w:color="auto" w:fill="D5F5E3"/>
            <w:vAlign w:val="center"/>
            <w:shd w:val="clear" w:color="auto" w:fill="D5F5E3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Vehicle Waiting Time (s/veh)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28.14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30.17*</w:t>
            </w:r>
            <w:r>
              <w:br/>
            </w:r>
            <w:r>
              <w:rPr>
                <w:b/>
                <w:sz w:val="15"/>
              </w:rPr>
              <w:t>(+7.2%)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40.28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39.76</w:t>
            </w:r>
            <w:r>
              <w:br/>
            </w:r>
            <w:r>
              <w:rPr>
                <w:sz w:val="15"/>
              </w:rPr>
              <w:t>(-1.3%)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31.79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38.90**</w:t>
            </w:r>
            <w:r>
              <w:br/>
            </w:r>
            <w:r>
              <w:rPr>
                <w:b/>
                <w:sz w:val="15"/>
              </w:rPr>
              <w:t>(+22.4%)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35.41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35.60</w:t>
            </w:r>
            <w:r>
              <w:br/>
            </w:r>
            <w:r>
              <w:rPr>
                <w:sz w:val="15"/>
              </w:rPr>
              <w:t>(+0.5%)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BF5FB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Vehicle Time Loss (s/veh)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43.95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45.05</w:t>
            </w:r>
            <w:r>
              <w:br/>
            </w:r>
            <w:r>
              <w:rPr>
                <w:sz w:val="15"/>
              </w:rPr>
              <w:t>(+2.5%)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58.26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60.01</w:t>
            </w:r>
            <w:r>
              <w:br/>
            </w:r>
            <w:r>
              <w:rPr>
                <w:sz w:val="15"/>
              </w:rPr>
              <w:t>(+3.0%)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47.68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55.33**</w:t>
            </w:r>
            <w:r>
              <w:br/>
            </w:r>
            <w:r>
              <w:rPr>
                <w:b/>
                <w:sz w:val="15"/>
              </w:rPr>
              <w:t>(+16.0%)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52.69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52.43</w:t>
            </w:r>
            <w:r>
              <w:br/>
            </w:r>
            <w:r>
              <w:rPr>
                <w:sz w:val="15"/>
              </w:rPr>
              <w:t>(-0.5%)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BF5FB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Vehicle Queue Length (m)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14.22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16.53</w:t>
            </w:r>
            <w:r>
              <w:br/>
            </w:r>
            <w:r>
              <w:rPr>
                <w:sz w:val="15"/>
              </w:rPr>
              <w:t>(+16.3%)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22.06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19.73*</w:t>
            </w:r>
            <w:r>
              <w:br/>
            </w:r>
            <w:r>
              <w:rPr>
                <w:b/>
                <w:sz w:val="15"/>
              </w:rPr>
              <w:t>(-10.6%)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15.35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18.57*</w:t>
            </w:r>
            <w:r>
              <w:br/>
            </w:r>
            <w:r>
              <w:rPr>
                <w:b/>
                <w:sz w:val="15"/>
              </w:rPr>
              <w:t>(+21.0%)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22.52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20.04**</w:t>
            </w:r>
            <w:r>
              <w:br/>
            </w:r>
            <w:r>
              <w:rPr>
                <w:b/>
                <w:sz w:val="15"/>
              </w:rPr>
              <w:t>(-11.0%)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BF5FB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Bike Waiting Time (s/bike)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27.02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20.05**</w:t>
            </w:r>
            <w:r>
              <w:br/>
            </w:r>
            <w:r>
              <w:rPr>
                <w:b/>
                <w:sz w:val="15"/>
              </w:rPr>
              <w:t>(-25.8%)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34.94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32.06</w:t>
            </w:r>
            <w:r>
              <w:br/>
            </w:r>
            <w:r>
              <w:rPr>
                <w:sz w:val="15"/>
              </w:rPr>
              <w:t>(-8.2%)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29.39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25.86</w:t>
            </w:r>
            <w:r>
              <w:br/>
            </w:r>
            <w:r>
              <w:rPr>
                <w:sz w:val="15"/>
              </w:rPr>
              <w:t>(-12.0%)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34.66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27.00**</w:t>
            </w:r>
            <w:r>
              <w:br/>
            </w:r>
            <w:r>
              <w:rPr>
                <w:b/>
                <w:sz w:val="15"/>
              </w:rPr>
              <w:t>(-22.1%)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BF5FB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Bike Time Loss (s/bike)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36.56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28.39**</w:t>
            </w:r>
            <w:r>
              <w:br/>
            </w:r>
            <w:r>
              <w:rPr>
                <w:b/>
                <w:sz w:val="15"/>
              </w:rPr>
              <w:t>(-22.3%)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44.04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40.92</w:t>
            </w:r>
            <w:r>
              <w:br/>
            </w:r>
            <w:r>
              <w:rPr>
                <w:sz w:val="15"/>
              </w:rPr>
              <w:t>(-7.1%)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38.97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34.75</w:t>
            </w:r>
            <w:r>
              <w:br/>
            </w:r>
            <w:r>
              <w:rPr>
                <w:sz w:val="15"/>
              </w:rPr>
              <w:t>(-10.8%)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43.71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35.62**</w:t>
            </w:r>
            <w:r>
              <w:br/>
            </w:r>
            <w:r>
              <w:rPr>
                <w:b/>
                <w:sz w:val="15"/>
              </w:rPr>
              <w:t>(-18.5%)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BF5FB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Bike Queue Length (m)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2.92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2.64*</w:t>
            </w:r>
            <w:r>
              <w:br/>
            </w:r>
            <w:r>
              <w:rPr>
                <w:b/>
                <w:sz w:val="15"/>
              </w:rPr>
              <w:t>(-9.6%)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3.32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3.08</w:t>
            </w:r>
            <w:r>
              <w:br/>
            </w:r>
            <w:r>
              <w:rPr>
                <w:sz w:val="15"/>
              </w:rPr>
              <w:t>(-7.5%)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3.05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2.83*</w:t>
            </w:r>
            <w:r>
              <w:br/>
            </w:r>
            <w:r>
              <w:rPr>
                <w:b/>
                <w:sz w:val="15"/>
              </w:rPr>
              <w:t>(-7.3%)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3.47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3.14**</w:t>
            </w:r>
            <w:r>
              <w:br/>
            </w:r>
            <w:r>
              <w:rPr>
                <w:b/>
                <w:sz w:val="15"/>
              </w:rPr>
              <w:t>(-9.6%)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BF5FB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Pedestrian Time Loss (s/ped)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43.77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41.20</w:t>
            </w:r>
            <w:r>
              <w:br/>
            </w:r>
            <w:r>
              <w:rPr>
                <w:sz w:val="15"/>
              </w:rPr>
              <w:t>(-5.9%)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50.12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51.24</w:t>
            </w:r>
            <w:r>
              <w:br/>
            </w:r>
            <w:r>
              <w:rPr>
                <w:sz w:val="15"/>
              </w:rPr>
              <w:t>(+2.2%)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45.40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43.04</w:t>
            </w:r>
            <w:r>
              <w:br/>
            </w:r>
            <w:r>
              <w:rPr>
                <w:sz w:val="15"/>
              </w:rPr>
              <w:t>(-5.2%)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51.60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41.33**</w:t>
            </w:r>
            <w:r>
              <w:br/>
            </w:r>
            <w:r>
              <w:rPr>
                <w:b/>
                <w:sz w:val="15"/>
              </w:rPr>
              <w:t>(-19.9%)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BF5FB"/>
          </w:tcPr>
          <w:p/>
        </w:tc>
        <w:tc>
          <w:tcPr>
            <w:tcW w:type="dxa" w:w="907"/>
            <w:vMerge w:val="restart"/>
            <w:shd w:val="clear" w:color="auto" w:fill="FDEBD0"/>
            <w:vAlign w:val="center"/>
            <w:shd w:val="clear" w:color="auto" w:fill="FDEBD0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Safety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Safety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Safety</w:t>
            </w:r>
          </w:p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# Veh-Ped Conflicts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61.50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63.50</w:t>
            </w:r>
            <w:r>
              <w:br/>
            </w:r>
            <w:r>
              <w:rPr>
                <w:sz w:val="15"/>
              </w:rPr>
              <w:t>(+3.3%)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3.33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1.67</w:t>
            </w:r>
            <w:r>
              <w:br/>
            </w:r>
            <w:r>
              <w:rPr>
                <w:sz w:val="15"/>
              </w:rPr>
              <w:t>(-50.0%)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52.90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51.10</w:t>
            </w:r>
            <w:r>
              <w:br/>
            </w:r>
            <w:r>
              <w:rPr>
                <w:sz w:val="15"/>
              </w:rPr>
              <w:t>(-3.4%)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22.90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46.70**</w:t>
            </w:r>
            <w:r>
              <w:br/>
            </w:r>
            <w:r>
              <w:rPr>
                <w:b/>
                <w:sz w:val="15"/>
              </w:rPr>
              <w:t>(+103.9%)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BF5FB"/>
          </w:tcPr>
          <w:p/>
        </w:tc>
        <w:tc>
          <w:tcPr>
            <w:tcW w:type="dxa" w:w="907"/>
            <w:vMerge/>
            <w:shd w:val="clear" w:color="auto" w:fill="FDEBD0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# Veh-Bike Conflicts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98.40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67.50**</w:t>
            </w:r>
            <w:r>
              <w:br/>
            </w:r>
            <w:r>
              <w:rPr>
                <w:b/>
                <w:sz w:val="15"/>
              </w:rPr>
              <w:t>(-31.4%)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64.00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49.17**</w:t>
            </w:r>
            <w:r>
              <w:br/>
            </w:r>
            <w:r>
              <w:rPr>
                <w:b/>
                <w:sz w:val="15"/>
              </w:rPr>
              <w:t>(-23.2%)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94.50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75.80**</w:t>
            </w:r>
            <w:r>
              <w:br/>
            </w:r>
            <w:r>
              <w:rPr>
                <w:b/>
                <w:sz w:val="15"/>
              </w:rPr>
              <w:t>(-19.8%)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70.50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62.10*</w:t>
            </w:r>
            <w:r>
              <w:br/>
            </w:r>
            <w:r>
              <w:rPr>
                <w:b/>
                <w:sz w:val="15"/>
              </w:rPr>
              <w:t>(-11.9%)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BF5FB"/>
          </w:tcPr>
          <w:p/>
        </w:tc>
        <w:tc>
          <w:tcPr>
            <w:tcW w:type="dxa" w:w="907"/>
            <w:vMerge/>
            <w:shd w:val="clear" w:color="auto" w:fill="FDEBD0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# Veh-Veh Conflicts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17.30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16.00</w:t>
            </w:r>
            <w:r>
              <w:br/>
            </w:r>
            <w:r>
              <w:rPr>
                <w:sz w:val="15"/>
              </w:rPr>
              <w:t>(-7.5%)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7.67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9.83</w:t>
            </w:r>
            <w:r>
              <w:br/>
            </w:r>
            <w:r>
              <w:rPr>
                <w:sz w:val="15"/>
              </w:rPr>
              <w:t>(+28.3%)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13.90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15.00</w:t>
            </w:r>
            <w:r>
              <w:br/>
            </w:r>
            <w:r>
              <w:rPr>
                <w:sz w:val="15"/>
              </w:rPr>
              <w:t>(+7.9%)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12.20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12.50</w:t>
            </w:r>
            <w:r>
              <w:br/>
            </w:r>
            <w:r>
              <w:rPr>
                <w:sz w:val="15"/>
              </w:rPr>
              <w:t>(+2.5%)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 w:val="restart"/>
            <w:shd w:val="clear" w:color="auto" w:fill="E8F8F5"/>
            <w:vAlign w:val="center"/>
            <w:shd w:val="clear" w:color="auto" w:fill="E8F8F5"/>
          </w:tcPr>
          <w:p>
            <w:pPr>
              <w:spacing w:before="0" w:after="0"/>
              <w:jc w:val="center"/>
            </w:pPr>
            <w:r>
              <w:rPr>
                <w:b/>
                <w:color w:val="1E8449"/>
                <w:sz w:val="18"/>
              </w:rPr>
              <w:t>Medium Demand</w:t>
            </w:r>
          </w:p>
        </w:tc>
        <w:tc>
          <w:tcPr>
            <w:tcW w:type="dxa" w:w="907"/>
            <w:vMerge w:val="restart"/>
            <w:shd w:val="clear" w:color="auto" w:fill="D6EAF8"/>
            <w:vAlign w:val="center"/>
            <w:shd w:val="clear" w:color="auto" w:fill="D6EAF8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Sustainability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Sustainability</w:t>
            </w:r>
          </w:p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Fuel Consumption (mg/veh)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95.00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70.91**</w:t>
            </w:r>
            <w:r>
              <w:br/>
            </w:r>
            <w:r>
              <w:rPr>
                <w:b/>
                <w:sz w:val="15"/>
              </w:rPr>
              <w:t>(-25.4%)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102.40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88.09**</w:t>
            </w:r>
            <w:r>
              <w:br/>
            </w:r>
            <w:r>
              <w:rPr>
                <w:b/>
                <w:sz w:val="15"/>
              </w:rPr>
              <w:t>(-14.0%)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98.79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87.21</w:t>
            </w:r>
            <w:r>
              <w:br/>
            </w:r>
            <w:r>
              <w:rPr>
                <w:sz w:val="15"/>
              </w:rPr>
              <w:t>(-11.7%)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98.64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80.49**</w:t>
            </w:r>
            <w:r>
              <w:br/>
            </w:r>
            <w:r>
              <w:rPr>
                <w:b/>
                <w:sz w:val="15"/>
              </w:rPr>
              <w:t>(-18.4%)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8F8F5"/>
          </w:tcPr>
          <w:p/>
        </w:tc>
        <w:tc>
          <w:tcPr>
            <w:tcW w:type="dxa" w:w="907"/>
            <w:vMerge/>
            <w:shd w:val="clear" w:color="auto" w:fill="D6EAF8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Power Consumption (KW.s/veh)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180.72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184.34*</w:t>
            </w:r>
            <w:r>
              <w:br/>
            </w:r>
            <w:r>
              <w:rPr>
                <w:b/>
                <w:sz w:val="15"/>
              </w:rPr>
              <w:t>(+2.0%)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209.57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204.95</w:t>
            </w:r>
            <w:r>
              <w:br/>
            </w:r>
            <w:r>
              <w:rPr>
                <w:sz w:val="15"/>
              </w:rPr>
              <w:t>(-2.2%)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205.69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204.57</w:t>
            </w:r>
            <w:r>
              <w:br/>
            </w:r>
            <w:r>
              <w:rPr>
                <w:sz w:val="15"/>
              </w:rPr>
              <w:t>(-0.5%)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212.16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199.36**</w:t>
            </w:r>
            <w:r>
              <w:br/>
            </w:r>
            <w:r>
              <w:rPr>
                <w:b/>
                <w:sz w:val="15"/>
              </w:rPr>
              <w:t>(-6.0%)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8F8F5"/>
          </w:tcPr>
          <w:p/>
        </w:tc>
        <w:tc>
          <w:tcPr>
            <w:tcW w:type="dxa" w:w="907"/>
            <w:vMerge w:val="restart"/>
            <w:shd w:val="clear" w:color="auto" w:fill="D5F5E3"/>
            <w:vAlign w:val="center"/>
            <w:shd w:val="clear" w:color="auto" w:fill="D5F5E3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Vehicle Waiting Time (s/veh)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34.76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37.69</w:t>
            </w:r>
            <w:r>
              <w:br/>
            </w:r>
            <w:r>
              <w:rPr>
                <w:sz w:val="15"/>
              </w:rPr>
              <w:t>(+8.4%)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45.92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50.30</w:t>
            </w:r>
            <w:r>
              <w:br/>
            </w:r>
            <w:r>
              <w:rPr>
                <w:sz w:val="15"/>
              </w:rPr>
              <w:t>(+9.5%)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39.71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56.80</w:t>
            </w:r>
            <w:r>
              <w:br/>
            </w:r>
            <w:r>
              <w:rPr>
                <w:sz w:val="15"/>
              </w:rPr>
              <w:t>(+43.0%)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39.78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43.41*</w:t>
            </w:r>
            <w:r>
              <w:br/>
            </w:r>
            <w:r>
              <w:rPr>
                <w:b/>
                <w:sz w:val="15"/>
              </w:rPr>
              <w:t>(+9.1%)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8F8F5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Vehicle Time Loss (s/veh)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54.22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55.13</w:t>
            </w:r>
            <w:r>
              <w:br/>
            </w:r>
            <w:r>
              <w:rPr>
                <w:sz w:val="15"/>
              </w:rPr>
              <w:t>(+1.7%)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67.02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74.39</w:t>
            </w:r>
            <w:r>
              <w:br/>
            </w:r>
            <w:r>
              <w:rPr>
                <w:sz w:val="15"/>
              </w:rPr>
              <w:t>(+11.0%)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59.10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77.23</w:t>
            </w:r>
            <w:r>
              <w:br/>
            </w:r>
            <w:r>
              <w:rPr>
                <w:sz w:val="15"/>
              </w:rPr>
              <w:t>(+30.7%)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60.17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64.02</w:t>
            </w:r>
            <w:r>
              <w:br/>
            </w:r>
            <w:r>
              <w:rPr>
                <w:sz w:val="15"/>
              </w:rPr>
              <w:t>(+6.4%)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8F8F5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Vehicle Queue Length (m)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15.64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15.95</w:t>
            </w:r>
            <w:r>
              <w:br/>
            </w:r>
            <w:r>
              <w:rPr>
                <w:sz w:val="15"/>
              </w:rPr>
              <w:t>(+2.0%)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23.30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23.47</w:t>
            </w:r>
            <w:r>
              <w:br/>
            </w:r>
            <w:r>
              <w:rPr>
                <w:sz w:val="15"/>
              </w:rPr>
              <w:t>(+0.7%)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17.29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20.98</w:t>
            </w:r>
            <w:r>
              <w:br/>
            </w:r>
            <w:r>
              <w:rPr>
                <w:sz w:val="15"/>
              </w:rPr>
              <w:t>(+21.3%)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23.57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21.81</w:t>
            </w:r>
            <w:r>
              <w:br/>
            </w:r>
            <w:r>
              <w:rPr>
                <w:sz w:val="15"/>
              </w:rPr>
              <w:t>(-7.5%)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8F8F5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Bike Waiting Time (s/bike)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28.62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25.53</w:t>
            </w:r>
            <w:r>
              <w:br/>
            </w:r>
            <w:r>
              <w:rPr>
                <w:sz w:val="15"/>
              </w:rPr>
              <w:t>(-10.8%)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37.03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35.58</w:t>
            </w:r>
            <w:r>
              <w:br/>
            </w:r>
            <w:r>
              <w:rPr>
                <w:sz w:val="15"/>
              </w:rPr>
              <w:t>(-3.9%)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33.89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33.89</w:t>
            </w:r>
            <w:r>
              <w:br/>
            </w:r>
            <w:r>
              <w:rPr>
                <w:sz w:val="15"/>
              </w:rPr>
              <w:t>(+0.0%)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34.66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28.65**</w:t>
            </w:r>
            <w:r>
              <w:br/>
            </w:r>
            <w:r>
              <w:rPr>
                <w:b/>
                <w:sz w:val="15"/>
              </w:rPr>
              <w:t>(-17.3%)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8F8F5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Bike Time Loss (s/bike)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39.63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35.66</w:t>
            </w:r>
            <w:r>
              <w:br/>
            </w:r>
            <w:r>
              <w:rPr>
                <w:sz w:val="15"/>
              </w:rPr>
              <w:t>(-10.0%)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47.39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45.94</w:t>
            </w:r>
            <w:r>
              <w:br/>
            </w:r>
            <w:r>
              <w:rPr>
                <w:sz w:val="15"/>
              </w:rPr>
              <w:t>(-3.1%)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44.99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45.18</w:t>
            </w:r>
            <w:r>
              <w:br/>
            </w:r>
            <w:r>
              <w:rPr>
                <w:sz w:val="15"/>
              </w:rPr>
              <w:t>(+0.4%)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45.10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38.63**</w:t>
            </w:r>
            <w:r>
              <w:br/>
            </w:r>
            <w:r>
              <w:rPr>
                <w:b/>
                <w:sz w:val="15"/>
              </w:rPr>
              <w:t>(-14.4%)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8F8F5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Bike Queue Length (m)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3.41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3.04**</w:t>
            </w:r>
            <w:r>
              <w:br/>
            </w:r>
            <w:r>
              <w:rPr>
                <w:b/>
                <w:sz w:val="15"/>
              </w:rPr>
              <w:t>(-10.8%)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4.78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4.26</w:t>
            </w:r>
            <w:r>
              <w:br/>
            </w:r>
            <w:r>
              <w:rPr>
                <w:sz w:val="15"/>
              </w:rPr>
              <w:t>(-10.8%)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3.67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3.45</w:t>
            </w:r>
            <w:r>
              <w:br/>
            </w:r>
            <w:r>
              <w:rPr>
                <w:sz w:val="15"/>
              </w:rPr>
              <w:t>(-5.9%)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4.57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3.78**</w:t>
            </w:r>
            <w:r>
              <w:br/>
            </w:r>
            <w:r>
              <w:rPr>
                <w:b/>
                <w:sz w:val="15"/>
              </w:rPr>
              <w:t>(-17.4%)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8F8F5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Pedestrian Time Loss (s/ped)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49.77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41.68**</w:t>
            </w:r>
            <w:r>
              <w:br/>
            </w:r>
            <w:r>
              <w:rPr>
                <w:b/>
                <w:sz w:val="15"/>
              </w:rPr>
              <w:t>(-16.2%)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53.82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54.20</w:t>
            </w:r>
            <w:r>
              <w:br/>
            </w:r>
            <w:r>
              <w:rPr>
                <w:sz w:val="15"/>
              </w:rPr>
              <w:t>(+0.7%)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51.64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56.68</w:t>
            </w:r>
            <w:r>
              <w:br/>
            </w:r>
            <w:r>
              <w:rPr>
                <w:sz w:val="15"/>
              </w:rPr>
              <w:t>(+9.8%)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53.91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48.25**</w:t>
            </w:r>
            <w:r>
              <w:br/>
            </w:r>
            <w:r>
              <w:rPr>
                <w:b/>
                <w:sz w:val="15"/>
              </w:rPr>
              <w:t>(-10.5%)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8F8F5"/>
          </w:tcPr>
          <w:p/>
        </w:tc>
        <w:tc>
          <w:tcPr>
            <w:tcW w:type="dxa" w:w="907"/>
            <w:vMerge w:val="restart"/>
            <w:shd w:val="clear" w:color="auto" w:fill="FDEBD0"/>
            <w:vAlign w:val="center"/>
            <w:shd w:val="clear" w:color="auto" w:fill="FDEBD0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Safety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Safety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Safety</w:t>
            </w:r>
          </w:p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# Veh-Ped Conflicts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201.38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236.75**</w:t>
            </w:r>
            <w:r>
              <w:br/>
            </w:r>
            <w:r>
              <w:rPr>
                <w:b/>
                <w:sz w:val="15"/>
              </w:rPr>
              <w:t>(+17.6%)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10.64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5.36</w:t>
            </w:r>
            <w:r>
              <w:br/>
            </w:r>
            <w:r>
              <w:rPr>
                <w:sz w:val="15"/>
              </w:rPr>
              <w:t>(-49.6%)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178.73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201.64</w:t>
            </w:r>
            <w:r>
              <w:br/>
            </w:r>
            <w:r>
              <w:rPr>
                <w:sz w:val="15"/>
              </w:rPr>
              <w:t>(+12.8%)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81.27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162.18**</w:t>
            </w:r>
            <w:r>
              <w:br/>
            </w:r>
            <w:r>
              <w:rPr>
                <w:b/>
                <w:sz w:val="15"/>
              </w:rPr>
              <w:t>(+99.6%)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8F8F5"/>
          </w:tcPr>
          <w:p/>
        </w:tc>
        <w:tc>
          <w:tcPr>
            <w:tcW w:type="dxa" w:w="907"/>
            <w:vMerge/>
            <w:shd w:val="clear" w:color="auto" w:fill="FDEBD0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# Veh-Bike Conflicts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215.12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174.25**</w:t>
            </w:r>
            <w:r>
              <w:br/>
            </w:r>
            <w:r>
              <w:rPr>
                <w:b/>
                <w:sz w:val="15"/>
              </w:rPr>
              <w:t>(-19.0%)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151.82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125.91**</w:t>
            </w:r>
            <w:r>
              <w:br/>
            </w:r>
            <w:r>
              <w:rPr>
                <w:b/>
                <w:sz w:val="15"/>
              </w:rPr>
              <w:t>(-17.1%)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202.91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177.00**</w:t>
            </w:r>
            <w:r>
              <w:br/>
            </w:r>
            <w:r>
              <w:rPr>
                <w:b/>
                <w:sz w:val="15"/>
              </w:rPr>
              <w:t>(-12.8%)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158.36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148.00*</w:t>
            </w:r>
            <w:r>
              <w:br/>
            </w:r>
            <w:r>
              <w:rPr>
                <w:b/>
                <w:sz w:val="15"/>
              </w:rPr>
              <w:t>(-6.5%)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E8F8F5"/>
          </w:tcPr>
          <w:p/>
        </w:tc>
        <w:tc>
          <w:tcPr>
            <w:tcW w:type="dxa" w:w="907"/>
            <w:vMerge/>
            <w:shd w:val="clear" w:color="auto" w:fill="FDEBD0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# Veh-Veh Conflicts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34.62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36.62</w:t>
            </w:r>
            <w:r>
              <w:br/>
            </w:r>
            <w:r>
              <w:rPr>
                <w:sz w:val="15"/>
              </w:rPr>
              <w:t>(+5.8%)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16.91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19.36</w:t>
            </w:r>
            <w:r>
              <w:br/>
            </w:r>
            <w:r>
              <w:rPr>
                <w:sz w:val="15"/>
              </w:rPr>
              <w:t>(+14.5%)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29.64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36.00**</w:t>
            </w:r>
            <w:r>
              <w:br/>
            </w:r>
            <w:r>
              <w:rPr>
                <w:b/>
                <w:sz w:val="15"/>
              </w:rPr>
              <w:t>(+21.5%)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21.91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31.64**</w:t>
            </w:r>
            <w:r>
              <w:br/>
            </w:r>
            <w:r>
              <w:rPr>
                <w:b/>
                <w:sz w:val="15"/>
              </w:rPr>
              <w:t>(+44.4%)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 w:val="restart"/>
            <w:shd w:val="clear" w:color="auto" w:fill="FEF9E7"/>
            <w:vAlign w:val="center"/>
            <w:shd w:val="clear" w:color="auto" w:fill="FEF9E7"/>
          </w:tcPr>
          <w:p>
            <w:pPr>
              <w:spacing w:before="0" w:after="0"/>
              <w:jc w:val="center"/>
            </w:pPr>
            <w:r>
              <w:rPr>
                <w:b/>
                <w:color w:val="B7950B"/>
                <w:sz w:val="18"/>
              </w:rPr>
              <w:t>High Demand</w:t>
            </w:r>
          </w:p>
        </w:tc>
        <w:tc>
          <w:tcPr>
            <w:tcW w:type="dxa" w:w="907"/>
            <w:vMerge w:val="restart"/>
            <w:shd w:val="clear" w:color="auto" w:fill="D6EAF8"/>
            <w:vAlign w:val="center"/>
            <w:shd w:val="clear" w:color="auto" w:fill="D6EAF8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Sustainability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Sustainability</w:t>
            </w:r>
          </w:p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Fuel Consumption (mg/veh)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107.41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92.74</w:t>
            </w:r>
            <w:r>
              <w:br/>
            </w:r>
            <w:r>
              <w:rPr>
                <w:sz w:val="15"/>
              </w:rPr>
              <w:t>(-13.7%)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109.04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91.14**</w:t>
            </w:r>
            <w:r>
              <w:br/>
            </w:r>
            <w:r>
              <w:rPr>
                <w:b/>
                <w:sz w:val="15"/>
              </w:rPr>
              <w:t>(-16.4%)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116.17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101.00</w:t>
            </w:r>
            <w:r>
              <w:br/>
            </w:r>
            <w:r>
              <w:rPr>
                <w:sz w:val="15"/>
              </w:rPr>
              <w:t>(-13.1%)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103.29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92.46**</w:t>
            </w:r>
            <w:r>
              <w:br/>
            </w:r>
            <w:r>
              <w:rPr>
                <w:b/>
                <w:sz w:val="15"/>
              </w:rPr>
              <w:t>(-10.5%)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FEF9E7"/>
          </w:tcPr>
          <w:p/>
        </w:tc>
        <w:tc>
          <w:tcPr>
            <w:tcW w:type="dxa" w:w="907"/>
            <w:vMerge/>
            <w:shd w:val="clear" w:color="auto" w:fill="D6EAF8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Power Consumption (KW.s/veh)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192.28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204.08*</w:t>
            </w:r>
            <w:r>
              <w:br/>
            </w:r>
            <w:r>
              <w:rPr>
                <w:b/>
                <w:sz w:val="15"/>
              </w:rPr>
              <w:t>(+6.1%)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204.27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198.25</w:t>
            </w:r>
            <w:r>
              <w:br/>
            </w:r>
            <w:r>
              <w:rPr>
                <w:sz w:val="15"/>
              </w:rPr>
              <w:t>(-3.0%)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197.14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206.60</w:t>
            </w:r>
            <w:r>
              <w:br/>
            </w:r>
            <w:r>
              <w:rPr>
                <w:sz w:val="15"/>
              </w:rPr>
              <w:t>(+4.8%)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207.11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195.45**</w:t>
            </w:r>
            <w:r>
              <w:br/>
            </w:r>
            <w:r>
              <w:rPr>
                <w:b/>
                <w:sz w:val="15"/>
              </w:rPr>
              <w:t>(-5.6%)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FEF9E7"/>
          </w:tcPr>
          <w:p/>
        </w:tc>
        <w:tc>
          <w:tcPr>
            <w:tcW w:type="dxa" w:w="907"/>
            <w:vMerge w:val="restart"/>
            <w:shd w:val="clear" w:color="auto" w:fill="D5F5E3"/>
            <w:vAlign w:val="center"/>
            <w:shd w:val="clear" w:color="auto" w:fill="D5F5E3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Mobility</w:t>
            </w:r>
          </w:p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Vehicle Waiting Time (s/veh)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51.14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63.59</w:t>
            </w:r>
            <w:r>
              <w:br/>
            </w:r>
            <w:r>
              <w:rPr>
                <w:sz w:val="15"/>
              </w:rPr>
              <w:t>(+24.4%)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54.18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52.66</w:t>
            </w:r>
            <w:r>
              <w:br/>
            </w:r>
            <w:r>
              <w:rPr>
                <w:sz w:val="15"/>
              </w:rPr>
              <w:t>(-2.8%)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58.49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74.13</w:t>
            </w:r>
            <w:r>
              <w:br/>
            </w:r>
            <w:r>
              <w:rPr>
                <w:sz w:val="15"/>
              </w:rPr>
              <w:t>(+26.7%)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46.63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56.19**</w:t>
            </w:r>
            <w:r>
              <w:br/>
            </w:r>
            <w:r>
              <w:rPr>
                <w:b/>
                <w:sz w:val="15"/>
              </w:rPr>
              <w:t>(+20.5%)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FEF9E7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Vehicle Time Loss (s/veh)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78.19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86.47</w:t>
            </w:r>
            <w:r>
              <w:br/>
            </w:r>
            <w:r>
              <w:rPr>
                <w:sz w:val="15"/>
              </w:rPr>
              <w:t>(+10.6%)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78.14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80.81</w:t>
            </w:r>
            <w:r>
              <w:br/>
            </w:r>
            <w:r>
              <w:rPr>
                <w:sz w:val="15"/>
              </w:rPr>
              <w:t>(+3.4%)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86.03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98.50</w:t>
            </w:r>
            <w:r>
              <w:br/>
            </w:r>
            <w:r>
              <w:rPr>
                <w:sz w:val="15"/>
              </w:rPr>
              <w:t>(+14.5%)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69.69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81.81**</w:t>
            </w:r>
            <w:r>
              <w:br/>
            </w:r>
            <w:r>
              <w:rPr>
                <w:b/>
                <w:sz w:val="15"/>
              </w:rPr>
              <w:t>(+17.4%)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FEF9E7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Vehicle Queue Length (m)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21.06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21.09</w:t>
            </w:r>
            <w:r>
              <w:br/>
            </w:r>
            <w:r>
              <w:rPr>
                <w:sz w:val="15"/>
              </w:rPr>
              <w:t>(+0.1%)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26.48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23.43</w:t>
            </w:r>
            <w:r>
              <w:br/>
            </w:r>
            <w:r>
              <w:rPr>
                <w:sz w:val="15"/>
              </w:rPr>
              <w:t>(-11.5%)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22.99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22.78</w:t>
            </w:r>
            <w:r>
              <w:br/>
            </w:r>
            <w:r>
              <w:rPr>
                <w:sz w:val="15"/>
              </w:rPr>
              <w:t>(-0.9%)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24.77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24.70</w:t>
            </w:r>
            <w:r>
              <w:br/>
            </w:r>
            <w:r>
              <w:rPr>
                <w:sz w:val="15"/>
              </w:rPr>
              <w:t>(-0.3%)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FEF9E7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Bike Waiting Time (s/bike)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38.83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45.33</w:t>
            </w:r>
            <w:r>
              <w:br/>
            </w:r>
            <w:r>
              <w:rPr>
                <w:sz w:val="15"/>
              </w:rPr>
              <w:t>(+16.8%)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42.77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36.29**</w:t>
            </w:r>
            <w:r>
              <w:br/>
            </w:r>
            <w:r>
              <w:rPr>
                <w:b/>
                <w:sz w:val="15"/>
              </w:rPr>
              <w:t>(-15.2%)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46.10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38.63*</w:t>
            </w:r>
            <w:r>
              <w:br/>
            </w:r>
            <w:r>
              <w:rPr>
                <w:b/>
                <w:sz w:val="15"/>
              </w:rPr>
              <w:t>(-16.2%)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43.06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39.32</w:t>
            </w:r>
            <w:r>
              <w:br/>
            </w:r>
            <w:r>
              <w:rPr>
                <w:sz w:val="15"/>
              </w:rPr>
              <w:t>(-8.7%)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FEF9E7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Bike Time Loss (s/bike)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53.44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59.93</w:t>
            </w:r>
            <w:r>
              <w:br/>
            </w:r>
            <w:r>
              <w:rPr>
                <w:sz w:val="15"/>
              </w:rPr>
              <w:t>(+12.1%)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55.73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47.83**</w:t>
            </w:r>
            <w:r>
              <w:br/>
            </w:r>
            <w:r>
              <w:rPr>
                <w:b/>
                <w:sz w:val="15"/>
              </w:rPr>
              <w:t>(-14.2%)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62.13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51.18</w:t>
            </w:r>
            <w:r>
              <w:br/>
            </w:r>
            <w:r>
              <w:rPr>
                <w:sz w:val="15"/>
              </w:rPr>
              <w:t>(-17.6%)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56.38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52.21</w:t>
            </w:r>
            <w:r>
              <w:br/>
            </w:r>
            <w:r>
              <w:rPr>
                <w:sz w:val="15"/>
              </w:rPr>
              <w:t>(-7.4%)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FEF9E7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Bike Queue Length (m)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4.39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5.79</w:t>
            </w:r>
            <w:r>
              <w:br/>
            </w:r>
            <w:r>
              <w:rPr>
                <w:sz w:val="15"/>
              </w:rPr>
              <w:t>(+31.8%)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6.15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4.63*</w:t>
            </w:r>
            <w:r>
              <w:br/>
            </w:r>
            <w:r>
              <w:rPr>
                <w:b/>
                <w:sz w:val="15"/>
              </w:rPr>
              <w:t>(-24.7%)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4.50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4.21</w:t>
            </w:r>
            <w:r>
              <w:br/>
            </w:r>
            <w:r>
              <w:rPr>
                <w:sz w:val="15"/>
              </w:rPr>
              <w:t>(-6.3%)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6.33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6.11</w:t>
            </w:r>
            <w:r>
              <w:br/>
            </w:r>
            <w:r>
              <w:rPr>
                <w:sz w:val="15"/>
              </w:rPr>
              <w:t>(-3.5%)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FEF9E7"/>
          </w:tcPr>
          <w:p/>
        </w:tc>
        <w:tc>
          <w:tcPr>
            <w:tcW w:type="dxa" w:w="907"/>
            <w:vMerge/>
            <w:shd w:val="clear" w:color="auto" w:fill="D5F5E3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Pedestrian Time Loss (s/ped)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55.76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73.30</w:t>
            </w:r>
            <w:r>
              <w:br/>
            </w:r>
            <w:r>
              <w:rPr>
                <w:sz w:val="15"/>
              </w:rPr>
              <w:t>(+31.5%)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62.73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56.83*</w:t>
            </w:r>
            <w:r>
              <w:br/>
            </w:r>
            <w:r>
              <w:rPr>
                <w:b/>
                <w:sz w:val="15"/>
              </w:rPr>
              <w:t>(-9.4%)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59.77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68.25</w:t>
            </w:r>
            <w:r>
              <w:br/>
            </w:r>
            <w:r>
              <w:rPr>
                <w:sz w:val="15"/>
              </w:rPr>
              <w:t>(+14.2%)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61.09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62.13</w:t>
            </w:r>
            <w:r>
              <w:br/>
            </w:r>
            <w:r>
              <w:rPr>
                <w:sz w:val="15"/>
              </w:rPr>
              <w:t>(+1.7%)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FEF9E7"/>
          </w:tcPr>
          <w:p/>
        </w:tc>
        <w:tc>
          <w:tcPr>
            <w:tcW w:type="dxa" w:w="907"/>
            <w:vMerge w:val="restart"/>
            <w:shd w:val="clear" w:color="auto" w:fill="FDEBD0"/>
            <w:vAlign w:val="center"/>
            <w:shd w:val="clear" w:color="auto" w:fill="FDEBD0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Safety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Safety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Safety</w:t>
            </w:r>
          </w:p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# Veh-Ped Conflicts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298.00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304.00</w:t>
            </w:r>
            <w:r>
              <w:br/>
            </w:r>
            <w:r>
              <w:rPr>
                <w:sz w:val="15"/>
              </w:rPr>
              <w:t>(+2.0%)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20.00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6.00*</w:t>
            </w:r>
            <w:r>
              <w:br/>
            </w:r>
            <w:r>
              <w:rPr>
                <w:b/>
                <w:sz w:val="15"/>
              </w:rPr>
              <w:t>(-70.0%)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234.50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257.00</w:t>
            </w:r>
            <w:r>
              <w:br/>
            </w:r>
            <w:r>
              <w:rPr>
                <w:sz w:val="15"/>
              </w:rPr>
              <w:t>(+9.6%)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129.88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248.38**</w:t>
            </w:r>
            <w:r>
              <w:br/>
            </w:r>
            <w:r>
              <w:rPr>
                <w:b/>
                <w:sz w:val="15"/>
              </w:rPr>
              <w:t>(+91.2%)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FEF9E7"/>
          </w:tcPr>
          <w:p/>
        </w:tc>
        <w:tc>
          <w:tcPr>
            <w:tcW w:type="dxa" w:w="907"/>
            <w:vMerge/>
            <w:shd w:val="clear" w:color="auto" w:fill="FDEBD0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# Veh-Bike Conflicts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365.00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322.00</w:t>
            </w:r>
            <w:r>
              <w:br/>
            </w:r>
            <w:r>
              <w:rPr>
                <w:sz w:val="15"/>
              </w:rPr>
              <w:t>(-11.8%)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250.75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214.00*</w:t>
            </w:r>
            <w:r>
              <w:br/>
            </w:r>
            <w:r>
              <w:rPr>
                <w:b/>
                <w:sz w:val="15"/>
              </w:rPr>
              <w:t>(-14.7%)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351.50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336.50</w:t>
            </w:r>
            <w:r>
              <w:br/>
            </w:r>
            <w:r>
              <w:rPr>
                <w:sz w:val="15"/>
              </w:rPr>
              <w:t>(-4.3%)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269.25</w:t>
            </w:r>
          </w:p>
        </w:tc>
        <w:tc>
          <w:tcPr>
            <w:tcW w:type="dxa" w:w="1361"/>
            <w:shd w:val="clear" w:color="auto" w:fill="D5F5E3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268.88</w:t>
            </w:r>
            <w:r>
              <w:br/>
            </w:r>
            <w:r>
              <w:rPr>
                <w:sz w:val="15"/>
              </w:rPr>
              <w:t>(-0.1%)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  <w:tr>
        <w:tc>
          <w:tcPr>
            <w:tcW w:type="dxa" w:w="1020"/>
            <w:vMerge/>
            <w:shd w:val="clear" w:color="auto" w:fill="FEF9E7"/>
          </w:tcPr>
          <w:p/>
        </w:tc>
        <w:tc>
          <w:tcPr>
            <w:tcW w:type="dxa" w:w="907"/>
            <w:vMerge/>
            <w:shd w:val="clear" w:color="auto" w:fill="FDEBD0"/>
            <w:vAlign w:val="center"/>
          </w:tcPr>
          <w:p/>
        </w:tc>
        <w:tc>
          <w:tcPr>
            <w:tcW w:type="dxa" w:w="2154"/>
            <w:shd w:val="clear" w:color="auto" w:fill="FDFEFE"/>
            <w:vAlign w:val="center"/>
          </w:tcPr>
          <w:p>
            <w:pPr>
              <w:spacing w:before="0" w:after="0"/>
              <w:jc w:val="left"/>
            </w:pPr>
            <w:r>
              <w:rPr>
                <w:b w:val="0"/>
                <w:sz w:val="16"/>
              </w:rPr>
              <w:t># Veh-Veh Conflicts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57.00</w:t>
            </w:r>
            <w:r>
              <w:br/>
            </w:r>
            <w:r>
              <w:rPr>
                <w:sz w:val="15"/>
              </w:rPr>
              <w:t>(+35.7%)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26.75</w:t>
            </w:r>
            <w:r>
              <w:br/>
            </w:r>
            <w:r>
              <w:rPr>
                <w:sz w:val="15"/>
              </w:rPr>
              <w:t>(+21.6%)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37.50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50.50</w:t>
            </w:r>
            <w:r>
              <w:br/>
            </w:r>
            <w:r>
              <w:rPr>
                <w:sz w:val="15"/>
              </w:rPr>
              <w:t>(+34.7%)</w:t>
            </w:r>
          </w:p>
        </w:tc>
        <w:tc>
          <w:tcPr>
            <w:tcW w:type="dxa" w:w="1134"/>
            <w:shd w:val="clear" w:color="auto" w:fill="D5D8DC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16"/>
              </w:rPr>
              <w:t>25.62</w:t>
            </w:r>
          </w:p>
        </w:tc>
        <w:tc>
          <w:tcPr>
            <w:tcW w:type="dxa" w:w="1361"/>
            <w:shd w:val="clear" w:color="auto" w:fill="FADBD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47.62**</w:t>
            </w:r>
            <w:r>
              <w:br/>
            </w:r>
            <w:r>
              <w:rPr>
                <w:b/>
                <w:sz w:val="15"/>
              </w:rPr>
              <w:t>(+85.9%)</w:t>
            </w:r>
          </w:p>
        </w:tc>
        <w:tc>
          <w:tcPr>
            <w:tcW w:type="dxa" w:w="1134"/>
            <w:shd w:val="clear" w:color="auto" w:fill="EAECEE"/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color w:val="7F8C8D"/>
                <w:sz w:val="16"/>
              </w:rPr>
              <w:t>N/A</w:t>
            </w:r>
          </w:p>
        </w:tc>
      </w:tr>
    </w:tbl>
    <w:p/>
    <w:p>
      <w:pPr>
        <w:jc w:val="left"/>
      </w:pPr>
      <w:r>
        <w:rPr>
          <w:i/>
          <w:sz w:val="16"/>
        </w:rPr>
        <w:t>* p &lt; 0.05  ** p &lt; 0.01  (paired t-test, SVCC vs Actuated across simulation seeds).</w:t>
        <w:br/>
        <w:t>Green shading = improvement over Actuated baseline; Red shading = regression. Bold values indicate statistically significant differences.</w:t>
      </w:r>
    </w:p>
    <w:sectPr w:rsidR="00FC693F" w:rsidRPr="0006063C" w:rsidSect="00034616">
      <w:pgSz w:w="12240" w:h="15840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