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EEC"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w:t>
      </w:r>
      <w:proofErr w:type="spellStart"/>
      <w:r>
        <w:rPr>
          <w:rFonts w:ascii="Arial" w:hAnsi="Arial" w:cs="Arial"/>
          <w:color w:val="374151"/>
        </w:rPr>
        <w:t>microservice</w:t>
      </w:r>
      <w:proofErr w:type="spellEnd"/>
      <w:r>
        <w:rPr>
          <w:rFonts w:ascii="Arial" w:hAnsi="Arial" w:cs="Arial"/>
          <w:color w:val="374151"/>
        </w:rPr>
        <w:t xml:space="preserv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 xml:space="preserve">Key Steps in Event Storming for </w:t>
      </w:r>
      <w:proofErr w:type="spellStart"/>
      <w:r w:rsidRPr="004E316A">
        <w:rPr>
          <w:rFonts w:ascii="Arial" w:eastAsia="Times New Roman" w:hAnsi="Arial" w:cs="Arial"/>
          <w:b/>
          <w:bCs/>
          <w:color w:val="374151"/>
          <w:sz w:val="24"/>
          <w:szCs w:val="24"/>
          <w:bdr w:val="single" w:sz="2" w:space="0" w:color="auto" w:frame="1"/>
        </w:rPr>
        <w:t>Microservice</w:t>
      </w:r>
      <w:proofErr w:type="spellEnd"/>
      <w:r w:rsidRPr="004E316A">
        <w:rPr>
          <w:rFonts w:ascii="Arial" w:eastAsia="Times New Roman" w:hAnsi="Arial" w:cs="Arial"/>
          <w:b/>
          <w:bCs/>
          <w:color w:val="374151"/>
          <w:sz w:val="24"/>
          <w:szCs w:val="24"/>
          <w:bdr w:val="single" w:sz="2" w:space="0" w:color="auto" w:frame="1"/>
        </w:rPr>
        <w:t xml:space="preserv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For instance, events related to order processing can be grouped together, forming a bounded context for the "Order Management"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Draw boundaries around each bounded context to define where one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This helps in minimizing dependencies and ensuring that each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proofErr w:type="spellStart"/>
      <w:r w:rsidRPr="004E316A">
        <w:rPr>
          <w:rFonts w:ascii="Times New Roman" w:hAnsi="Times New Roman" w:cs="Times New Roman"/>
          <w:b/>
          <w:sz w:val="32"/>
          <w:highlight w:val="yellow"/>
          <w:lang w:val="en-GB"/>
        </w:rPr>
        <w:t>Microservice</w:t>
      </w:r>
      <w:proofErr w:type="spellEnd"/>
      <w:r w:rsidRPr="004E316A">
        <w:rPr>
          <w:rFonts w:ascii="Times New Roman" w:hAnsi="Times New Roman" w:cs="Times New Roman"/>
          <w:b/>
          <w:sz w:val="32"/>
          <w:highlight w:val="yellow"/>
          <w:lang w:val="en-GB"/>
        </w:rPr>
        <w:t xml:space="preserv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 xml:space="preserve">Each bounded context corresponds to a </w:t>
      </w:r>
      <w:proofErr w:type="spellStart"/>
      <w:r w:rsidRPr="004E316A">
        <w:rPr>
          <w:rFonts w:ascii="Times New Roman" w:hAnsi="Times New Roman" w:cs="Times New Roman"/>
          <w:sz w:val="28"/>
          <w:lang w:val="en-GB"/>
        </w:rPr>
        <w:t>microservice</w:t>
      </w:r>
      <w:proofErr w:type="spellEnd"/>
      <w:r w:rsidRPr="004E316A">
        <w:rPr>
          <w:rFonts w:ascii="Times New Roman" w:hAnsi="Times New Roman" w:cs="Times New Roman"/>
          <w:sz w:val="28"/>
          <w:lang w:val="en-GB"/>
        </w:rPr>
        <w:t>,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microservices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 xml:space="preserve">to compile springboot application account is our springboot application now we can see in our target path of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jar file of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 xml:space="preserve">Create a </w:t>
      </w:r>
      <w:proofErr w:type="spellStart"/>
      <w:r w:rsidRPr="00976CEB">
        <w:rPr>
          <w:rFonts w:ascii="Times New Roman" w:hAnsi="Times New Roman" w:cs="Times New Roman"/>
          <w:b/>
          <w:sz w:val="32"/>
          <w:lang w:val="en-GB"/>
        </w:rPr>
        <w:t>docker</w:t>
      </w:r>
      <w:proofErr w:type="spellEnd"/>
      <w:r w:rsidRPr="00976CEB">
        <w:rPr>
          <w:rFonts w:ascii="Times New Roman" w:hAnsi="Times New Roman" w:cs="Times New Roman"/>
          <w:b/>
          <w:sz w:val="32"/>
          <w:lang w:val="en-GB"/>
        </w:rPr>
        <w:t xml:space="preserve"> file of account </w:t>
      </w:r>
      <w:proofErr w:type="spellStart"/>
      <w:r w:rsidRPr="00976CEB">
        <w:rPr>
          <w:rFonts w:ascii="Times New Roman" w:hAnsi="Times New Roman" w:cs="Times New Roman"/>
          <w:b/>
          <w:sz w:val="32"/>
          <w:lang w:val="en-GB"/>
        </w:rPr>
        <w:t>microservice</w:t>
      </w:r>
      <w:proofErr w:type="spellEnd"/>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inside the accounts </w:t>
      </w:r>
      <w:proofErr w:type="spellStart"/>
      <w:proofErr w:type="gram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account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of our account </w:t>
      </w:r>
      <w:proofErr w:type="spellStart"/>
      <w:r>
        <w:rPr>
          <w:rFonts w:ascii="Times New Roman" w:hAnsi="Times New Roman" w:cs="Times New Roman"/>
          <w:sz w:val="28"/>
          <w:lang w:val="en-GB"/>
        </w:rPr>
        <w:t>mircroservice</w:t>
      </w:r>
      <w:proofErr w:type="spellEnd"/>
      <w:r>
        <w:rPr>
          <w:rFonts w:ascii="Times New Roman" w:hAnsi="Times New Roman" w:cs="Times New Roman"/>
          <w:sz w:val="28"/>
          <w:lang w:val="en-GB"/>
        </w:rPr>
        <w:t xml:space="preserve">  using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proofErr w:type="spellStart"/>
      <w:r w:rsidR="00CA0DA0">
        <w:rPr>
          <w:rFonts w:ascii="Times New Roman" w:hAnsi="Times New Roman" w:cs="Times New Roman"/>
          <w:b/>
          <w:sz w:val="28"/>
          <w:highlight w:val="yellow"/>
          <w:lang w:val="en-GB"/>
        </w:rPr>
        <w:t>docker</w:t>
      </w:r>
      <w:proofErr w:type="spellEnd"/>
      <w:r w:rsidR="00CA0DA0">
        <w:rPr>
          <w:rFonts w:ascii="Times New Roman" w:hAnsi="Times New Roman" w:cs="Times New Roman"/>
          <w:b/>
          <w:sz w:val="28"/>
          <w:highlight w:val="yellow"/>
          <w:lang w:val="en-GB"/>
        </w:rPr>
        <w:t xml:space="preserve">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create the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proofErr w:type="spellStart"/>
      <w:r w:rsidRPr="00004948">
        <w:rPr>
          <w:rFonts w:ascii="Times New Roman" w:hAnsi="Times New Roman" w:cs="Times New Roman"/>
          <w:b/>
          <w:sz w:val="28"/>
          <w:highlight w:val="yellow"/>
          <w:lang w:val="en-GB"/>
        </w:rPr>
        <w:t>docker</w:t>
      </w:r>
      <w:proofErr w:type="spellEnd"/>
      <w:r w:rsidRPr="00004948">
        <w:rPr>
          <w:rFonts w:ascii="Times New Roman" w:hAnsi="Times New Roman" w:cs="Times New Roman"/>
          <w:b/>
          <w:sz w:val="28"/>
          <w:highlight w:val="yellow"/>
          <w:lang w:val="en-GB"/>
        </w:rPr>
        <w:t xml:space="preserve">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proofErr w:type="spellStart"/>
      <w:r w:rsidRPr="00004948">
        <w:rPr>
          <w:rFonts w:ascii="Times New Roman" w:hAnsi="Times New Roman" w:cs="Times New Roman"/>
          <w:b/>
          <w:lang w:val="en-GB"/>
        </w:rPr>
        <w:t>docker</w:t>
      </w:r>
      <w:proofErr w:type="spellEnd"/>
      <w:r w:rsidRPr="00004948">
        <w:rPr>
          <w:rFonts w:ascii="Times New Roman" w:hAnsi="Times New Roman" w:cs="Times New Roman"/>
          <w:b/>
          <w:lang w:val="en-GB"/>
        </w:rPr>
        <w:t xml:space="preserve">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to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w:t>
      </w:r>
      <w:proofErr w:type="spellStart"/>
      <w:r w:rsidR="0053041D" w:rsidRPr="00D76A70">
        <w:rPr>
          <w:rFonts w:ascii="Times New Roman" w:hAnsi="Times New Roman" w:cs="Times New Roman"/>
          <w:sz w:val="28"/>
          <w:lang w:val="en-GB"/>
        </w:rPr>
        <w:t>bcoz</w:t>
      </w:r>
      <w:proofErr w:type="spellEnd"/>
      <w:r w:rsidR="0053041D" w:rsidRPr="00D76A70">
        <w:rPr>
          <w:rFonts w:ascii="Times New Roman" w:hAnsi="Times New Roman" w:cs="Times New Roman"/>
          <w:sz w:val="28"/>
          <w:lang w:val="en-GB"/>
        </w:rPr>
        <w:t xml:space="preserve"> by default all the </w:t>
      </w:r>
      <w:proofErr w:type="spellStart"/>
      <w:r w:rsidR="0053041D" w:rsidRPr="00D76A70">
        <w:rPr>
          <w:rFonts w:ascii="Times New Roman" w:hAnsi="Times New Roman" w:cs="Times New Roman"/>
          <w:sz w:val="28"/>
          <w:lang w:val="en-GB"/>
        </w:rPr>
        <w:t>docker</w:t>
      </w:r>
      <w:proofErr w:type="spellEnd"/>
      <w:r w:rsidR="0053041D" w:rsidRPr="00D76A70">
        <w:rPr>
          <w:rFonts w:ascii="Times New Roman" w:hAnsi="Times New Roman" w:cs="Times New Roman"/>
          <w:sz w:val="28"/>
          <w:lang w:val="en-GB"/>
        </w:rPr>
        <w:t xml:space="preserve">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w:t>
      </w:r>
      <w:proofErr w:type="spellStart"/>
      <w:r w:rsidR="00C239C3" w:rsidRPr="00D76A70">
        <w:rPr>
          <w:rFonts w:ascii="Times New Roman" w:hAnsi="Times New Roman" w:cs="Times New Roman"/>
          <w:sz w:val="28"/>
          <w:lang w:val="en-GB"/>
        </w:rPr>
        <w:t>docker</w:t>
      </w:r>
      <w:proofErr w:type="spellEnd"/>
      <w:r w:rsidR="00C239C3" w:rsidRPr="00D76A70">
        <w:rPr>
          <w:rFonts w:ascii="Times New Roman" w:hAnsi="Times New Roman" w:cs="Times New Roman"/>
          <w:sz w:val="28"/>
          <w:lang w:val="en-GB"/>
        </w:rPr>
        <w:t xml:space="preserve"> n/w </w:t>
      </w:r>
      <w:proofErr w:type="spellStart"/>
      <w:r w:rsidR="00C239C3" w:rsidRPr="00D76A70">
        <w:rPr>
          <w:rFonts w:ascii="Times New Roman" w:hAnsi="Times New Roman" w:cs="Times New Roman"/>
          <w:sz w:val="28"/>
          <w:lang w:val="en-GB"/>
        </w:rPr>
        <w:t>bcoz</w:t>
      </w:r>
      <w:proofErr w:type="spellEnd"/>
      <w:r w:rsidR="00C239C3" w:rsidRPr="00D76A70">
        <w:rPr>
          <w:rFonts w:ascii="Times New Roman" w:hAnsi="Times New Roman" w:cs="Times New Roman"/>
          <w:sz w:val="28"/>
          <w:lang w:val="en-GB"/>
        </w:rPr>
        <w:t xml:space="preserve">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 xml:space="preserve">(This is our </w:t>
      </w:r>
      <w:proofErr w:type="spellStart"/>
      <w:r w:rsidR="00D76A70" w:rsidRPr="00B45C4D">
        <w:rPr>
          <w:rFonts w:ascii="Times New Roman" w:hAnsi="Times New Roman" w:cs="Times New Roman"/>
          <w:sz w:val="28"/>
          <w:lang w:val="en-GB"/>
        </w:rPr>
        <w:t>docker</w:t>
      </w:r>
      <w:proofErr w:type="spellEnd"/>
      <w:r w:rsidR="00D76A70" w:rsidRPr="00B45C4D">
        <w:rPr>
          <w:rFonts w:ascii="Times New Roman" w:hAnsi="Times New Roman" w:cs="Times New Roman"/>
          <w:sz w:val="28"/>
          <w:lang w:val="en-GB"/>
        </w:rPr>
        <w:t xml:space="preserve">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proofErr w:type="spellStart"/>
      <w:r w:rsidR="00D76A70" w:rsidRPr="00D76A70">
        <w:rPr>
          <w:rFonts w:ascii="Times New Roman" w:hAnsi="Times New Roman" w:cs="Times New Roman"/>
          <w:b/>
          <w:sz w:val="28"/>
          <w:highlight w:val="yellow"/>
          <w:lang w:val="en-GB"/>
        </w:rPr>
        <w:t>docker</w:t>
      </w:r>
      <w:proofErr w:type="spellEnd"/>
      <w:r w:rsidR="00D76A70" w:rsidRPr="00D76A70">
        <w:rPr>
          <w:rFonts w:ascii="Times New Roman" w:hAnsi="Times New Roman" w:cs="Times New Roman"/>
          <w:b/>
          <w:sz w:val="28"/>
          <w:highlight w:val="yellow"/>
          <w:lang w:val="en-GB"/>
        </w:rPr>
        <w:t xml:space="preserve">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D76A70">
        <w:rPr>
          <w:rFonts w:ascii="Times New Roman" w:hAnsi="Times New Roman" w:cs="Times New Roman"/>
          <w:b/>
          <w:sz w:val="28"/>
          <w:highlight w:val="yellow"/>
          <w:lang w:val="en-GB"/>
        </w:rPr>
        <w:t>docker</w:t>
      </w:r>
      <w:proofErr w:type="spellEnd"/>
      <w:r w:rsidRPr="00D76A70">
        <w:rPr>
          <w:rFonts w:ascii="Times New Roman" w:hAnsi="Times New Roman" w:cs="Times New Roman"/>
          <w:b/>
          <w:sz w:val="28"/>
          <w:highlight w:val="yellow"/>
          <w:lang w:val="en-GB"/>
        </w:rPr>
        <w:t xml:space="preserve">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proofErr w:type="spellStart"/>
      <w:r w:rsidRPr="00B45C4D">
        <w:rPr>
          <w:rFonts w:ascii="Times New Roman" w:hAnsi="Times New Roman" w:cs="Times New Roman"/>
          <w:b/>
          <w:sz w:val="28"/>
          <w:highlight w:val="yellow"/>
          <w:lang w:val="en-GB"/>
        </w:rPr>
        <w:t>docker</w:t>
      </w:r>
      <w:proofErr w:type="spellEnd"/>
      <w:r w:rsidRPr="00B45C4D">
        <w:rPr>
          <w:rFonts w:ascii="Times New Roman" w:hAnsi="Times New Roman" w:cs="Times New Roman"/>
          <w:b/>
          <w:sz w:val="28"/>
          <w:highlight w:val="yellow"/>
          <w:lang w:val="en-GB"/>
        </w:rPr>
        <w:t xml:space="preserve">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proofErr w:type="spellStart"/>
      <w:r w:rsidRPr="00B45C4D">
        <w:rPr>
          <w:rFonts w:ascii="Times New Roman" w:hAnsi="Times New Roman" w:cs="Times New Roman"/>
          <w:b/>
          <w:sz w:val="28"/>
          <w:lang w:val="en-GB"/>
        </w:rPr>
        <w:t>docker</w:t>
      </w:r>
      <w:proofErr w:type="spellEnd"/>
      <w:r w:rsidRPr="00B45C4D">
        <w:rPr>
          <w:rFonts w:ascii="Times New Roman" w:hAnsi="Times New Roman" w:cs="Times New Roman"/>
          <w:b/>
          <w:sz w:val="28"/>
          <w:lang w:val="en-GB"/>
        </w:rPr>
        <w:t xml:space="preserve">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 xml:space="preserve">Disadvantage of creating container using </w:t>
      </w:r>
      <w:proofErr w:type="spellStart"/>
      <w:r w:rsidRPr="00223A05">
        <w:rPr>
          <w:rFonts w:ascii="Times New Roman" w:hAnsi="Times New Roman" w:cs="Times New Roman"/>
          <w:b/>
          <w:sz w:val="36"/>
          <w:lang w:val="en-GB"/>
        </w:rPr>
        <w:t>docker</w:t>
      </w:r>
      <w:proofErr w:type="spellEnd"/>
      <w:r w:rsidRPr="00223A05">
        <w:rPr>
          <w:rFonts w:ascii="Times New Roman" w:hAnsi="Times New Roman" w:cs="Times New Roman"/>
          <w:b/>
          <w:sz w:val="36"/>
          <w:lang w:val="en-GB"/>
        </w:rPr>
        <w:t xml:space="preserve">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lastRenderedPageBreak/>
        <w:t xml:space="preserve">Generate Docker image of Loans </w:t>
      </w:r>
      <w:proofErr w:type="spellStart"/>
      <w:r>
        <w:rPr>
          <w:rFonts w:ascii="Times New Roman" w:hAnsi="Times New Roman" w:cs="Times New Roman"/>
          <w:b/>
          <w:color w:val="374151"/>
          <w:sz w:val="28"/>
        </w:rPr>
        <w:t>microservice</w:t>
      </w:r>
      <w:proofErr w:type="spellEnd"/>
      <w:r>
        <w:rPr>
          <w:rFonts w:ascii="Times New Roman" w:hAnsi="Times New Roman" w:cs="Times New Roman"/>
          <w:b/>
          <w:color w:val="374151"/>
          <w:sz w:val="28"/>
        </w:rPr>
        <w:t xml:space="preserv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lastRenderedPageBreak/>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lastRenderedPageBreak/>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lastRenderedPageBreak/>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lastRenderedPageBreak/>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r w:rsidRPr="00460753">
        <w:rPr>
          <w:rFonts w:ascii="Times New Roman" w:hAnsi="Times New Roman" w:cs="Times New Roman"/>
          <w:color w:val="000000" w:themeColor="text1"/>
          <w:sz w:val="28"/>
          <w:highlight w:val="yellow"/>
        </w:rPr>
        <w:t>Docker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compose is install or not </w:t>
      </w:r>
      <w:proofErr w:type="spellStart"/>
      <w:r w:rsidRPr="00C21371">
        <w:rPr>
          <w:rFonts w:ascii="Times New Roman" w:hAnsi="Times New Roman" w:cs="Times New Roman"/>
          <w:sz w:val="28"/>
          <w:highlight w:val="yellow"/>
          <w:lang w:val="en-GB"/>
        </w:rPr>
        <w:t>docker</w:t>
      </w:r>
      <w:proofErr w:type="spellEnd"/>
      <w:r w:rsidRPr="00C21371">
        <w:rPr>
          <w:rFonts w:ascii="Times New Roman" w:hAnsi="Times New Roman" w:cs="Times New Roman"/>
          <w:sz w:val="28"/>
          <w:highlight w:val="yellow"/>
          <w:lang w:val="en-GB"/>
        </w:rPr>
        <w:t xml:space="preserve">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Create a new file in accounts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with the </w:t>
      </w:r>
      <w:r w:rsidRPr="00C21371">
        <w:rPr>
          <w:rFonts w:ascii="Times New Roman" w:hAnsi="Times New Roman" w:cs="Times New Roman"/>
          <w:sz w:val="28"/>
          <w:highlight w:val="yellow"/>
          <w:lang w:val="en-GB"/>
        </w:rPr>
        <w:t>format. .</w:t>
      </w:r>
      <w:proofErr w:type="spellStart"/>
      <w:r w:rsidRPr="00C21371">
        <w:rPr>
          <w:rFonts w:ascii="Times New Roman" w:hAnsi="Times New Roman" w:cs="Times New Roman"/>
          <w:sz w:val="28"/>
          <w:highlight w:val="yellow"/>
          <w:lang w:val="en-GB"/>
        </w:rPr>
        <w:t>yml</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spellStart"/>
      <w:proofErr w:type="gramStart"/>
      <w:r w:rsidRPr="004260CF">
        <w:rPr>
          <w:rFonts w:ascii="Times New Roman" w:hAnsi="Times New Roman" w:cs="Times New Roman"/>
          <w:b/>
          <w:sz w:val="28"/>
          <w:highlight w:val="green"/>
          <w:lang w:val="en-GB"/>
        </w:rPr>
        <w:t>docker-compose.yml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lastRenderedPageBreak/>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This YAML file is a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configuration that describes a multi-container application with three services: `accounts`, `loans`, and `cards`. Each service corresponds to a different </w:t>
      </w:r>
      <w:proofErr w:type="spellStart"/>
      <w:r w:rsidRPr="00E52F69">
        <w:rPr>
          <w:rFonts w:ascii="Times New Roman" w:hAnsi="Times New Roman" w:cs="Times New Roman"/>
          <w:sz w:val="28"/>
          <w:lang w:val="en-GB"/>
        </w:rPr>
        <w:t>microservice</w:t>
      </w:r>
      <w:proofErr w:type="spellEnd"/>
      <w:r w:rsidRPr="00E52F69">
        <w:rPr>
          <w:rFonts w:ascii="Times New Roman" w:hAnsi="Times New Roman" w:cs="Times New Roman"/>
          <w:sz w:val="28"/>
          <w:lang w:val="en-GB"/>
        </w:rPr>
        <w:t xml:space="preserv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xml:space="preserve">: Specifies the </w:t>
      </w:r>
      <w:proofErr w:type="spellStart"/>
      <w:r w:rsidR="00E52F69" w:rsidRPr="00E52F69">
        <w:rPr>
          <w:rFonts w:ascii="Times New Roman" w:hAnsi="Times New Roman" w:cs="Times New Roman"/>
          <w:sz w:val="28"/>
          <w:lang w:val="en-GB"/>
        </w:rPr>
        <w:t>Docker</w:t>
      </w:r>
      <w:proofErr w:type="spellEnd"/>
      <w:r w:rsidR="00E52F69" w:rsidRPr="00E52F69">
        <w:rPr>
          <w:rFonts w:ascii="Times New Roman" w:hAnsi="Times New Roman" w:cs="Times New Roman"/>
          <w:sz w:val="28"/>
          <w:lang w:val="en-GB"/>
        </w:rPr>
        <w:t xml:space="preserve">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lastRenderedPageBreak/>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 xml:space="preserve">In summary, this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lastRenderedPageBreak/>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w:t>
      </w:r>
      <w:proofErr w:type="spellStart"/>
      <w:r w:rsidR="005E24FC" w:rsidRPr="005E24FC">
        <w:rPr>
          <w:rFonts w:ascii="Times New Roman" w:hAnsi="Times New Roman" w:cs="Times New Roman"/>
          <w:sz w:val="28"/>
          <w:lang w:val="en-GB"/>
        </w:rPr>
        <w:t>docker</w:t>
      </w:r>
      <w:proofErr w:type="spellEnd"/>
      <w:r w:rsidR="005E24FC" w:rsidRPr="005E24FC">
        <w:rPr>
          <w:rFonts w:ascii="Times New Roman" w:hAnsi="Times New Roman" w:cs="Times New Roman"/>
          <w:sz w:val="28"/>
          <w:lang w:val="en-GB"/>
        </w:rPr>
        <w:t xml:space="preserve"> </w:t>
      </w:r>
      <w:proofErr w:type="spellStart"/>
      <w:r w:rsidR="005E24FC" w:rsidRPr="005E24FC">
        <w:rPr>
          <w:rFonts w:ascii="Times New Roman" w:hAnsi="Times New Roman" w:cs="Times New Roman"/>
          <w:sz w:val="28"/>
          <w:lang w:val="en-GB"/>
        </w:rPr>
        <w:t>cmd</w:t>
      </w:r>
      <w:proofErr w:type="spellEnd"/>
      <w:r w:rsidR="005E24FC" w:rsidRPr="005E24FC">
        <w:rPr>
          <w:rFonts w:ascii="Times New Roman" w:hAnsi="Times New Roman" w:cs="Times New Roman"/>
          <w:sz w:val="28"/>
          <w:lang w:val="en-GB"/>
        </w:rPr>
        <w:t xml:space="preserve"> should run from the location where our </w:t>
      </w:r>
      <w:r w:rsidR="005E24FC" w:rsidRPr="005E24FC">
        <w:rPr>
          <w:rFonts w:ascii="Times New Roman" w:hAnsi="Times New Roman" w:cs="Times New Roman"/>
          <w:b/>
          <w:sz w:val="28"/>
          <w:lang w:val="en-GB"/>
        </w:rPr>
        <w:t>.</w:t>
      </w:r>
      <w:proofErr w:type="spellStart"/>
      <w:r w:rsidR="005E24FC" w:rsidRPr="005E24FC">
        <w:rPr>
          <w:rFonts w:ascii="Times New Roman" w:hAnsi="Times New Roman" w:cs="Times New Roman"/>
          <w:b/>
          <w:sz w:val="28"/>
          <w:highlight w:val="green"/>
          <w:lang w:val="en-GB"/>
        </w:rPr>
        <w:t>yml</w:t>
      </w:r>
      <w:proofErr w:type="spellEnd"/>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t>E:\Microservices\section2\accounts&gt;</w:t>
      </w:r>
      <w:r w:rsidRPr="005E24FC">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our all the microservices is running we can see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proofErr w:type="spellStart"/>
      <w:r w:rsidRPr="005E24FC">
        <w:rPr>
          <w:rFonts w:ascii="Times New Roman" w:hAnsi="Times New Roman" w:cs="Times New Roman"/>
          <w:b/>
          <w:sz w:val="28"/>
          <w:highlight w:val="green"/>
          <w:lang w:val="en-GB"/>
        </w:rPr>
        <w:t>cmd</w:t>
      </w:r>
      <w:proofErr w:type="spellEnd"/>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 xml:space="preserve">This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sz w:val="28"/>
          <w:lang w:val="en-GB"/>
        </w:rPr>
        <w:t xml:space="preserve">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w:t>
      </w:r>
      <w:proofErr w:type="spellStart"/>
      <w:r w:rsidRPr="005E24FC">
        <w:rPr>
          <w:rFonts w:ascii="Times New Roman" w:hAnsi="Times New Roman" w:cs="Times New Roman"/>
          <w:sz w:val="28"/>
          <w:lang w:val="en-GB"/>
        </w:rPr>
        <w:t>deltete</w:t>
      </w:r>
      <w:proofErr w:type="spellEnd"/>
      <w:r w:rsidRPr="005E24FC">
        <w:rPr>
          <w:rFonts w:ascii="Times New Roman" w:hAnsi="Times New Roman" w:cs="Times New Roman"/>
          <w:sz w:val="28"/>
          <w:lang w:val="en-GB"/>
        </w:rPr>
        <w:t xml:space="preserve"> the container just want to stop the container then we will use the below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proofErr w:type="spellStart"/>
      <w:r w:rsidRPr="00F91350">
        <w:rPr>
          <w:rFonts w:ascii="Times New Roman" w:hAnsi="Times New Roman" w:cs="Times New Roman"/>
          <w:b/>
          <w:sz w:val="28"/>
          <w:highlight w:val="green"/>
          <w:lang w:val="en-GB"/>
        </w:rPr>
        <w:t>Cmd</w:t>
      </w:r>
      <w:proofErr w:type="spellEnd"/>
      <w:r>
        <w:rPr>
          <w:rFonts w:ascii="Times New Roman" w:hAnsi="Times New Roman" w:cs="Times New Roman"/>
          <w:b/>
          <w:sz w:val="28"/>
          <w:lang w:val="en-GB"/>
        </w:rPr>
        <w:t xml:space="preserve"> :-</w:t>
      </w:r>
      <w:proofErr w:type="spellStart"/>
      <w:r>
        <w:rPr>
          <w:rFonts w:ascii="Times New Roman" w:hAnsi="Times New Roman" w:cs="Times New Roman"/>
          <w:b/>
          <w:sz w:val="28"/>
          <w:lang w:val="en-GB"/>
        </w:rPr>
        <w:t>docker</w:t>
      </w:r>
      <w:proofErr w:type="spellEnd"/>
      <w:r>
        <w:rPr>
          <w:rFonts w:ascii="Times New Roman" w:hAnsi="Times New Roman" w:cs="Times New Roman"/>
          <w:b/>
          <w:sz w:val="28"/>
          <w:lang w:val="en-GB"/>
        </w:rPr>
        <w:t xml:space="preserve">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proofErr w:type="spellStart"/>
      <w:r w:rsidRPr="00261499">
        <w:rPr>
          <w:rFonts w:ascii="Times New Roman" w:hAnsi="Times New Roman" w:cs="Times New Roman"/>
          <w:b/>
          <w:sz w:val="28"/>
          <w:highlight w:val="green"/>
          <w:lang w:val="en-GB"/>
        </w:rPr>
        <w:t>Docker</w:t>
      </w:r>
      <w:proofErr w:type="spellEnd"/>
      <w:r w:rsidRPr="00261499">
        <w:rPr>
          <w:rFonts w:ascii="Times New Roman" w:hAnsi="Times New Roman" w:cs="Times New Roman"/>
          <w:b/>
          <w:sz w:val="28"/>
          <w:highlight w:val="green"/>
          <w:lang w:val="en-GB"/>
        </w:rPr>
        <w:t xml:space="preserve"> </w:t>
      </w:r>
      <w:proofErr w:type="spellStart"/>
      <w:r w:rsidRPr="00261499">
        <w:rPr>
          <w:rFonts w:ascii="Times New Roman" w:hAnsi="Times New Roman" w:cs="Times New Roman"/>
          <w:b/>
          <w:sz w:val="28"/>
          <w:highlight w:val="green"/>
          <w:lang w:val="en-GB"/>
        </w:rPr>
        <w:t>Extention</w:t>
      </w:r>
      <w:proofErr w:type="spellEnd"/>
      <w:r w:rsidRPr="00261499">
        <w:rPr>
          <w:rFonts w:ascii="Times New Roman" w:hAnsi="Times New Roman" w:cs="Times New Roman"/>
          <w:b/>
          <w:sz w:val="28"/>
          <w:highlight w:val="green"/>
          <w:lang w:val="en-GB"/>
        </w:rPr>
        <w:t xml:space="preserve">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 xml:space="preserve"> which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ccording to need</w:t>
      </w:r>
      <w:r>
        <w:rPr>
          <w:rFonts w:ascii="Times New Roman" w:hAnsi="Times New Roman" w:cs="Times New Roman"/>
          <w:sz w:val="28"/>
          <w:lang w:val="en-GB"/>
        </w:rPr>
        <w:t xml:space="preserve"> we can add any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lastRenderedPageBreak/>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A cloud-native application is a software application designed to take full advantage of cloud computing architectures, leveraging 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Spotify</w:t>
      </w:r>
      <w:proofErr w:type="spellEnd"/>
      <w:r w:rsidRPr="0093031C">
        <w:rPr>
          <w:rFonts w:ascii="Times New Roman" w:hAnsi="Times New Roman" w:cs="Times New Roman"/>
          <w:sz w:val="28"/>
          <w:lang w:val="en-GB"/>
        </w:rPr>
        <w:t xml:space="preserve"> uses microservices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 xml:space="preserve">Example: </w:t>
      </w:r>
      <w:proofErr w:type="spellStart"/>
      <w:r w:rsidRPr="0093031C">
        <w:rPr>
          <w:rFonts w:ascii="Times New Roman" w:hAnsi="Times New Roman" w:cs="Times New Roman"/>
          <w:sz w:val="28"/>
          <w:lang w:val="en-GB"/>
        </w:rPr>
        <w:t>Docker</w:t>
      </w:r>
      <w:proofErr w:type="spellEnd"/>
      <w:r w:rsidRPr="0093031C">
        <w:rPr>
          <w:rFonts w:ascii="Times New Roman" w:hAnsi="Times New Roman" w:cs="Times New Roman"/>
          <w:sz w:val="28"/>
          <w:lang w:val="en-GB"/>
        </w:rPr>
        <w:t xml:space="preserve"> is widely used by companies like </w:t>
      </w:r>
      <w:proofErr w:type="spellStart"/>
      <w:r w:rsidRPr="0093031C">
        <w:rPr>
          <w:rFonts w:ascii="Times New Roman" w:hAnsi="Times New Roman" w:cs="Times New Roman"/>
          <w:sz w:val="28"/>
          <w:lang w:val="en-GB"/>
        </w:rPr>
        <w:t>Airbnb</w:t>
      </w:r>
      <w:proofErr w:type="spellEnd"/>
      <w:r w:rsidRPr="0093031C">
        <w:rPr>
          <w:rFonts w:ascii="Times New Roman" w:hAnsi="Times New Roman" w:cs="Times New Roman"/>
          <w:sz w:val="28"/>
          <w:lang w:val="en-GB"/>
        </w:rPr>
        <w:t xml:space="preserve">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Amazon Web Services (AWS) allows applications like </w:t>
      </w:r>
      <w:proofErr w:type="spellStart"/>
      <w:r w:rsidRPr="0093031C">
        <w:rPr>
          <w:rFonts w:ascii="Times New Roman" w:hAnsi="Times New Roman" w:cs="Times New Roman"/>
          <w:sz w:val="28"/>
          <w:lang w:val="en-GB"/>
        </w:rPr>
        <w:t>Snapchat</w:t>
      </w:r>
      <w:proofErr w:type="spellEnd"/>
      <w:r w:rsidRPr="0093031C">
        <w:rPr>
          <w:rFonts w:ascii="Times New Roman" w:hAnsi="Times New Roman" w:cs="Times New Roman"/>
          <w:sz w:val="28"/>
          <w:lang w:val="en-GB"/>
        </w:rPr>
        <w:t xml:space="preserve">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proofErr w:type="spellStart"/>
      <w:r w:rsidRPr="0093031C">
        <w:rPr>
          <w:rFonts w:ascii="Times New Roman" w:hAnsi="Times New Roman" w:cs="Times New Roman"/>
          <w:b/>
          <w:sz w:val="28"/>
          <w:lang w:val="en-GB"/>
        </w:rPr>
        <w:t>DevOps</w:t>
      </w:r>
      <w:proofErr w:type="spellEnd"/>
      <w:r w:rsidRPr="0093031C">
        <w:rPr>
          <w:rFonts w:ascii="Times New Roman" w:hAnsi="Times New Roman" w:cs="Times New Roman"/>
          <w:b/>
          <w:sz w:val="28"/>
          <w:lang w:val="en-GB"/>
        </w:rPr>
        <w:t xml:space="preserve"> Practices</w:t>
      </w:r>
      <w:r w:rsidRPr="0093031C">
        <w:rPr>
          <w:rFonts w:ascii="Times New Roman" w:hAnsi="Times New Roman" w:cs="Times New Roman"/>
          <w:sz w:val="28"/>
          <w:lang w:val="en-GB"/>
        </w:rPr>
        <w:t xml:space="preserve">: Cloud-native applications are developed and deployed using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Etsy</w:t>
      </w:r>
      <w:proofErr w:type="spellEnd"/>
      <w:r w:rsidRPr="0093031C">
        <w:rPr>
          <w:rFonts w:ascii="Times New Roman" w:hAnsi="Times New Roman" w:cs="Times New Roman"/>
          <w:sz w:val="28"/>
          <w:lang w:val="en-GB"/>
        </w:rPr>
        <w:t xml:space="preserve"> employs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w:t>
      </w:r>
      <w:proofErr w:type="spellStart"/>
      <w:r w:rsidRPr="0093031C">
        <w:rPr>
          <w:rFonts w:ascii="Times New Roman" w:hAnsi="Times New Roman" w:cs="Times New Roman"/>
          <w:b/>
          <w:sz w:val="28"/>
          <w:lang w:val="en-GB"/>
        </w:rPr>
        <w:t>IaC</w:t>
      </w:r>
      <w:proofErr w:type="spellEnd"/>
      <w:r w:rsidRPr="0093031C">
        <w:rPr>
          <w:rFonts w:ascii="Times New Roman" w:hAnsi="Times New Roman" w:cs="Times New Roman"/>
          <w:b/>
          <w:sz w:val="28"/>
          <w:lang w:val="en-GB"/>
        </w:rPr>
        <w:t>):</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Netflix uses </w:t>
      </w:r>
      <w:proofErr w:type="spellStart"/>
      <w:r w:rsidRPr="0093031C">
        <w:rPr>
          <w:rFonts w:ascii="Times New Roman" w:hAnsi="Times New Roman" w:cs="Times New Roman"/>
          <w:sz w:val="28"/>
          <w:lang w:val="en-GB"/>
        </w:rPr>
        <w:t>IaC</w:t>
      </w:r>
      <w:proofErr w:type="spellEnd"/>
      <w:r w:rsidRPr="0093031C">
        <w:rPr>
          <w:rFonts w:ascii="Times New Roman" w:hAnsi="Times New Roman" w:cs="Times New Roman"/>
          <w:sz w:val="28"/>
          <w:lang w:val="en-GB"/>
        </w:rPr>
        <w:t xml:space="preserve"> tools like </w:t>
      </w:r>
      <w:proofErr w:type="spellStart"/>
      <w:r w:rsidRPr="0093031C">
        <w:rPr>
          <w:rFonts w:ascii="Times New Roman" w:hAnsi="Times New Roman" w:cs="Times New Roman"/>
          <w:sz w:val="28"/>
          <w:lang w:val="en-GB"/>
        </w:rPr>
        <w:t>Terraform</w:t>
      </w:r>
      <w:proofErr w:type="spellEnd"/>
      <w:r w:rsidRPr="0093031C">
        <w:rPr>
          <w:rFonts w:ascii="Times New Roman" w:hAnsi="Times New Roman" w:cs="Times New Roman"/>
          <w:sz w:val="28"/>
          <w:lang w:val="en-GB"/>
        </w:rPr>
        <w:t xml:space="preserve">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lastRenderedPageBreak/>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xml:space="preserve">: Embrace </w:t>
      </w:r>
      <w:proofErr w:type="spellStart"/>
      <w:r w:rsidRPr="009E2CDF">
        <w:rPr>
          <w:rFonts w:ascii="Times New Roman" w:hAnsi="Times New Roman" w:cs="Times New Roman"/>
          <w:sz w:val="28"/>
          <w:lang w:val="en-GB"/>
        </w:rPr>
        <w:t>DevOps</w:t>
      </w:r>
      <w:proofErr w:type="spellEnd"/>
      <w:r w:rsidRPr="009E2CDF">
        <w:rPr>
          <w:rFonts w:ascii="Times New Roman" w:hAnsi="Times New Roman" w:cs="Times New Roman"/>
          <w:sz w:val="28"/>
          <w:lang w:val="en-GB"/>
        </w:rPr>
        <w:t xml:space="preserve">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w:t>
      </w:r>
      <w:proofErr w:type="spellStart"/>
      <w:r w:rsidRPr="009E2CDF">
        <w:rPr>
          <w:rFonts w:ascii="Times New Roman" w:hAnsi="Times New Roman" w:cs="Times New Roman"/>
          <w:sz w:val="28"/>
          <w:lang w:val="en-GB"/>
        </w:rPr>
        <w:t>IaC</w:t>
      </w:r>
      <w:proofErr w:type="spellEnd"/>
      <w:r w:rsidRPr="009E2CDF">
        <w:rPr>
          <w:rFonts w:ascii="Times New Roman" w:hAnsi="Times New Roman" w:cs="Times New Roman"/>
          <w:sz w:val="28"/>
          <w:lang w:val="en-GB"/>
        </w:rPr>
        <w:t>)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lastRenderedPageBreak/>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xml:space="preserve">: Often involve significant upfront capital expenditures for hardware and software licenses, along with </w:t>
      </w:r>
      <w:proofErr w:type="spellStart"/>
      <w:r w:rsidRPr="009E2CDF">
        <w:rPr>
          <w:rFonts w:ascii="Times New Roman" w:hAnsi="Times New Roman" w:cs="Times New Roman"/>
          <w:sz w:val="28"/>
          <w:lang w:val="en-GB"/>
        </w:rPr>
        <w:t>ongoing</w:t>
      </w:r>
      <w:proofErr w:type="spellEnd"/>
      <w:r w:rsidRPr="009E2CDF">
        <w:rPr>
          <w:rFonts w:ascii="Times New Roman" w:hAnsi="Times New Roman" w:cs="Times New Roman"/>
          <w:sz w:val="28"/>
          <w:lang w:val="en-GB"/>
        </w:rPr>
        <w:t xml:space="preserve">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bookmarkStart w:id="0" w:name="_GoBack"/>
      <w:bookmarkEnd w:id="0"/>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Pr="005E24FC" w:rsidRDefault="00F91350" w:rsidP="00223A05">
      <w:pPr>
        <w:rPr>
          <w:rFonts w:ascii="Times New Roman" w:hAnsi="Times New Roman" w:cs="Times New Roman"/>
          <w:sz w:val="28"/>
          <w:lang w:val="en-GB"/>
        </w:rPr>
      </w:pPr>
    </w:p>
    <w:p w:rsidR="00AE4C02" w:rsidRPr="005E24FC" w:rsidRDefault="005E24FC" w:rsidP="00223A05">
      <w:pPr>
        <w:rPr>
          <w:rFonts w:ascii="Times New Roman" w:hAnsi="Times New Roman" w:cs="Times New Roman"/>
          <w:sz w:val="24"/>
          <w:lang w:val="en-GB"/>
        </w:rPr>
      </w:pPr>
      <w:r w:rsidRPr="005E24FC">
        <w:rPr>
          <w:rFonts w:ascii="Times New Roman" w:hAnsi="Times New Roman" w:cs="Times New Roman"/>
          <w:sz w:val="28"/>
          <w:lang w:val="en-GB"/>
        </w:rPr>
        <w:br/>
      </w:r>
    </w:p>
    <w:sectPr w:rsidR="00AE4C02" w:rsidRPr="005E24FC" w:rsidSect="00AA32CD">
      <w:headerReference w:type="default" r:id="rId13"/>
      <w:pgSz w:w="12240" w:h="15840"/>
      <w:pgMar w:top="432" w:right="1440" w:bottom="432"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372" w:rsidRDefault="00C77372" w:rsidP="00AA32CD">
      <w:pPr>
        <w:spacing w:after="0" w:line="240" w:lineRule="auto"/>
      </w:pPr>
      <w:r>
        <w:separator/>
      </w:r>
    </w:p>
  </w:endnote>
  <w:endnote w:type="continuationSeparator" w:id="0">
    <w:p w:rsidR="00C77372" w:rsidRDefault="00C77372"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372" w:rsidRDefault="00C77372" w:rsidP="00AA32CD">
      <w:pPr>
        <w:spacing w:after="0" w:line="240" w:lineRule="auto"/>
      </w:pPr>
      <w:r>
        <w:separator/>
      </w:r>
    </w:p>
  </w:footnote>
  <w:footnote w:type="continuationSeparator" w:id="0">
    <w:p w:rsidR="00C77372" w:rsidRDefault="00C77372"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2CD" w:rsidRDefault="00AA32CD">
    <w:pPr>
      <w:pStyle w:val="Header"/>
      <w:rPr>
        <w:lang w:val="en-GB"/>
      </w:rPr>
    </w:pPr>
  </w:p>
  <w:p w:rsidR="00AA32CD" w:rsidRPr="00AA32CD" w:rsidRDefault="00AA32CD">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7"/>
  </w:num>
  <w:num w:numId="5">
    <w:abstractNumId w:val="0"/>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3452"/>
    <w:rsid w:val="00221B70"/>
    <w:rsid w:val="00223A05"/>
    <w:rsid w:val="00261499"/>
    <w:rsid w:val="00290E3B"/>
    <w:rsid w:val="002C3BEE"/>
    <w:rsid w:val="003709BC"/>
    <w:rsid w:val="00380B1C"/>
    <w:rsid w:val="003A487C"/>
    <w:rsid w:val="003D4F4A"/>
    <w:rsid w:val="00415E32"/>
    <w:rsid w:val="004260CF"/>
    <w:rsid w:val="00460753"/>
    <w:rsid w:val="004D248B"/>
    <w:rsid w:val="004E316A"/>
    <w:rsid w:val="004F30B6"/>
    <w:rsid w:val="005103DF"/>
    <w:rsid w:val="0053041D"/>
    <w:rsid w:val="005C76F9"/>
    <w:rsid w:val="005E24FC"/>
    <w:rsid w:val="00646D4A"/>
    <w:rsid w:val="006A6E9C"/>
    <w:rsid w:val="006D55F5"/>
    <w:rsid w:val="00790EBB"/>
    <w:rsid w:val="007B45B1"/>
    <w:rsid w:val="007B645C"/>
    <w:rsid w:val="007F1C56"/>
    <w:rsid w:val="008D4CFF"/>
    <w:rsid w:val="00902CA5"/>
    <w:rsid w:val="00903D50"/>
    <w:rsid w:val="0093031C"/>
    <w:rsid w:val="00962526"/>
    <w:rsid w:val="00976CEB"/>
    <w:rsid w:val="009B067B"/>
    <w:rsid w:val="009E2414"/>
    <w:rsid w:val="009E2CDF"/>
    <w:rsid w:val="00A2481D"/>
    <w:rsid w:val="00AA32CD"/>
    <w:rsid w:val="00AE1E82"/>
    <w:rsid w:val="00AE4C02"/>
    <w:rsid w:val="00B45C4D"/>
    <w:rsid w:val="00B57305"/>
    <w:rsid w:val="00B679FC"/>
    <w:rsid w:val="00BB137F"/>
    <w:rsid w:val="00C15140"/>
    <w:rsid w:val="00C21371"/>
    <w:rsid w:val="00C239C3"/>
    <w:rsid w:val="00C5036A"/>
    <w:rsid w:val="00C77372"/>
    <w:rsid w:val="00CA0DA0"/>
    <w:rsid w:val="00CC3369"/>
    <w:rsid w:val="00D76A70"/>
    <w:rsid w:val="00DE0C48"/>
    <w:rsid w:val="00E26E3D"/>
    <w:rsid w:val="00E33D43"/>
    <w:rsid w:val="00E34D8D"/>
    <w:rsid w:val="00E52F69"/>
    <w:rsid w:val="00E54DC5"/>
    <w:rsid w:val="00E75BB2"/>
    <w:rsid w:val="00EC7A69"/>
    <w:rsid w:val="00EF4528"/>
    <w:rsid w:val="00F26A6D"/>
    <w:rsid w:val="00F55956"/>
    <w:rsid w:val="00F60B4C"/>
    <w:rsid w:val="00F766E5"/>
    <w:rsid w:val="00F91350"/>
    <w:rsid w:val="00F950BD"/>
    <w:rsid w:val="00FE2BDD"/>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semiHidden/>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semiHidden/>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BF661-C950-4C31-9E26-8D056E18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5065</TotalTime>
  <Pages>22</Pages>
  <Words>4233</Words>
  <Characters>24131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2024-11-29T05:41:00Z</dcterms:created>
  <dcterms:modified xsi:type="dcterms:W3CDTF">2024-12-04T06:39:00Z</dcterms:modified>
</cp:coreProperties>
</file>