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9E574E" w:rsidRDefault="007A05CC" w:rsidP="00EF1215">
      <w:pPr>
        <w:pStyle w:val="Title"/>
        <w:rPr>
          <w:rFonts w:ascii="Times New Roman" w:hAnsi="Times New Roman"/>
          <w:b w:val="0"/>
          <w:color w:val="000000"/>
          <w:sz w:val="24"/>
          <w:szCs w:val="24"/>
        </w:rPr>
      </w:pPr>
      <w:r w:rsidRPr="007A05CC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>
              <w:txbxContent>
                <w:p w:rsidR="00CB7FBF" w:rsidRPr="00C10CD5" w:rsidRDefault="00CB7FBF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t>আয়কর অধ্যাদেশ, ১৯৮৪ (১৯৮৪ এর ৩৬নং অধ্যাদেশ) এর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অধীন আয়কর রিটার্ন ফরম</w:t>
      </w:r>
    </w:p>
    <w:p w:rsidR="00EF1215" w:rsidRPr="009E574E" w:rsidRDefault="007A05CC" w:rsidP="00EF1215">
      <w:pPr>
        <w:jc w:val="center"/>
        <w:rPr>
          <w:color w:val="000000"/>
          <w:sz w:val="24"/>
          <w:szCs w:val="24"/>
        </w:rPr>
      </w:pPr>
      <w:r w:rsidRPr="007A05CC">
        <w:rPr>
          <w:noProof/>
          <w:sz w:val="24"/>
          <w:szCs w:val="24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>
              <w:txbxContent>
                <w:p w:rsidR="00CB7FBF" w:rsidRPr="00C10CD5" w:rsidRDefault="00CB7FBF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CB7FBF" w:rsidRPr="00C10CD5" w:rsidRDefault="00CB7FBF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9E574E" w:rsidRDefault="007A05CC" w:rsidP="00EF1215">
      <w:pPr>
        <w:jc w:val="center"/>
        <w:rPr>
          <w:color w:val="000000"/>
          <w:sz w:val="24"/>
          <w:szCs w:val="24"/>
        </w:rPr>
      </w:pPr>
      <w:r w:rsidRPr="007A05CC">
        <w:rPr>
          <w:noProof/>
          <w:sz w:val="24"/>
          <w:szCs w:val="24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>
              <w:txbxContent>
                <w:p w:rsidR="00CB7FBF" w:rsidRDefault="00CB7FBF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CB7FBF" w:rsidRPr="009179AD" w:rsidRDefault="00CB7FBF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7A05CC" w:rsidP="00EF1215">
      <w:pPr>
        <w:jc w:val="center"/>
        <w:rPr>
          <w:color w:val="000000"/>
          <w:sz w:val="24"/>
          <w:szCs w:val="24"/>
        </w:rPr>
      </w:pPr>
      <w:r w:rsidRPr="007A05CC">
        <w:rPr>
          <w:noProof/>
          <w:sz w:val="24"/>
          <w:szCs w:val="24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>
              <w:txbxContent>
                <w:p w:rsidR="00CB7FBF" w:rsidRPr="00C10CD5" w:rsidRDefault="00CB7FBF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CB7FBF" w:rsidRPr="00C10CD5" w:rsidRDefault="00CB7FBF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CB7FBF" w:rsidRPr="00C10CD5" w:rsidRDefault="00CB7FBF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both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প্রযোজ্য ক্ষেত্রে টিক (</w:t>
      </w:r>
      <w:r w:rsidRPr="009E574E">
        <w:rPr>
          <w:rFonts w:ascii="Symbol" w:hAnsi="Symbol"/>
          <w:color w:val="000000"/>
          <w:sz w:val="24"/>
          <w:szCs w:val="24"/>
        </w:rPr>
        <w:t>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) চিহ্ন দিন</w:t>
      </w:r>
    </w:p>
    <w:p w:rsidR="00EF1215" w:rsidRPr="009E574E" w:rsidRDefault="007A05CC" w:rsidP="00EF1215">
      <w:pPr>
        <w:jc w:val="center"/>
        <w:rPr>
          <w:color w:val="000000"/>
          <w:sz w:val="24"/>
          <w:szCs w:val="24"/>
        </w:rPr>
      </w:pPr>
      <w:r w:rsidRPr="007A05CC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8" style="position:absolute;left:0;text-align:left;margin-left:119.05pt;margin-top:1.85pt;width:14.35pt;height:10.8pt;z-index:251669504" coordorigin="5370,3669" coordsize="607,3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370;top:3821;width:226;height:229" o:connectortype="straight" strokeweight="1.5pt"/>
            <v:shape id="_x0000_s1037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9E574E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সাধারণ</w:t>
            </w:r>
          </w:p>
        </w:tc>
      </w:tr>
    </w:tbl>
    <w:p w:rsidR="00794BCA" w:rsidRDefault="00794BCA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p w:rsidR="00EF1215" w:rsidRPr="009E574E" w:rsidRDefault="007A05CC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7A05CC">
        <w:rPr>
          <w:noProof/>
          <w:sz w:val="24"/>
          <w:szCs w:val="24"/>
        </w:rPr>
        <w:pict>
          <v:rect id="Rectangle 987" o:spid="_x0000_s1032" style="position:absolute;margin-left:-.95pt;margin-top:12.6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১। করদাতার নামঃ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মোঃ মোক্তার আহমেদ ঢালী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২। জা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তীয় পরিচয় পত্র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১৩১২২২৭৩১৫৬৫১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9E574E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৩। ইউটিআইএন (যদি থাকে)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: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E3655F" w:rsidRDefault="00E3655F" w:rsidP="00E3655F">
            <w:pPr>
              <w:ind w:left="-18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280" w:type="pct"/>
          </w:tcPr>
          <w:p w:rsidR="00EF1215" w:rsidRPr="009E574E" w:rsidRDefault="00E3655F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280" w:type="pct"/>
          </w:tcPr>
          <w:p w:rsidR="00EF1215" w:rsidRPr="009E574E" w:rsidRDefault="00E3655F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E3655F" w:rsidRDefault="00E3655F" w:rsidP="00FE3CFA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9E574E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৫। (ক)  সার্কেলঃ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১৮ বৈতনিক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(খ)  কর অঞ্চলঃ </w:t>
      </w:r>
      <w:r w:rsidR="00E3655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কুমিল্লা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654BF1" w:rsidRDefault="007A05CC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7A05CC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9" style="position:absolute;margin-left:405.05pt;margin-top:7.8pt;width:14.35pt;height:10.8pt;z-index:251670528" coordorigin="5370,3669" coordsize="607,381">
            <v:shape id="_x0000_s1040" type="#_x0000_t32" style="position:absolute;left:5370;top:3821;width:226;height:229" o:connectortype="straight" strokeweight="1.5pt"/>
            <v:shape id="_x0000_s1041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৬। কর বৎসরঃ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২০১৬-১৭</w:t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৭।  আবাসিক মর্যাদাঃ  নিবাসী 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/ অনিবাসী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Default="007A05CC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2" style="position:absolute;margin-left:97.65pt;margin-top:13.05pt;width:14.35pt;height:10.8pt;z-index:251671552" coordorigin="5370,3669" coordsize="607,381">
            <v:shape id="_x0000_s1043" type="#_x0000_t32" style="position:absolute;left:5370;top:3821;width:226;height:229" o:connectortype="straight" strokeweight="1.5pt"/>
            <v:shape id="_x0000_s1044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৮। মর্যাদাঃ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ফার্ম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সংঘ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হিন্দু অবিভক্ত পরিবার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৯। ব্যবসা প্রতিষ্ঠান/নিয়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োগকারীর নাম (প্রযোজ্য ক্ষেত্রে):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শিক্ষা মন্ত্রণালয়</w:t>
      </w:r>
    </w:p>
    <w:p w:rsidR="00EF1215" w:rsidRPr="00654BF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157A07" w:rsidRPr="009E574E" w:rsidRDefault="00EF1215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১০। স্ত্রী/স্বাম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ীর নাম (করদাতা হলে টিআইএন উল্লেখ করুন):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  </w:t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নাছরিন বেগম</w:t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9E574E" w:rsidRDefault="00157A07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১১। পিতার নামঃ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মৃত মোঃ কালু ঢালী</w:t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১২। মাতার নামঃ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মনোয়ার বেগম</w:t>
      </w:r>
    </w:p>
    <w:p w:rsidR="00F50951" w:rsidRDefault="00F50951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9E574E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Default="00EF1215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9E574E" w:rsidRDefault="00EF1215" w:rsidP="00FE3CFA">
            <w:pPr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১৩। জ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</w:tr>
      <w:tr w:rsidR="00EF1215" w:rsidRPr="009E574E" w:rsidTr="00F50951">
        <w:trPr>
          <w:cantSplit/>
          <w:trHeight w:val="116"/>
        </w:trPr>
        <w:tc>
          <w:tcPr>
            <w:tcW w:w="3150" w:type="dxa"/>
          </w:tcPr>
          <w:p w:rsidR="00EF1215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886AEB" w:rsidRPr="009E574E" w:rsidRDefault="00886AEB" w:rsidP="00FE3CF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বৎসর</w:t>
            </w:r>
          </w:p>
        </w:tc>
      </w:tr>
    </w:tbl>
    <w:p w:rsidR="00EF1215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১৪। ঠিকানাঃ  (ক)  বর্তমানঃ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সহকারী শিক্ষক,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</w:p>
    <w:p w:rsidR="00157A07" w:rsidRPr="00BE426E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হাসা বালিকা উচ্চ বিদ্যালয়</w:t>
      </w:r>
    </w:p>
    <w:p w:rsidR="00886AEB" w:rsidRPr="00BE426E" w:rsidRDefault="00157A07" w:rsidP="00157A07">
      <w:pPr>
        <w:spacing w:before="60" w:after="60"/>
        <w:ind w:left="360" w:hanging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নয়াহাট, ফরিদগঞ্জ, চাঁদপুর।</w:t>
      </w:r>
    </w:p>
    <w:p w:rsidR="00886AEB" w:rsidRPr="009E574E" w:rsidRDefault="00886AEB" w:rsidP="00157A07">
      <w:pPr>
        <w:spacing w:before="60" w:after="60"/>
        <w:ind w:left="360" w:hanging="360"/>
        <w:rPr>
          <w:color w:val="000000"/>
          <w:sz w:val="24"/>
          <w:szCs w:val="24"/>
        </w:rPr>
      </w:pPr>
    </w:p>
    <w:p w:rsidR="00157A07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(খ)  স্থায়ীঃ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গ্রাম- গুলিশা, ডাকঘর- ফরক্কাবাদ</w:t>
      </w:r>
    </w:p>
    <w:p w:rsidR="00157A07" w:rsidRPr="00BE426E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উপজেলা- চাঁদপুর, জেলা- চাঁদপুর।</w:t>
      </w:r>
    </w:p>
    <w:p w:rsidR="00157A07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EF1215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১৫। টেলিফোনঃ অফিস/ব্যবসা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.................................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আবাসিকঃ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০১৭২৫-৪৭৬৫৫৬</w:t>
      </w:r>
    </w:p>
    <w:p w:rsidR="00EF1215" w:rsidRPr="00654BF1" w:rsidRDefault="00EF1215" w:rsidP="00EF1215">
      <w:pPr>
        <w:rPr>
          <w:color w:val="000000"/>
          <w:sz w:val="14"/>
          <w:szCs w:val="14"/>
        </w:rPr>
      </w:pPr>
    </w:p>
    <w:p w:rsidR="00EF1215" w:rsidRPr="009E574E" w:rsidRDefault="00EF1215" w:rsidP="00EF1215">
      <w:pPr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১৬। 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ভ্যাট নিবন্ধন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</w:p>
    <w:p w:rsidR="00EF1215" w:rsidRPr="004E17D8" w:rsidRDefault="00EF1215" w:rsidP="00EF1215">
      <w:pPr>
        <w:pStyle w:val="Heading3"/>
        <w:rPr>
          <w:b w:val="0"/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br w:type="page"/>
      </w:r>
      <w:r w:rsidRPr="004E17D8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lastRenderedPageBreak/>
        <w:t>করদাতার আয় বিবরণী</w:t>
      </w:r>
    </w:p>
    <w:p w:rsidR="00EF1215" w:rsidRPr="004E17D8" w:rsidRDefault="00BE426E" w:rsidP="00EF1215">
      <w:pPr>
        <w:jc w:val="center"/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৩০/০৬/২০১৬</w:t>
      </w:r>
      <w:r w:rsidR="00EF1215" w:rsidRPr="004E17D8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4E17D8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টাকার পরিমাণ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CommentText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CommentTex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মোট আয়ের উপর আরোপযোগ্য আয়কর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১০%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১,৯৫০/-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270" w:hanging="270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ind w:left="270" w:hanging="270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বিনিয়োগ ১৫,৮৪০ এর ১৫%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২,৩৭৬/-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৪২৬/-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432" w:hanging="432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পরিশোধিত করঃ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(ক)  উৎস হতে কর্তিত/সংগৃহীত করঃ</w:t>
            </w:r>
          </w:p>
          <w:p w:rsidR="00EF1215" w:rsidRPr="003B607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ত করুন) 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</w:t>
            </w:r>
            <w:r w:rsidR="00BE426E" w:rsidRPr="00BE426E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সর্বনিম্ন কর</w:t>
            </w:r>
          </w:p>
          <w:p w:rsidR="00DA1A0F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</w:t>
            </w:r>
            <w:r w:rsidR="00EF1215"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(চালান সংযুক্ত করুন)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</w:t>
            </w:r>
            <w:r w:rsidR="007C1FD8" w:rsidRPr="007C1FD8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বিলম্ব সুদ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চেক সংযুক্ত করুন)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চালান নং-   ১৭২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(ঘ)  প্রত্যর্পণযোগ্য করের সমন্বয়  (যদি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থাকে)           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তারিখ-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১</w:t>
            </w:r>
            <w:r w:rsidR="002C662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-১২-২০১৬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৩,০০০/-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7C1FD8" w:rsidRDefault="007C1FD8" w:rsidP="007C1FD8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DA1A0F" w:rsidRDefault="00DA1A0F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3B6071" w:rsidRDefault="00EF1215" w:rsidP="007C1FD8">
            <w:pPr>
              <w:jc w:val="righ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৩০৬০/-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3B6071" w:rsidRDefault="00EF1215" w:rsidP="00EF1215">
      <w:pPr>
        <w:tabs>
          <w:tab w:val="left" w:pos="540"/>
        </w:tabs>
        <w:ind w:left="360"/>
        <w:jc w:val="both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*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  <w:u w:val="single"/>
        </w:rPr>
      </w:pP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প্রতিপাদন</w:t>
      </w:r>
    </w:p>
    <w:p w:rsidR="00EF1215" w:rsidRPr="003B6071" w:rsidRDefault="00EF1215" w:rsidP="00EF1215">
      <w:pPr>
        <w:rPr>
          <w:color w:val="000000"/>
          <w:sz w:val="24"/>
          <w:szCs w:val="24"/>
        </w:rPr>
      </w:pPr>
    </w:p>
    <w:p w:rsidR="00EF1215" w:rsidRDefault="00EF1215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আমি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মোঃ মোক্তার আহমেদ ঢালী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পিতা</w:t>
      </w:r>
      <w:r w:rsidR="002B7B9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/স্বামী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মৃত মোঃ কালু ঢালী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ইউটিআইএন/টিআইএনঃ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১৯২১৬৪২১৬৭১১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3B6071" w:rsidRDefault="00DA1A0F" w:rsidP="00EF1215">
      <w:pPr>
        <w:jc w:val="both"/>
        <w:rPr>
          <w:color w:val="000000"/>
          <w:sz w:val="24"/>
          <w:szCs w:val="24"/>
        </w:rPr>
      </w:pPr>
    </w:p>
    <w:p w:rsidR="00EF1215" w:rsidRPr="003B6071" w:rsidRDefault="00EF1215" w:rsidP="00EF1215">
      <w:pPr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স্থানঃ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হাঁসা, ফরিদগঞ্জ</w:t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স্বাক্ষর</w:t>
      </w:r>
    </w:p>
    <w:p w:rsidR="00DA1A0F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তারিখঃ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১৮-১২-২০১৬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DA1A0F" w:rsidRPr="00DA1A0F" w:rsidRDefault="00DA1A0F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(স্পষ্টাক্ষরে নাম)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পদবী ও 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সীল মোহর (ব্যক্তি না হলে)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  <w:r w:rsidRPr="002C462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br w:type="page"/>
      </w:r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 বিবরণী সম্বলিত তফসিল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8"/>
        <w:gridCol w:w="366"/>
        <w:gridCol w:w="366"/>
        <w:gridCol w:w="366"/>
        <w:gridCol w:w="366"/>
        <w:gridCol w:w="372"/>
        <w:gridCol w:w="366"/>
        <w:gridCol w:w="366"/>
        <w:gridCol w:w="366"/>
        <w:gridCol w:w="372"/>
        <w:gridCol w:w="366"/>
        <w:gridCol w:w="367"/>
        <w:gridCol w:w="361"/>
      </w:tblGrid>
      <w:tr w:rsidR="009C10D3" w:rsidRPr="00E46805" w:rsidTr="009C10D3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9C10D3" w:rsidRPr="00E46805" w:rsidRDefault="009C10D3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মোক্তার আহমেদ ঢালী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10D3" w:rsidRPr="00E46805" w:rsidRDefault="009C10D3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9C10D3" w:rsidRPr="009E574E" w:rsidRDefault="009C10D3" w:rsidP="00CB7FBF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9C10D3" w:rsidRPr="009E574E" w:rsidRDefault="009C10D3" w:rsidP="00CB7FBF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189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6" w:type="pct"/>
          </w:tcPr>
          <w:p w:rsidR="009C10D3" w:rsidRPr="00E3655F" w:rsidRDefault="009C10D3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তফসিল-১ (বেতনাদি)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E46805" w:rsidTr="001A0E96">
        <w:tc>
          <w:tcPr>
            <w:tcW w:w="232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অব্যাহতি প্রাপ্ত 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নীট করযোগ্য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(টাকা)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427D01" w:rsidRDefault="00427D01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427D01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২,৭৯,১০০/-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৯,৬০০/-</w:t>
            </w:r>
          </w:p>
        </w:tc>
        <w:tc>
          <w:tcPr>
            <w:tcW w:w="891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২,৬৯,৫০০/-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তফসিল-২ (গৃহ সম্পত্তির আয়)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E46805" w:rsidTr="0056278F">
        <w:tc>
          <w:tcPr>
            <w:tcW w:w="101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88" w:type="pct"/>
            <w:gridSpan w:val="3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759"/>
        <w:gridCol w:w="861"/>
        <w:gridCol w:w="2084"/>
      </w:tblGrid>
      <w:tr w:rsidR="00EF1215" w:rsidRPr="00E073AB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১। জীবন বীমার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 w:rsidR="0056278F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অনুমোদিত বয়সজনিত তহবিলে প্রদত্ত</w:t>
            </w: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  <w:r w:rsidR="00AB7EC8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            অবসর ভাতা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2B7B93" w:rsidRDefault="00AB7EC8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</w:t>
            </w:r>
            <w:r w:rsidR="00CD1C3B"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/-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2B7B93" w:rsidRDefault="00CD1C3B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১৫,৮৪০/-</w:t>
            </w:r>
          </w:p>
        </w:tc>
      </w:tr>
    </w:tbl>
    <w:p w:rsidR="00EF1215" w:rsidRPr="00851384" w:rsidRDefault="00EF1215" w:rsidP="00851384">
      <w:pPr>
        <w:spacing w:before="120"/>
        <w:rPr>
          <w:i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*</w:t>
      </w:r>
      <w:r w:rsid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 </w:t>
      </w:r>
      <w:r w:rsidRP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851384" w:rsidRDefault="00EF1215" w:rsidP="00EF1215">
      <w:pPr>
        <w:rPr>
          <w:color w:val="000000"/>
          <w:sz w:val="22"/>
          <w:szCs w:val="22"/>
        </w:rPr>
      </w:pPr>
    </w:p>
    <w:p w:rsidR="00EF1215" w:rsidRPr="00E073AB" w:rsidRDefault="00EF1215" w:rsidP="00EF1215">
      <w:pPr>
        <w:pStyle w:val="Heading2"/>
        <w:rPr>
          <w:b w:val="0"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b w:val="0"/>
          <w:color w:val="000000"/>
          <w:sz w:val="22"/>
          <w:szCs w:val="22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E073AB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CD1C3B" w:rsidRDefault="00EF1215" w:rsidP="00FE3CFA">
            <w:pPr>
              <w:rPr>
                <w:color w:val="000000"/>
                <w:sz w:val="24"/>
                <w:szCs w:val="24"/>
              </w:rPr>
            </w:pPr>
            <w:r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১।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 বিবরণী (জুলাই ২০১৫- জুন ২০১৬)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৬। 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২।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পরিশোধ চালা</w:t>
            </w:r>
            <w:r w:rsidR="003B05AD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৭।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৩।  </w:t>
            </w:r>
            <w:r w:rsidR="00CD1C3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TIN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ind w:left="342" w:hanging="342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৪। 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জাতীয় পরিচয়পত্রের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</w:t>
            </w:r>
          </w:p>
        </w:tc>
      </w:tr>
    </w:tbl>
    <w:p w:rsidR="00EF1215" w:rsidRPr="00E073AB" w:rsidRDefault="00EF1215" w:rsidP="00EF1215">
      <w:pPr>
        <w:rPr>
          <w:color w:val="000000"/>
          <w:sz w:val="22"/>
          <w:szCs w:val="22"/>
        </w:rPr>
      </w:pPr>
    </w:p>
    <w:p w:rsidR="00EF1215" w:rsidRPr="009E574E" w:rsidRDefault="00EF1215" w:rsidP="00EF1215">
      <w:pPr>
        <w:rPr>
          <w:i/>
          <w:color w:val="000000"/>
          <w:sz w:val="24"/>
          <w:szCs w:val="24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অসম্পূর্ণ রিটার্ণ গ্রহণযোগ্য হবে না।</w: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Default="007A05CC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7A05CC">
        <w:rPr>
          <w:noProof/>
          <w:sz w:val="24"/>
          <w:szCs w:val="24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CB7FBF" w:rsidRPr="00C10CD5" w:rsidRDefault="00CB7FBF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পরিসম্পদ, দায় ও ব্যয় বিবরণী (</w:t>
      </w:r>
      <w:r w:rsidR="00CD1C3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৩১-০৬-২০১৬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তারিখে)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6"/>
        <w:gridCol w:w="366"/>
        <w:gridCol w:w="366"/>
        <w:gridCol w:w="366"/>
        <w:gridCol w:w="366"/>
        <w:gridCol w:w="372"/>
        <w:gridCol w:w="366"/>
        <w:gridCol w:w="366"/>
        <w:gridCol w:w="366"/>
        <w:gridCol w:w="372"/>
        <w:gridCol w:w="366"/>
        <w:gridCol w:w="367"/>
        <w:gridCol w:w="347"/>
      </w:tblGrid>
      <w:tr w:rsidR="00CD1C3B" w:rsidRPr="00E46805" w:rsidTr="00CD1C3B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CD1C3B" w:rsidRPr="00E46805" w:rsidRDefault="00CD1C3B" w:rsidP="00851384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মোক্তার আহমেদ ঢালী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C3B" w:rsidRPr="00E46805" w:rsidRDefault="00CD1C3B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CD1C3B" w:rsidRPr="009E574E" w:rsidRDefault="00CD1C3B" w:rsidP="00CB7FBF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CD1C3B" w:rsidRPr="009E574E" w:rsidRDefault="00CD1C3B" w:rsidP="00CB7FBF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18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79" w:type="pct"/>
          </w:tcPr>
          <w:p w:rsidR="00CD1C3B" w:rsidRPr="00E3655F" w:rsidRDefault="00CD1C3B" w:rsidP="00CB7FBF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24"/>
          <w:szCs w:val="24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(ক) ব্য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বসার পুঁজি (মূলধনের জের)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টাকা .........................</w:t>
      </w:r>
    </w:p>
    <w:p w:rsidR="00EF1215" w:rsidRPr="00F84B3E" w:rsidRDefault="00EF1215" w:rsidP="00EF1215">
      <w:pPr>
        <w:rPr>
          <w:color w:val="000000"/>
          <w:sz w:val="22"/>
          <w:szCs w:val="22"/>
          <w:u w:val="single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কোম্পানীর নাম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শেয়ারের সংখ্যা</w:t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অ-কৃষি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জমি (মোট জমির পরিমাণ ও জমির অবস্থান)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F62CE9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৪।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বিনিয়োগঃ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শেয়ার/ডিবেঞ্চার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স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ঞ্চয়পত্র/ইউনিট সার্টিফিকেট/বন্ড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  প্রাইজ বন্ড/সঞ্চয় স্কীম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ঋণ প্রদান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(ঙ) 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অন্যান্য বিনিয়োগ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।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যানের প্রকৃতি ও রেজিস্ট্রেশন নম্বর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CD1C3B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  <w:u w:val="dotte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৬।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অলংকারাদি (পরিমাণ ও 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১০ ভরি স্বর্ণ বিবাহের সময় উপহার বিভিন্ন সময়ে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  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অজানা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৭।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আসবাবপত্র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বিবাহের সময় উপহার ও বিভিন্ন সময় ক্রয়কৃত 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৮।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ইলেক্ট্রনিক সামগ্রী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বিবাহের সময় উপহার ও বিভিন্ন সময় ক্রয়কৃত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705D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2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৯।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ব্যবসা বহির্ভূত অর্থ সম্পদ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নগদ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(চাকরী জীবনের স</w:t>
      </w:r>
      <w:r w:rsidR="001D4D10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য়)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৬,০০,০০০/-</w:t>
      </w:r>
    </w:p>
    <w:p w:rsidR="00EF1215" w:rsidRPr="00CB7FBF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u w:val="single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ব্যাংকে গচ্ছিত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২০১৫-১৬ অর্থবৎসরে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২,৭৯,১০০/-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অন্যান্য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৮,৭৯,১০০/-</w:t>
      </w:r>
    </w:p>
    <w:p w:rsidR="00CB7FBF" w:rsidRDefault="00CB7FBF" w:rsidP="00F705DE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>বিনিয়োগ (বেতন কর্তন)</w:t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-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১৫,৮৪০/-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CB7FBF" w:rsidP="00F705DE">
      <w:pPr>
        <w:pStyle w:val="BodyText3"/>
        <w:widowControl/>
        <w:tabs>
          <w:tab w:val="clear" w:pos="0"/>
          <w:tab w:val="left" w:pos="432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৮,৬৩,২৬০/-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F705DE" w:rsidRDefault="00F705DE" w:rsidP="00F705DE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</w:pP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>পারিবারিক খরচ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-১,৮০,০০০/-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</w:p>
    <w:p w:rsidR="00E430BD" w:rsidRDefault="00F705DE" w:rsidP="00602A63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F705D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F62CE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৬,৮৩,২৬০/-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   </w:t>
      </w:r>
      <w:r w:rsidR="00602A6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>মোট =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৯,৮৩,২৬০/-</w:t>
      </w:r>
    </w:p>
    <w:p w:rsidR="00EF1215" w:rsidRPr="00F84B3E" w:rsidRDefault="00EF1215" w:rsidP="00E430BD">
      <w:pPr>
        <w:tabs>
          <w:tab w:val="left" w:pos="5040"/>
          <w:tab w:val="left" w:pos="7740"/>
        </w:tabs>
        <w:ind w:left="1440"/>
        <w:jc w:val="right"/>
        <w:rPr>
          <w:color w:val="000000"/>
          <w:sz w:val="22"/>
          <w:szCs w:val="22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 xml:space="preserve">পূর্ববর্তী পৃষ্ঠার জের </w:t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7673F2" w:rsidRPr="007673F2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</w:t>
      </w:r>
      <w:r w:rsidR="007673F2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Cs w:val="22"/>
        </w:rPr>
      </w:pPr>
    </w:p>
    <w:p w:rsidR="00EF1215" w:rsidRPr="00F84B3E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১০।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অন্যান্য পরিসম্পদ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(বিবরণ দিন)</w:t>
      </w:r>
    </w:p>
    <w:p w:rsidR="00EF1215" w:rsidRDefault="00FE3CFA" w:rsidP="00FE3CFA">
      <w:pPr>
        <w:tabs>
          <w:tab w:val="left" w:pos="5580"/>
          <w:tab w:val="left" w:pos="7740"/>
        </w:tabs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মোট পরিসম্পদ = 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1D4D10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1D4D10" w:rsidRPr="007673F2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</w:t>
      </w:r>
      <w:r w:rsidR="001D4D10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FE3CFA" w:rsidRPr="00F84B3E" w:rsidRDefault="00FE3CFA" w:rsidP="00FE3CFA">
      <w:pPr>
        <w:tabs>
          <w:tab w:val="left" w:pos="5580"/>
          <w:tab w:val="left" w:pos="7740"/>
        </w:tabs>
        <w:rPr>
          <w:color w:val="000000"/>
          <w:sz w:val="22"/>
          <w:szCs w:val="22"/>
        </w:rPr>
      </w:pPr>
    </w:p>
    <w:p w:rsidR="00EF1215" w:rsidRPr="00F84B3E" w:rsidRDefault="00EF1215" w:rsidP="00FE3CF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১১।  বাদঃ দায়সমূহ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সম্পদ অথবা জমি বন্ধক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জামানত বিহীন ঋণদায়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 ঋণ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অন্যান্য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দায়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D4D10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1D4D10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১২।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  </w:t>
      </w:r>
      <w:r w:rsidRPr="00BE050D">
        <w:rPr>
          <w:rFonts w:ascii="Nikosh" w:eastAsia="Nikosh" w:hAnsi="Nikosh" w:cs="Nikosh"/>
          <w:color w:val="000000"/>
          <w:sz w:val="20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   বিগত আয় বৎসরের শেষ তারিখের নীট সম্পদ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- পারিবারিক ব্যয়   ১,৮০,০০০/-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495086">
      <w:pPr>
        <w:tabs>
          <w:tab w:val="left" w:pos="540"/>
          <w:tab w:val="left" w:pos="7740"/>
        </w:tabs>
        <w:spacing w:line="276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১৪।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সম্পদের পরিবৃদ্ধি (ক্রমিক ১২ হতে ১৩ এর বিয়োগফল)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বিনিয়োগ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  ১৫,৮৪০/-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495086" w:rsidRDefault="00495086" w:rsidP="00B9722A">
      <w:pPr>
        <w:tabs>
          <w:tab w:val="left" w:pos="540"/>
        </w:tabs>
        <w:spacing w:line="360" w:lineRule="auto"/>
        <w:rPr>
          <w:rFonts w:ascii="Nikosh" w:hAnsi="Nikosh" w:cs="Nikosh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 w:rsidRPr="00495086">
        <w:rPr>
          <w:rFonts w:ascii="Nikosh" w:hAnsi="Nikosh" w:cs="Nikosh"/>
          <w:color w:val="000000"/>
          <w:sz w:val="22"/>
          <w:szCs w:val="22"/>
        </w:rPr>
        <w:t>১,৯৫,৮৪০/-</w:t>
      </w: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১৫।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 পারিবারিক ব্যয়ঃ [ ফরম নং আইটি-১০বিবি অনুযায়ী মোট খরচ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]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F84B3E" w:rsidTr="00B9722A">
        <w:tc>
          <w:tcPr>
            <w:tcW w:w="666" w:type="dxa"/>
          </w:tcPr>
          <w:p w:rsidR="00EF1215" w:rsidRPr="00F84B3E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="00EF1215"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F84B3E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শিশু</w:t>
            </w:r>
          </w:p>
        </w:tc>
      </w:tr>
    </w:tbl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১৬।    সম্পদের মোট পরিবৃদ্ধি (ক্রমিক ১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 এবং ১৫ এর যোগফল 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১৭।   অর্জিত তহবিলসমূহঃ 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(১)  প্রদর্শিত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রিটার্ন আয়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২,৬৯,৫০০/-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(২)  কর অব্যাহতি প্র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াপ্ত ও করমুক্ত আয়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৯,৬০০/-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(৩)  অন্যান্য প্রাপ্তি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২,৭৯,১০০/-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মোট অর্জ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িত তহবিল =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</w:p>
    <w:p w:rsidR="00EF1215" w:rsidRPr="00F84B3E" w:rsidRDefault="00EF1215" w:rsidP="00B9722A">
      <w:pPr>
        <w:tabs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১৮।   পার্থক্য (ক্রম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িক ১৬ হতে ১৭ এর বিয়োগফল ) =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ind w:left="450"/>
        <w:jc w:val="both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আমি  বিশ্বস্ত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তার সাথে ষোষণা করছি যে, আমার জ্ঞান ও বিশ্বাস মতে আইটি-১০বি তে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প্রদত্ত তথ্য সঠিক ও সম্পূর্ণ।</w:t>
      </w:r>
    </w:p>
    <w:p w:rsidR="00EF1215" w:rsidRPr="00F84B3E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22"/>
          <w:szCs w:val="22"/>
        </w:rPr>
      </w:pP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.....................</w:t>
      </w:r>
    </w:p>
    <w:p w:rsidR="00EF1215" w:rsidRPr="00F84B3E" w:rsidRDefault="00EF1215" w:rsidP="00EF1215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:rsidR="00EF1215" w:rsidRPr="00A54669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করদাতার নিজের, তাঁর স্ত্রী</w:t>
      </w:r>
      <w:r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/</w:t>
      </w: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F84B3E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প্রয়োজনে পৃথক কাগজ ব্যবহার করুন।</w:t>
      </w:r>
    </w:p>
    <w:p w:rsidR="00EF1215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</w:p>
    <w:p w:rsidR="00EF1215" w:rsidRDefault="007A05CC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7A05CC">
        <w:rPr>
          <w:noProof/>
          <w:sz w:val="22"/>
          <w:szCs w:val="22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>
              <w:txbxContent>
                <w:p w:rsidR="00CB7FBF" w:rsidRPr="006B5682" w:rsidRDefault="00CB7FBF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7659A8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Cs w:val="28"/>
          <w:cs/>
          <w:lang w:bidi="bn-BD"/>
        </w:rPr>
      </w:pPr>
      <w:r w:rsidRPr="007659A8">
        <w:rPr>
          <w:rFonts w:ascii="Nikosh" w:eastAsia="Nikosh" w:hAnsi="Nikosh" w:cs="Nikosh"/>
          <w:color w:val="000000"/>
          <w:szCs w:val="28"/>
          <w:lang w:bidi="bn-BD"/>
        </w:rPr>
        <w:t>ফরম</w:t>
      </w:r>
    </w:p>
    <w:p w:rsidR="00EF1215" w:rsidRPr="0065374A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65374A" w:rsidRDefault="00EF1215" w:rsidP="00EF1215">
      <w:pPr>
        <w:pStyle w:val="Heading1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0"/>
        <w:gridCol w:w="1200"/>
        <w:gridCol w:w="366"/>
        <w:gridCol w:w="366"/>
        <w:gridCol w:w="366"/>
        <w:gridCol w:w="366"/>
        <w:gridCol w:w="372"/>
        <w:gridCol w:w="366"/>
        <w:gridCol w:w="366"/>
        <w:gridCol w:w="366"/>
        <w:gridCol w:w="372"/>
        <w:gridCol w:w="366"/>
        <w:gridCol w:w="367"/>
        <w:gridCol w:w="355"/>
      </w:tblGrid>
      <w:tr w:rsidR="00571017" w:rsidRPr="00E46805" w:rsidTr="00571017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571017" w:rsidRPr="00E46805" w:rsidRDefault="00571017" w:rsidP="007659A8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মোক্তার আহমেদ ঢালী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1017" w:rsidRPr="00E46805" w:rsidRDefault="00571017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571017" w:rsidRPr="009E574E" w:rsidRDefault="00571017" w:rsidP="0005031B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89" w:type="pct"/>
          </w:tcPr>
          <w:p w:rsidR="00571017" w:rsidRPr="009E574E" w:rsidRDefault="00571017" w:rsidP="0005031B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189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3" w:type="pct"/>
          </w:tcPr>
          <w:p w:rsidR="00571017" w:rsidRPr="00E3655F" w:rsidRDefault="00571017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</w:tr>
    </w:tbl>
    <w:p w:rsidR="00EF1215" w:rsidRPr="0065374A" w:rsidRDefault="00EF1215" w:rsidP="00EF1215">
      <w:pPr>
        <w:rPr>
          <w:color w:val="000000"/>
          <w:sz w:val="22"/>
          <w:szCs w:val="22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65374A" w:rsidTr="007659A8">
        <w:trPr>
          <w:trHeight w:val="360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মন্তব্য</w:t>
            </w: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 w:rsidR="00571017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আবাসন সংক্রান্ত খরচ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টেলিফোন বিল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সন্তা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নদের লেখাপড়া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উৎসব ব্যয়সহ অন্যান্য বিশেষ ব্যয়, যদি থাকে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71017" w:rsidRPr="0065374A" w:rsidTr="007659A8">
        <w:trPr>
          <w:trHeight w:val="504"/>
        </w:trPr>
        <w:tc>
          <w:tcPr>
            <w:tcW w:w="469" w:type="pct"/>
          </w:tcPr>
          <w:p w:rsidR="00571017" w:rsidRPr="0065374A" w:rsidRDefault="00571017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571017" w:rsidRPr="0065374A" w:rsidRDefault="00571017" w:rsidP="0005031B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আমি বিশ্বস্ত</w:t>
      </w:r>
      <w:r w:rsidRPr="0065374A"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Pr="0065374A" w:rsidRDefault="007659A8" w:rsidP="00EF1215">
      <w:pPr>
        <w:ind w:firstLine="360"/>
        <w:jc w:val="both"/>
        <w:rPr>
          <w:color w:val="000000"/>
          <w:spacing w:val="4"/>
          <w:sz w:val="22"/>
          <w:szCs w:val="22"/>
        </w:rPr>
      </w:pPr>
    </w:p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</w:t>
      </w:r>
    </w:p>
    <w:p w:rsidR="00EF1215" w:rsidRDefault="00EF1215" w:rsidP="00EF1215">
      <w:pPr>
        <w:ind w:right="209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*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প্রয়োজনে পৃথক কাগজ ব্যবহার করুন।</w:t>
      </w:r>
    </w:p>
    <w:p w:rsidR="007659A8" w:rsidRPr="0065374A" w:rsidRDefault="007659A8" w:rsidP="00EF1215">
      <w:pPr>
        <w:ind w:right="209"/>
        <w:rPr>
          <w:color w:val="000000"/>
          <w:sz w:val="22"/>
          <w:szCs w:val="22"/>
        </w:rPr>
      </w:pPr>
    </w:p>
    <w:p w:rsidR="00EF1215" w:rsidRPr="0065374A" w:rsidRDefault="00EF1215" w:rsidP="00EF1215">
      <w:pPr>
        <w:rPr>
          <w:color w:val="000000"/>
          <w:sz w:val="22"/>
          <w:szCs w:val="22"/>
        </w:rPr>
      </w:pPr>
      <w:r w:rsidRPr="0065374A">
        <w:rPr>
          <w:rFonts w:ascii="Wingdings" w:hAnsi="Wingdings"/>
          <w:color w:val="000000"/>
          <w:sz w:val="22"/>
          <w:szCs w:val="22"/>
        </w:rPr>
        <w:t>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............................................................................................................................</w:t>
      </w:r>
    </w:p>
    <w:p w:rsidR="00EF121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C42418" w:rsidRDefault="00EF1215" w:rsidP="008F171F">
      <w:pPr>
        <w:spacing w:line="360" w:lineRule="auto"/>
        <w:jc w:val="both"/>
        <w:rPr>
          <w:color w:val="000000"/>
          <w:sz w:val="22"/>
          <w:szCs w:val="22"/>
          <w:u w:val="dotte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মোঃ মোক্তার আহমেদ ঢালী</w:t>
      </w:r>
      <w:r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বৎসরঃ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২০১৬-১৭</w:t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7"/>
        <w:gridCol w:w="327"/>
        <w:gridCol w:w="350"/>
        <w:gridCol w:w="317"/>
        <w:gridCol w:w="318"/>
        <w:gridCol w:w="372"/>
        <w:gridCol w:w="322"/>
        <w:gridCol w:w="320"/>
        <w:gridCol w:w="322"/>
        <w:gridCol w:w="372"/>
        <w:gridCol w:w="322"/>
        <w:gridCol w:w="327"/>
        <w:gridCol w:w="327"/>
        <w:gridCol w:w="313"/>
        <w:gridCol w:w="1953"/>
        <w:gridCol w:w="1635"/>
        <w:gridCol w:w="480"/>
      </w:tblGrid>
      <w:tr w:rsidR="00C42418" w:rsidRPr="0065374A" w:rsidTr="008F171F"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2418" w:rsidRPr="0065374A" w:rsidRDefault="00C42418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ইউটিআইএন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/ টিআইএনঃ</w:t>
            </w:r>
          </w:p>
        </w:tc>
        <w:tc>
          <w:tcPr>
            <w:tcW w:w="169" w:type="pct"/>
            <w:tcBorders>
              <w:left w:val="single" w:sz="4" w:space="0" w:color="auto"/>
            </w:tcBorders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70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9" w:type="pct"/>
          </w:tcPr>
          <w:p w:rsidR="00C42418" w:rsidRPr="00E3655F" w:rsidRDefault="00C42418" w:rsidP="0005031B">
            <w:pPr>
              <w:ind w:left="-18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70" w:type="pct"/>
          </w:tcPr>
          <w:p w:rsidR="00C42418" w:rsidRPr="009E574E" w:rsidRDefault="00C42418" w:rsidP="0005031B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69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70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69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170" w:type="pct"/>
          </w:tcPr>
          <w:p w:rsidR="00C42418" w:rsidRPr="009E574E" w:rsidRDefault="00C42418" w:rsidP="0005031B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69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70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169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70" w:type="pct"/>
          </w:tcPr>
          <w:p w:rsidR="00C42418" w:rsidRPr="00E3655F" w:rsidRDefault="00C42418" w:rsidP="0005031B">
            <w:pPr>
              <w:ind w:left="-18"/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71" w:type="pct"/>
            <w:tcBorders>
              <w:top w:val="nil"/>
              <w:bottom w:val="nil"/>
              <w:right w:val="nil"/>
            </w:tcBorders>
          </w:tcPr>
          <w:p w:rsidR="00C42418" w:rsidRPr="0065374A" w:rsidRDefault="00C42418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</w:tcPr>
          <w:p w:rsidR="00C42418" w:rsidRPr="0065374A" w:rsidRDefault="00C42418" w:rsidP="00EE5A53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সার্কেলঃ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</w:t>
            </w:r>
            <w:r w:rsidR="00EE5A5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="00EE5A53"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 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>১৮</w:t>
            </w:r>
            <w:r w:rsidR="00EE5A53"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     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C42418" w:rsidRPr="0065374A" w:rsidRDefault="00C42418" w:rsidP="00C42418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ঞ্চলঃ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C42418" w:rsidRPr="0065374A" w:rsidRDefault="00C42418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br w:type="page"/>
      </w: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65374A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নির্দেশাবলীঃ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(২)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65374A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নের সনদপত্র/বিবরণী, বীমা কিস্তি 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প্রদত্ত থাকিলে 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কিস্তি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65374A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(ঘ)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আয়কর আইন অনুযায়ী আয় পরিগণনা।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(৩)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 করদাতার স্ত্রী বা স্বামী (করদাতা না হলে),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ও নির্ভরশীলের নামে কোন আয় থাকলে;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(৭)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(৮) করদাতার নিজের, স্বামী/স্ত্রী (যদি তিনি করদাতা না হন),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4F36C5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65374A">
        <w:rPr>
          <w:rFonts w:ascii="Wingdings" w:hAnsi="Wingdings"/>
          <w:color w:val="000000"/>
          <w:szCs w:val="22"/>
        </w:rPr>
        <w:t></w:t>
      </w:r>
      <w:r w:rsidRPr="0065374A">
        <w:rPr>
          <w:rFonts w:ascii="Nikosh" w:eastAsia="Nikosh" w:hAnsi="Nikosh" w:cs="Nikosh"/>
          <w:color w:val="000000"/>
          <w:szCs w:val="22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65374A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Cs w:val="22"/>
        </w:rPr>
      </w:pPr>
    </w:p>
    <w:p w:rsidR="00EF1215" w:rsidRPr="0065374A" w:rsidRDefault="00EF1215" w:rsidP="00EF1215">
      <w:pPr>
        <w:tabs>
          <w:tab w:val="left" w:pos="5040"/>
          <w:tab w:val="left" w:pos="7380"/>
        </w:tabs>
        <w:rPr>
          <w:color w:val="000000"/>
          <w:sz w:val="22"/>
          <w:szCs w:val="22"/>
        </w:rPr>
      </w:pPr>
    </w:p>
    <w:p w:rsidR="00EF1215" w:rsidRPr="00EE5A53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  <w:u w:val="dotte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রিটার্নে প্রদর্শিত মোট আয়ঃ 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২,৬৯,৫০০/-</w:t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পরিশোধিত করঃ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EE5A53" w:rsidRP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৩০৬০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/-</w:t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নীট সম্পদঃ টাকা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 </w:t>
      </w:r>
      <w:r w:rsidR="009B578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</w:t>
      </w:r>
      <w:r w:rsidR="00EE5A53" w:rsidRP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৯,৮৩,২৬০/-</w:t>
      </w:r>
    </w:p>
    <w:p w:rsidR="00EF1215" w:rsidRPr="0065374A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 বিবরণী গ্রহণের তারিখঃ 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রিটার্ন রেজ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িস্টারের ক্রমিক নং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  <w:r w:rsidR="00F213A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</w:t>
      </w:r>
    </w:p>
    <w:p w:rsidR="00EF1215" w:rsidRPr="0065374A" w:rsidRDefault="007A05CC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22"/>
          <w:szCs w:val="22"/>
        </w:rPr>
      </w:pPr>
      <w:r w:rsidRPr="007A05CC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5" style="position:absolute;left:0;text-align:left;margin-left:250.85pt;margin-top:6.95pt;width:14.35pt;height:10.8pt;z-index:251672576" coordorigin="5370,3669" coordsize="607,381">
            <v:shape id="_x0000_s1046" type="#_x0000_t32" style="position:absolute;left:5370;top:3821;width:226;height:229" o:connectortype="straight" strokeweight="1.5pt"/>
            <v:shape id="_x0000_s104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65374A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সাধারণ</w:t>
            </w:r>
          </w:p>
        </w:tc>
      </w:tr>
    </w:tbl>
    <w:p w:rsidR="00EF1215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CE4971" w:rsidRDefault="00CE4971" w:rsidP="00EF1215">
      <w:pPr>
        <w:jc w:val="both"/>
        <w:rPr>
          <w:color w:val="000000"/>
          <w:sz w:val="22"/>
          <w:szCs w:val="22"/>
        </w:rPr>
      </w:pPr>
    </w:p>
    <w:p w:rsidR="004F36C5" w:rsidRPr="0065374A" w:rsidRDefault="004F36C5" w:rsidP="00EF1215">
      <w:pPr>
        <w:jc w:val="both"/>
        <w:rPr>
          <w:color w:val="000000"/>
          <w:sz w:val="22"/>
          <w:szCs w:val="22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গ্রহণকারী কর্মকর্তার স্বাক্ষর ও সীল</w:t>
      </w:r>
    </w:p>
    <w:p w:rsidR="000455F5" w:rsidRPr="00EF1215" w:rsidRDefault="000455F5" w:rsidP="00EF1215">
      <w:pPr>
        <w:rPr>
          <w:szCs w:val="24"/>
        </w:rPr>
      </w:pPr>
    </w:p>
    <w:sectPr w:rsidR="000455F5" w:rsidRPr="00EF1215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052" w:rsidRDefault="00650052">
      <w:r>
        <w:separator/>
      </w:r>
    </w:p>
  </w:endnote>
  <w:endnote w:type="continuationSeparator" w:id="1">
    <w:p w:rsidR="00650052" w:rsidRDefault="00650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FBF" w:rsidRDefault="00CB7FBF">
    <w:pPr>
      <w:pStyle w:val="Footer"/>
      <w:jc w:val="center"/>
    </w:pPr>
  </w:p>
  <w:p w:rsidR="00CB7FBF" w:rsidRDefault="00CB7FBF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FBF" w:rsidRPr="00C67431" w:rsidRDefault="00CB7FBF">
    <w:pPr>
      <w:pStyle w:val="Footer"/>
      <w:jc w:val="center"/>
      <w:rPr>
        <w:rFonts w:ascii="NikoshBAN" w:hAnsi="NikoshBAN" w:cs="NikoshBAN"/>
      </w:rPr>
    </w:pPr>
  </w:p>
  <w:p w:rsidR="00CB7FBF" w:rsidRDefault="00CB7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052" w:rsidRDefault="00650052">
      <w:r>
        <w:separator/>
      </w:r>
    </w:p>
  </w:footnote>
  <w:footnote w:type="continuationSeparator" w:id="1">
    <w:p w:rsidR="00650052" w:rsidRDefault="006500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CB7FBF" w:rsidRDefault="007A05CC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="00CB7FBF"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 w:rsidR="001D4D10">
          <w:rPr>
            <w:rFonts w:ascii="NikoshBAN" w:hAnsi="NikoshBAN" w:cs="NikoshBAN"/>
            <w:noProof/>
          </w:rPr>
          <w:t>6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CB7FBF" w:rsidRDefault="00CB7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952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073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4D10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2178E"/>
    <w:rsid w:val="002233E2"/>
    <w:rsid w:val="00223943"/>
    <w:rsid w:val="00224CCE"/>
    <w:rsid w:val="002255D0"/>
    <w:rsid w:val="00225A18"/>
    <w:rsid w:val="002268D3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B93"/>
    <w:rsid w:val="002B7CD7"/>
    <w:rsid w:val="002C1CAE"/>
    <w:rsid w:val="002C2D61"/>
    <w:rsid w:val="002C2FB3"/>
    <w:rsid w:val="002C315F"/>
    <w:rsid w:val="002C44A8"/>
    <w:rsid w:val="002C4629"/>
    <w:rsid w:val="002C5A68"/>
    <w:rsid w:val="002C6623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5AD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576A"/>
    <w:rsid w:val="00426097"/>
    <w:rsid w:val="0042794D"/>
    <w:rsid w:val="00427D01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75E0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1EB1"/>
    <w:rsid w:val="004928D7"/>
    <w:rsid w:val="0049486C"/>
    <w:rsid w:val="00495086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5211"/>
    <w:rsid w:val="004D55FB"/>
    <w:rsid w:val="004D59EA"/>
    <w:rsid w:val="004D636D"/>
    <w:rsid w:val="004D681E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1017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FA5"/>
    <w:rsid w:val="005F3844"/>
    <w:rsid w:val="005F59FC"/>
    <w:rsid w:val="0060068B"/>
    <w:rsid w:val="00602943"/>
    <w:rsid w:val="00602A63"/>
    <w:rsid w:val="0060641C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14D6"/>
    <w:rsid w:val="006414ED"/>
    <w:rsid w:val="00641607"/>
    <w:rsid w:val="00641C42"/>
    <w:rsid w:val="00642EE8"/>
    <w:rsid w:val="00650052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673F2"/>
    <w:rsid w:val="00771358"/>
    <w:rsid w:val="00771ECC"/>
    <w:rsid w:val="007743DE"/>
    <w:rsid w:val="007745C9"/>
    <w:rsid w:val="00774A18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5E4"/>
    <w:rsid w:val="007938F9"/>
    <w:rsid w:val="007939AD"/>
    <w:rsid w:val="00794BCA"/>
    <w:rsid w:val="00795D6A"/>
    <w:rsid w:val="00795DCD"/>
    <w:rsid w:val="007A040F"/>
    <w:rsid w:val="007A05CC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C11"/>
    <w:rsid w:val="007B3F4A"/>
    <w:rsid w:val="007B4EB8"/>
    <w:rsid w:val="007B7E60"/>
    <w:rsid w:val="007C0C06"/>
    <w:rsid w:val="007C1FD8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4148"/>
    <w:rsid w:val="00905307"/>
    <w:rsid w:val="0090770B"/>
    <w:rsid w:val="00907A9B"/>
    <w:rsid w:val="00907AFD"/>
    <w:rsid w:val="009100C7"/>
    <w:rsid w:val="00910888"/>
    <w:rsid w:val="00910B86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30AF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78A"/>
    <w:rsid w:val="009B5DE4"/>
    <w:rsid w:val="009B5EA9"/>
    <w:rsid w:val="009B6CFC"/>
    <w:rsid w:val="009C10D3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E90"/>
    <w:rsid w:val="00A54669"/>
    <w:rsid w:val="00A54818"/>
    <w:rsid w:val="00A6170E"/>
    <w:rsid w:val="00A61921"/>
    <w:rsid w:val="00A62D90"/>
    <w:rsid w:val="00A63A0A"/>
    <w:rsid w:val="00A650B0"/>
    <w:rsid w:val="00A6510D"/>
    <w:rsid w:val="00A664BE"/>
    <w:rsid w:val="00A667BD"/>
    <w:rsid w:val="00A66CFD"/>
    <w:rsid w:val="00A67EB0"/>
    <w:rsid w:val="00A7016A"/>
    <w:rsid w:val="00A7082C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10CE"/>
    <w:rsid w:val="00AB308C"/>
    <w:rsid w:val="00AB3B13"/>
    <w:rsid w:val="00AB567A"/>
    <w:rsid w:val="00AB662E"/>
    <w:rsid w:val="00AB6CAB"/>
    <w:rsid w:val="00AB7B50"/>
    <w:rsid w:val="00AB7EC8"/>
    <w:rsid w:val="00AC19C4"/>
    <w:rsid w:val="00AC2078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37302"/>
    <w:rsid w:val="00B4331E"/>
    <w:rsid w:val="00B44F85"/>
    <w:rsid w:val="00B45186"/>
    <w:rsid w:val="00B46DBA"/>
    <w:rsid w:val="00B477D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26E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2418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0E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4A85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B7FBF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1C3B"/>
    <w:rsid w:val="00CD5EAF"/>
    <w:rsid w:val="00CD7063"/>
    <w:rsid w:val="00CD7118"/>
    <w:rsid w:val="00CE02BA"/>
    <w:rsid w:val="00CE0875"/>
    <w:rsid w:val="00CE1CAE"/>
    <w:rsid w:val="00CE38EF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6EB"/>
    <w:rsid w:val="00D75F34"/>
    <w:rsid w:val="00D7616A"/>
    <w:rsid w:val="00D763FA"/>
    <w:rsid w:val="00D80C2B"/>
    <w:rsid w:val="00D80E0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5E8D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55F"/>
    <w:rsid w:val="00E36B62"/>
    <w:rsid w:val="00E37C92"/>
    <w:rsid w:val="00E4106A"/>
    <w:rsid w:val="00E42EE6"/>
    <w:rsid w:val="00E430BD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5A53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701B"/>
    <w:rsid w:val="00F576E5"/>
    <w:rsid w:val="00F60D15"/>
    <w:rsid w:val="00F6191B"/>
    <w:rsid w:val="00F62CE9"/>
    <w:rsid w:val="00F641A5"/>
    <w:rsid w:val="00F64A9C"/>
    <w:rsid w:val="00F64B94"/>
    <w:rsid w:val="00F64CC9"/>
    <w:rsid w:val="00F66EE1"/>
    <w:rsid w:val="00F705DE"/>
    <w:rsid w:val="00F71596"/>
    <w:rsid w:val="00F728B7"/>
    <w:rsid w:val="00F73B1A"/>
    <w:rsid w:val="00F75EF4"/>
    <w:rsid w:val="00F76BC4"/>
    <w:rsid w:val="00F779AF"/>
    <w:rsid w:val="00F77D05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1889"/>
    <w:rsid w:val="00FF3F08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>
      <o:colormenu v:ext="edit" strokecolor="none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46"/>
        <o:r id="V:Rule12" type="connector" idref="#_x0000_s1037"/>
        <o:r id="V:Rule13" type="connector" idref="#_x0000_s1044"/>
        <o:r id="V:Rule14" type="connector" idref="#_x0000_s1043"/>
        <o:r id="V:Rule15" type="connector" idref="#_x0000_s1036"/>
        <o:r id="V:Rule1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31D2-EF6E-4268-9B39-92C8D555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>home</Company>
  <LinksUpToDate>false</LinksUpToDate>
  <CharactersWithSpaces>13051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Administrator</cp:lastModifiedBy>
  <cp:revision>23</cp:revision>
  <cp:lastPrinted>2016-11-27T06:35:00Z</cp:lastPrinted>
  <dcterms:created xsi:type="dcterms:W3CDTF">2016-12-18T08:57:00Z</dcterms:created>
  <dcterms:modified xsi:type="dcterms:W3CDTF">2016-12-18T10:38:00Z</dcterms:modified>
</cp:coreProperties>
</file>