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8320E7" w:rsidRDefault="0063455E" w:rsidP="0063455E">
      <w:pPr>
        <w:jc w:val="center"/>
        <w:rPr>
          <w:rFonts w:ascii="Nikosh" w:hAnsi="Nikosh" w:cs="Nikosh"/>
          <w:sz w:val="34"/>
        </w:rPr>
      </w:pPr>
      <w:proofErr w:type="spellStart"/>
      <w:r w:rsidRPr="008320E7">
        <w:rPr>
          <w:rFonts w:ascii="Nikosh" w:hAnsi="Nikosh" w:cs="Nikosh"/>
          <w:sz w:val="44"/>
        </w:rPr>
        <w:t>মোকাম</w:t>
      </w:r>
      <w:proofErr w:type="spellEnd"/>
      <w:r w:rsidRPr="008320E7">
        <w:rPr>
          <w:rFonts w:ascii="Nikosh" w:hAnsi="Nikosh" w:cs="Nikosh"/>
          <w:sz w:val="44"/>
        </w:rPr>
        <w:t xml:space="preserve"> </w:t>
      </w:r>
      <w:proofErr w:type="spellStart"/>
      <w:r w:rsidRPr="008320E7">
        <w:rPr>
          <w:rFonts w:ascii="Nikosh" w:hAnsi="Nikosh" w:cs="Nikosh"/>
          <w:sz w:val="44"/>
        </w:rPr>
        <w:t>বিজ্ঞ</w:t>
      </w:r>
      <w:proofErr w:type="spellEnd"/>
      <w:r w:rsidRPr="008320E7">
        <w:rPr>
          <w:rFonts w:ascii="Nikosh" w:hAnsi="Nikosh" w:cs="Nikosh"/>
          <w:sz w:val="44"/>
        </w:rPr>
        <w:t xml:space="preserve"> </w:t>
      </w:r>
      <w:proofErr w:type="spellStart"/>
      <w:r w:rsidRPr="008320E7">
        <w:rPr>
          <w:rFonts w:ascii="Nikosh" w:hAnsi="Nikosh" w:cs="Nikosh"/>
          <w:sz w:val="44"/>
        </w:rPr>
        <w:t>ল্যান্ড</w:t>
      </w:r>
      <w:proofErr w:type="spellEnd"/>
      <w:r w:rsidRPr="008320E7">
        <w:rPr>
          <w:rFonts w:ascii="Nikosh" w:hAnsi="Nikosh" w:cs="Nikosh"/>
          <w:sz w:val="44"/>
        </w:rPr>
        <w:t xml:space="preserve"> </w:t>
      </w:r>
      <w:proofErr w:type="spellStart"/>
      <w:r w:rsidRPr="008320E7">
        <w:rPr>
          <w:rFonts w:ascii="Nikosh" w:hAnsi="Nikosh" w:cs="Nikosh"/>
          <w:sz w:val="44"/>
        </w:rPr>
        <w:t>সার্ভে</w:t>
      </w:r>
      <w:proofErr w:type="spellEnd"/>
      <w:r w:rsidRPr="008320E7">
        <w:rPr>
          <w:rFonts w:ascii="Nikosh" w:hAnsi="Nikosh" w:cs="Nikosh"/>
          <w:sz w:val="44"/>
        </w:rPr>
        <w:t xml:space="preserve"> </w:t>
      </w:r>
      <w:proofErr w:type="spellStart"/>
      <w:r w:rsidRPr="008320E7">
        <w:rPr>
          <w:rFonts w:ascii="Nikosh" w:hAnsi="Nikosh" w:cs="Nikosh"/>
          <w:sz w:val="44"/>
        </w:rPr>
        <w:t>ট্রাইবুন্যাল</w:t>
      </w:r>
      <w:proofErr w:type="spellEnd"/>
      <w:r w:rsidRPr="008320E7">
        <w:rPr>
          <w:rFonts w:ascii="Nikosh" w:hAnsi="Nikosh" w:cs="Nikosh"/>
          <w:sz w:val="44"/>
        </w:rPr>
        <w:t xml:space="preserve"> </w:t>
      </w:r>
      <w:proofErr w:type="spellStart"/>
      <w:r w:rsidRPr="008320E7">
        <w:rPr>
          <w:rFonts w:ascii="Nikosh" w:hAnsi="Nikosh" w:cs="Nikosh"/>
          <w:sz w:val="44"/>
        </w:rPr>
        <w:t>আদালত</w:t>
      </w:r>
      <w:proofErr w:type="spellEnd"/>
      <w:r w:rsidRPr="008320E7">
        <w:rPr>
          <w:rFonts w:ascii="Nikosh" w:hAnsi="Nikosh" w:cs="Nikosh"/>
          <w:sz w:val="44"/>
        </w:rPr>
        <w:t xml:space="preserve">, </w:t>
      </w:r>
      <w:proofErr w:type="spellStart"/>
      <w:r w:rsidRPr="008320E7">
        <w:rPr>
          <w:rFonts w:ascii="Nikosh" w:hAnsi="Nikosh" w:cs="Nikosh"/>
          <w:sz w:val="44"/>
        </w:rPr>
        <w:t>চাঁদপুর</w:t>
      </w:r>
      <w:proofErr w:type="spellEnd"/>
      <w:r w:rsidRPr="008320E7">
        <w:rPr>
          <w:rFonts w:ascii="Nikosh" w:hAnsi="Nikosh" w:cs="Nikosh"/>
          <w:sz w:val="44"/>
        </w:rPr>
        <w:t>।</w:t>
      </w:r>
    </w:p>
    <w:p w:rsidR="0063455E" w:rsidRPr="0063455E" w:rsidRDefault="0063455E" w:rsidP="0063455E">
      <w:pPr>
        <w:spacing w:after="0"/>
        <w:ind w:left="-1530"/>
        <w:rPr>
          <w:rFonts w:ascii="Nikosh" w:hAnsi="Nikosh" w:cs="Nikosh"/>
          <w:u w:val="single"/>
        </w:rPr>
      </w:pPr>
      <w:proofErr w:type="spellStart"/>
      <w:r w:rsidRPr="0063455E">
        <w:rPr>
          <w:rFonts w:ascii="Nikosh" w:hAnsi="Nikosh" w:cs="Nikosh"/>
          <w:u w:val="single"/>
        </w:rPr>
        <w:t>মোঃ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নং</w:t>
      </w:r>
      <w:proofErr w:type="spellEnd"/>
      <w:r w:rsidRPr="0063455E">
        <w:rPr>
          <w:rFonts w:ascii="Nikosh" w:hAnsi="Nikosh" w:cs="Nikosh"/>
          <w:u w:val="single"/>
        </w:rPr>
        <w:tab/>
      </w:r>
      <w:r w:rsidR="00567A31">
        <w:rPr>
          <w:rFonts w:ascii="Nikosh" w:hAnsi="Nikosh" w:cs="Nikosh"/>
          <w:u w:val="single"/>
        </w:rPr>
        <w:tab/>
      </w:r>
      <w:r w:rsidRPr="0063455E">
        <w:rPr>
          <w:rFonts w:ascii="Nikosh" w:hAnsi="Nikosh" w:cs="Nikosh"/>
          <w:u w:val="single"/>
        </w:rPr>
        <w:tab/>
        <w:t>/২০১৭</w:t>
      </w:r>
      <w:r w:rsidR="00567A31">
        <w:rPr>
          <w:rFonts w:ascii="Nikosh" w:hAnsi="Nikosh" w:cs="Nikosh"/>
          <w:u w:val="single"/>
        </w:rPr>
        <w:t>ইং</w:t>
      </w:r>
    </w:p>
    <w:p w:rsidR="0063455E" w:rsidRDefault="0063455E" w:rsidP="0063455E">
      <w:pPr>
        <w:spacing w:after="0"/>
        <w:ind w:left="-1530"/>
        <w:rPr>
          <w:rFonts w:ascii="Nikosh" w:hAnsi="Nikosh" w:cs="Nikosh"/>
        </w:rPr>
      </w:pPr>
      <w:r>
        <w:rPr>
          <w:rFonts w:ascii="Nikosh" w:hAnsi="Nikosh" w:cs="Nikosh"/>
        </w:rPr>
        <w:t xml:space="preserve">          </w:t>
      </w:r>
      <w:r w:rsidR="00567A31">
        <w:rPr>
          <w:rFonts w:ascii="Nikosh" w:hAnsi="Nikosh" w:cs="Nikosh"/>
        </w:rPr>
        <w:t xml:space="preserve">    </w:t>
      </w:r>
      <w:proofErr w:type="spellStart"/>
      <w:r>
        <w:rPr>
          <w:rFonts w:ascii="Nikosh" w:hAnsi="Nikosh" w:cs="Nikosh"/>
        </w:rPr>
        <w:t>ল্যান্ড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সার্ভে</w:t>
      </w:r>
      <w:proofErr w:type="spellEnd"/>
    </w:p>
    <w:p w:rsidR="0063455E" w:rsidRDefault="00BE372D" w:rsidP="00BE372D">
      <w:pPr>
        <w:ind w:left="288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এটি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মহিউদ্দিন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আহাম্মদ</w:t>
      </w:r>
      <w:proofErr w:type="spellEnd"/>
      <w:r w:rsidR="0063455E">
        <w:rPr>
          <w:rFonts w:ascii="Nikosh" w:hAnsi="Nikosh" w:cs="Nikosh"/>
        </w:rPr>
        <w:t xml:space="preserve"> </w:t>
      </w:r>
      <w:proofErr w:type="spellStart"/>
      <w:r w:rsidR="0063455E">
        <w:rPr>
          <w:rFonts w:ascii="Nikosh" w:hAnsi="Nikosh" w:cs="Nikosh"/>
        </w:rPr>
        <w:t>গং</w:t>
      </w:r>
      <w:proofErr w:type="spellEnd"/>
      <w:r w:rsidR="0063455E">
        <w:rPr>
          <w:rFonts w:ascii="Nikosh" w:hAnsi="Nikosh" w:cs="Nikosh"/>
        </w:rPr>
        <w:tab/>
      </w:r>
      <w:r w:rsidR="0063455E">
        <w:rPr>
          <w:rFonts w:ascii="Nikosh" w:hAnsi="Nikosh" w:cs="Nikosh"/>
        </w:rPr>
        <w:tab/>
        <w:t>..............</w:t>
      </w:r>
      <w:proofErr w:type="spellStart"/>
      <w:r w:rsidR="0063455E">
        <w:rPr>
          <w:rFonts w:ascii="Nikosh" w:hAnsi="Nikosh" w:cs="Nikosh"/>
        </w:rPr>
        <w:t>বাদী</w:t>
      </w:r>
      <w:proofErr w:type="spellEnd"/>
      <w:r w:rsidR="0063455E">
        <w:rPr>
          <w:rFonts w:ascii="Nikosh" w:hAnsi="Nikosh" w:cs="Nikosh"/>
        </w:rPr>
        <w:t>।</w:t>
      </w:r>
    </w:p>
    <w:p w:rsidR="0063455E" w:rsidRDefault="0063455E" w:rsidP="00BE372D">
      <w:pPr>
        <w:ind w:left="2880" w:firstLine="72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বনাম</w:t>
      </w:r>
      <w:proofErr w:type="spellEnd"/>
    </w:p>
    <w:p w:rsidR="0063455E" w:rsidRDefault="00BE372D" w:rsidP="00BE372D">
      <w:pPr>
        <w:spacing w:line="480" w:lineRule="auto"/>
        <w:ind w:left="288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আব্দুল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মজিদ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খাঁন</w:t>
      </w:r>
      <w:proofErr w:type="spellEnd"/>
      <w:r w:rsidR="0063455E">
        <w:rPr>
          <w:rFonts w:ascii="Nikosh" w:hAnsi="Nikosh" w:cs="Nikosh"/>
        </w:rPr>
        <w:t xml:space="preserve"> </w:t>
      </w:r>
      <w:proofErr w:type="spellStart"/>
      <w:r w:rsidR="0063455E">
        <w:rPr>
          <w:rFonts w:ascii="Nikosh" w:hAnsi="Nikosh" w:cs="Nikosh"/>
        </w:rPr>
        <w:t>গং</w:t>
      </w:r>
      <w:proofErr w:type="spellEnd"/>
      <w:r w:rsidR="0063455E">
        <w:rPr>
          <w:rFonts w:ascii="Nikosh" w:hAnsi="Nikosh" w:cs="Nikosh"/>
        </w:rPr>
        <w:tab/>
      </w:r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</w:r>
      <w:r w:rsidR="0063455E">
        <w:rPr>
          <w:rFonts w:ascii="Nikosh" w:hAnsi="Nikosh" w:cs="Nikosh"/>
        </w:rPr>
        <w:t xml:space="preserve"> .............</w:t>
      </w:r>
      <w:proofErr w:type="spellStart"/>
      <w:r w:rsidR="0063455E">
        <w:rPr>
          <w:rFonts w:ascii="Nikosh" w:hAnsi="Nikosh" w:cs="Nikosh"/>
        </w:rPr>
        <w:t>বিবাদী</w:t>
      </w:r>
      <w:proofErr w:type="spellEnd"/>
      <w:r w:rsidR="0063455E">
        <w:rPr>
          <w:rFonts w:ascii="Nikosh" w:hAnsi="Nikosh" w:cs="Nikosh"/>
        </w:rPr>
        <w:t>।</w:t>
      </w:r>
    </w:p>
    <w:p w:rsidR="0063455E" w:rsidRDefault="0063455E" w:rsidP="0063455E">
      <w:pPr>
        <w:ind w:left="720" w:hanging="720"/>
        <w:rPr>
          <w:rFonts w:ascii="Nikosh" w:hAnsi="Nikosh" w:cs="Nikosh"/>
          <w:u w:val="single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</w:r>
      <w:r w:rsidRPr="0063455E">
        <w:rPr>
          <w:rFonts w:ascii="Nikosh" w:hAnsi="Nikosh" w:cs="Nikosh"/>
          <w:u w:val="single"/>
        </w:rPr>
        <w:t xml:space="preserve">১৯৫০ </w:t>
      </w:r>
      <w:proofErr w:type="spellStart"/>
      <w:r w:rsidRPr="0063455E">
        <w:rPr>
          <w:rFonts w:ascii="Nikosh" w:hAnsi="Nikosh" w:cs="Nikosh"/>
          <w:u w:val="single"/>
        </w:rPr>
        <w:t>সনের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রাষ্ট্রীয়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অধীগ্রহণ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প্রজাস্বত্ত্ব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আইনে</w:t>
      </w:r>
      <w:proofErr w:type="spellEnd"/>
      <w:r w:rsidRPr="0063455E">
        <w:rPr>
          <w:rFonts w:ascii="Nikosh" w:hAnsi="Nikosh" w:cs="Nikosh"/>
          <w:u w:val="single"/>
        </w:rPr>
        <w:t xml:space="preserve"> ১৪৫(এ) </w:t>
      </w:r>
      <w:proofErr w:type="spellStart"/>
      <w:r w:rsidRPr="0063455E">
        <w:rPr>
          <w:rFonts w:ascii="Nikosh" w:hAnsi="Nikosh" w:cs="Nikosh"/>
          <w:u w:val="single"/>
        </w:rPr>
        <w:t>এর</w:t>
      </w:r>
      <w:proofErr w:type="spellEnd"/>
      <w:r w:rsidRPr="0063455E">
        <w:rPr>
          <w:rFonts w:ascii="Nikosh" w:hAnsi="Nikosh" w:cs="Nikosh"/>
          <w:u w:val="single"/>
        </w:rPr>
        <w:t xml:space="preserve"> ৭ </w:t>
      </w:r>
      <w:proofErr w:type="spellStart"/>
      <w:r w:rsidRPr="0063455E">
        <w:rPr>
          <w:rFonts w:ascii="Nikosh" w:hAnsi="Nikosh" w:cs="Nikosh"/>
          <w:u w:val="single"/>
        </w:rPr>
        <w:t>উপধারার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বিধানমত</w:t>
      </w:r>
      <w:proofErr w:type="gramStart"/>
      <w:r w:rsidRPr="0063455E">
        <w:rPr>
          <w:rFonts w:ascii="Nikosh" w:hAnsi="Nikosh" w:cs="Nikosh"/>
          <w:u w:val="single"/>
        </w:rPr>
        <w:t>ে</w:t>
      </w:r>
      <w:proofErr w:type="spellEnd"/>
      <w:r w:rsidRPr="0063455E">
        <w:rPr>
          <w:rFonts w:ascii="Nikosh" w:hAnsi="Nikosh" w:cs="Nikosh"/>
          <w:u w:val="single"/>
        </w:rPr>
        <w:t xml:space="preserve"> ....</w:t>
      </w:r>
      <w:proofErr w:type="gram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দিনের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তামাদি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বিলম্ব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মওকুফের</w:t>
      </w:r>
      <w:proofErr w:type="spellEnd"/>
      <w:r w:rsidRPr="0063455E">
        <w:rPr>
          <w:rFonts w:ascii="Nikosh" w:hAnsi="Nikosh" w:cs="Nikosh"/>
          <w:u w:val="single"/>
        </w:rPr>
        <w:t xml:space="preserve"> </w:t>
      </w:r>
      <w:proofErr w:type="spellStart"/>
      <w:r w:rsidRPr="0063455E">
        <w:rPr>
          <w:rFonts w:ascii="Nikosh" w:hAnsi="Nikosh" w:cs="Nikosh"/>
          <w:u w:val="single"/>
        </w:rPr>
        <w:t>প্রার্থনা</w:t>
      </w:r>
      <w:proofErr w:type="spellEnd"/>
      <w:r w:rsidRPr="0063455E">
        <w:rPr>
          <w:rFonts w:ascii="Nikosh" w:hAnsi="Nikosh" w:cs="Nikosh"/>
          <w:u w:val="single"/>
        </w:rPr>
        <w:t>।</w:t>
      </w:r>
    </w:p>
    <w:p w:rsidR="00D149EB" w:rsidRPr="00D149EB" w:rsidRDefault="00D149EB" w:rsidP="00D149EB">
      <w:pPr>
        <w:spacing w:after="0"/>
        <w:ind w:left="720" w:hanging="720"/>
        <w:rPr>
          <w:rFonts w:ascii="Nikosh" w:hAnsi="Nikosh" w:cs="Nikosh"/>
          <w:sz w:val="16"/>
          <w:szCs w:val="16"/>
        </w:rPr>
      </w:pPr>
    </w:p>
    <w:p w:rsidR="0063455E" w:rsidRDefault="0063455E" w:rsidP="0063455E">
      <w:pPr>
        <w:ind w:left="720" w:hanging="720"/>
        <w:rPr>
          <w:rFonts w:ascii="Nikosh" w:hAnsi="Nikosh" w:cs="Nikosh"/>
        </w:rPr>
      </w:pPr>
      <w:proofErr w:type="spellStart"/>
      <w:r w:rsidRPr="0063455E">
        <w:rPr>
          <w:rFonts w:ascii="Nikosh" w:hAnsi="Nikosh" w:cs="Nikosh"/>
        </w:rPr>
        <w:t>বাদী</w:t>
      </w:r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 xml:space="preserve">, </w:t>
      </w:r>
    </w:p>
    <w:p w:rsidR="0063455E" w:rsidRDefault="0063455E" w:rsidP="00D149EB">
      <w:pPr>
        <w:spacing w:line="480" w:lineRule="auto"/>
        <w:ind w:firstLine="720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নালিশী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বি.এস</w:t>
      </w:r>
      <w:proofErr w:type="spellEnd"/>
      <w:r>
        <w:rPr>
          <w:rFonts w:ascii="Nikosh" w:hAnsi="Nikosh" w:cs="Nikosh"/>
        </w:rPr>
        <w:t>.</w:t>
      </w:r>
      <w:proofErr w:type="gram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খতিয়ান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সংশোধনের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আনয়ন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নং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r w:rsidR="00567A31">
        <w:rPr>
          <w:rFonts w:ascii="Nikosh" w:hAnsi="Nikosh" w:cs="Nikosh"/>
        </w:rPr>
        <w:t>৩</w:t>
      </w:r>
      <w:r>
        <w:rPr>
          <w:rFonts w:ascii="Nikosh" w:hAnsi="Nikosh" w:cs="Nikosh"/>
        </w:rPr>
        <w:t xml:space="preserve">নং 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বায়োবৃদ্ধ</w:t>
      </w:r>
      <w:proofErr w:type="spellEnd"/>
      <w:r>
        <w:rPr>
          <w:rFonts w:ascii="Nikosh" w:hAnsi="Nikosh" w:cs="Nikosh"/>
        </w:rPr>
        <w:t xml:space="preserve"> ও </w:t>
      </w:r>
      <w:proofErr w:type="spellStart"/>
      <w:r>
        <w:rPr>
          <w:rFonts w:ascii="Nikosh" w:hAnsi="Nikosh" w:cs="Nikosh"/>
        </w:rPr>
        <w:t>তদ্বিরকারক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বটে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কিন্তু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ট্রাইবুন্যাল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গঠন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হওয়ার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অসুস্থ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থাকায়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এবং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সঠিক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নাজানার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কারণে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মোকদ্দমা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দায়ের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করিতে</w:t>
      </w:r>
      <w:proofErr w:type="spellEnd"/>
      <w:r w:rsidR="00377551">
        <w:rPr>
          <w:rFonts w:ascii="Nikosh" w:hAnsi="Nikosh" w:cs="Nikosh"/>
        </w:rPr>
        <w:t xml:space="preserve"> </w:t>
      </w:r>
      <w:r w:rsidR="00567A31">
        <w:rPr>
          <w:rFonts w:ascii="Nikosh" w:hAnsi="Nikosh" w:cs="Nikosh"/>
        </w:rPr>
        <w:tab/>
      </w:r>
      <w:r w:rsidR="00567A31">
        <w:rPr>
          <w:rFonts w:ascii="Nikosh" w:hAnsi="Nikosh" w:cs="Nikosh"/>
        </w:rPr>
        <w:tab/>
      </w:r>
      <w:proofErr w:type="spellStart"/>
      <w:r w:rsidR="00377551">
        <w:rPr>
          <w:rFonts w:ascii="Nikosh" w:hAnsi="Nikosh" w:cs="Nikosh"/>
        </w:rPr>
        <w:t>দিনের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বিলম্ব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হয়</w:t>
      </w:r>
      <w:proofErr w:type="spellEnd"/>
      <w:r w:rsidR="00377551">
        <w:rPr>
          <w:rFonts w:ascii="Nikosh" w:hAnsi="Nikosh" w:cs="Nikosh"/>
        </w:rPr>
        <w:t xml:space="preserve">। </w:t>
      </w:r>
      <w:proofErr w:type="spellStart"/>
      <w:r w:rsidR="00377551">
        <w:rPr>
          <w:rFonts w:ascii="Nikosh" w:hAnsi="Nikosh" w:cs="Nikosh"/>
        </w:rPr>
        <w:t>তদাবস্থায়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মোকদ্দমা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দায়ের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করিতে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নির্ধারিত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সময়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পর</w:t>
      </w:r>
      <w:proofErr w:type="spellEnd"/>
      <w:r w:rsidR="00377551">
        <w:rPr>
          <w:rFonts w:ascii="Nikosh" w:hAnsi="Nikosh" w:cs="Nikosh"/>
        </w:rPr>
        <w:t xml:space="preserve"> </w:t>
      </w:r>
      <w:r w:rsidR="00567A31">
        <w:rPr>
          <w:rFonts w:ascii="Nikosh" w:hAnsi="Nikosh" w:cs="Nikosh"/>
        </w:rPr>
        <w:tab/>
      </w:r>
      <w:r w:rsidR="00567A31">
        <w:rPr>
          <w:rFonts w:ascii="Nikosh" w:hAnsi="Nikosh" w:cs="Nikosh"/>
        </w:rPr>
        <w:tab/>
      </w:r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দিন</w:t>
      </w:r>
      <w:proofErr w:type="spellEnd"/>
      <w:r w:rsidR="00567A3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বিলম্ব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মওকুফ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আদেশ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হওয়া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একান্ত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আবশ্যক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নতুবা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ক্ষতির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কারণ</w:t>
      </w:r>
      <w:proofErr w:type="spellEnd"/>
      <w:r w:rsidR="00377551">
        <w:rPr>
          <w:rFonts w:ascii="Nikosh" w:hAnsi="Nikosh" w:cs="Nikosh"/>
        </w:rPr>
        <w:t xml:space="preserve"> </w:t>
      </w:r>
      <w:proofErr w:type="spellStart"/>
      <w:r w:rsidR="00377551">
        <w:rPr>
          <w:rFonts w:ascii="Nikosh" w:hAnsi="Nikosh" w:cs="Nikosh"/>
        </w:rPr>
        <w:t>বটে</w:t>
      </w:r>
      <w:proofErr w:type="spellEnd"/>
      <w:r w:rsidR="00377551">
        <w:rPr>
          <w:rFonts w:ascii="Nikosh" w:hAnsi="Nikosh" w:cs="Nikosh"/>
        </w:rPr>
        <w:t>।</w:t>
      </w:r>
    </w:p>
    <w:p w:rsidR="00377551" w:rsidRDefault="00377551" w:rsidP="00D149EB">
      <w:pPr>
        <w:spacing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অতএব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বর্ণিত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অবস্থা</w:t>
      </w:r>
      <w:proofErr w:type="spellEnd"/>
      <w:r>
        <w:rPr>
          <w:rFonts w:ascii="Nikosh" w:hAnsi="Nikosh" w:cs="Nikosh"/>
        </w:rPr>
        <w:t xml:space="preserve"> ও </w:t>
      </w:r>
      <w:proofErr w:type="spellStart"/>
      <w:r>
        <w:rPr>
          <w:rFonts w:ascii="Nikosh" w:hAnsi="Nikosh" w:cs="Nikosh"/>
        </w:rPr>
        <w:t>করণাধীনে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দায়ের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করিতে</w:t>
      </w:r>
      <w:proofErr w:type="spellEnd"/>
      <w:r>
        <w:rPr>
          <w:rFonts w:ascii="Nikosh" w:hAnsi="Nikosh" w:cs="Nikosh"/>
        </w:rPr>
        <w:t xml:space="preserve"> </w:t>
      </w:r>
      <w:r w:rsidR="00567A31">
        <w:rPr>
          <w:rFonts w:ascii="Nikosh" w:hAnsi="Nikosh" w:cs="Nikosh"/>
        </w:rPr>
        <w:tab/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দিন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বিলম্ব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মওকুফ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দানে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হুজুরের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মর্জি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হয়</w:t>
      </w:r>
      <w:proofErr w:type="spellEnd"/>
      <w:r>
        <w:rPr>
          <w:rFonts w:ascii="Nikosh" w:hAnsi="Nikosh" w:cs="Nikosh"/>
        </w:rPr>
        <w:t xml:space="preserve"> । </w:t>
      </w:r>
      <w:proofErr w:type="spellStart"/>
      <w:r>
        <w:rPr>
          <w:rFonts w:ascii="Nikosh" w:hAnsi="Nikosh" w:cs="Nikosh"/>
        </w:rPr>
        <w:t>ইতি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তাং</w:t>
      </w:r>
      <w:proofErr w:type="spellEnd"/>
      <w:r>
        <w:rPr>
          <w:rFonts w:ascii="Nikosh" w:hAnsi="Nikosh" w:cs="Nikosh"/>
        </w:rPr>
        <w:t xml:space="preserve">- </w:t>
      </w:r>
    </w:p>
    <w:p w:rsidR="00377551" w:rsidRPr="008B3816" w:rsidRDefault="00377551" w:rsidP="00377551">
      <w:pPr>
        <w:spacing w:line="360" w:lineRule="auto"/>
        <w:ind w:left="4320"/>
        <w:jc w:val="center"/>
        <w:rPr>
          <w:bCs/>
          <w:sz w:val="30"/>
          <w:szCs w:val="32"/>
          <w:u w:val="single"/>
        </w:rPr>
      </w:pPr>
      <w:proofErr w:type="spellStart"/>
      <w:r w:rsidRPr="008B3816">
        <w:rPr>
          <w:bCs/>
          <w:sz w:val="30"/>
          <w:szCs w:val="32"/>
          <w:u w:val="single"/>
        </w:rPr>
        <w:t>mZ¨cvV</w:t>
      </w:r>
      <w:proofErr w:type="spellEnd"/>
    </w:p>
    <w:p w:rsidR="00377551" w:rsidRPr="008B3816" w:rsidRDefault="00377551" w:rsidP="00377551">
      <w:pPr>
        <w:spacing w:after="0" w:line="360" w:lineRule="auto"/>
        <w:ind w:left="4320"/>
        <w:jc w:val="both"/>
        <w:rPr>
          <w:rFonts w:ascii="Nikosh" w:hAnsi="Nikosh" w:cs="Nikosh"/>
          <w:i/>
        </w:rPr>
      </w:pPr>
      <w:r w:rsidRPr="008B3816">
        <w:rPr>
          <w:bCs/>
          <w:sz w:val="30"/>
          <w:szCs w:val="32"/>
        </w:rPr>
        <w:t xml:space="preserve">AÎ </w:t>
      </w:r>
      <w:r w:rsidR="00BE372D">
        <w:rPr>
          <w:bCs/>
          <w:sz w:val="30"/>
          <w:szCs w:val="32"/>
        </w:rPr>
        <w:t>`</w:t>
      </w:r>
      <w:proofErr w:type="spellStart"/>
      <w:r w:rsidR="00BE372D">
        <w:rPr>
          <w:bCs/>
          <w:sz w:val="30"/>
          <w:szCs w:val="32"/>
        </w:rPr>
        <w:t>iLv</w:t>
      </w:r>
      <w:proofErr w:type="spellEnd"/>
      <w:r w:rsidR="00BE372D">
        <w:rPr>
          <w:bCs/>
          <w:sz w:val="30"/>
          <w:szCs w:val="32"/>
        </w:rPr>
        <w:t>‡¯</w:t>
      </w:r>
      <w:proofErr w:type="spellStart"/>
      <w:r w:rsidR="00BE372D">
        <w:rPr>
          <w:bCs/>
          <w:sz w:val="30"/>
          <w:szCs w:val="32"/>
        </w:rPr>
        <w:t>Íi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wjwLZ</w:t>
      </w:r>
      <w:proofErr w:type="spellEnd"/>
      <w:r w:rsidRPr="008B3816">
        <w:rPr>
          <w:bCs/>
          <w:sz w:val="30"/>
          <w:szCs w:val="32"/>
        </w:rPr>
        <w:t xml:space="preserve"> hr </w:t>
      </w:r>
      <w:proofErr w:type="spellStart"/>
      <w:r w:rsidRPr="008B3816">
        <w:rPr>
          <w:bCs/>
          <w:sz w:val="30"/>
          <w:szCs w:val="32"/>
        </w:rPr>
        <w:t>hveZxq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weeib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Avgvi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Ávb</w:t>
      </w:r>
      <w:proofErr w:type="spellEnd"/>
      <w:r w:rsidRPr="008B3816">
        <w:rPr>
          <w:bCs/>
          <w:sz w:val="30"/>
          <w:szCs w:val="32"/>
        </w:rPr>
        <w:t xml:space="preserve"> I </w:t>
      </w:r>
      <w:proofErr w:type="spellStart"/>
      <w:r w:rsidRPr="008B3816">
        <w:rPr>
          <w:bCs/>
          <w:sz w:val="30"/>
          <w:szCs w:val="32"/>
        </w:rPr>
        <w:t>wek¦vmg‡Z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mZ</w:t>
      </w:r>
      <w:proofErr w:type="spellEnd"/>
      <w:r w:rsidRPr="008B3816">
        <w:rPr>
          <w:bCs/>
          <w:sz w:val="30"/>
          <w:szCs w:val="32"/>
        </w:rPr>
        <w:t xml:space="preserve">¨| AÎ </w:t>
      </w:r>
      <w:proofErr w:type="spellStart"/>
      <w:r w:rsidRPr="008B3816">
        <w:rPr>
          <w:bCs/>
          <w:sz w:val="30"/>
          <w:szCs w:val="32"/>
        </w:rPr>
        <w:t>mZ¨Zvq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wbR</w:t>
      </w:r>
      <w:proofErr w:type="spellEnd"/>
      <w:r w:rsidRPr="008B3816">
        <w:rPr>
          <w:bCs/>
          <w:sz w:val="30"/>
          <w:szCs w:val="32"/>
        </w:rPr>
        <w:t xml:space="preserve"> </w:t>
      </w:r>
      <w:proofErr w:type="spellStart"/>
      <w:r w:rsidRPr="008B3816">
        <w:rPr>
          <w:bCs/>
          <w:sz w:val="30"/>
          <w:szCs w:val="32"/>
        </w:rPr>
        <w:t>bvg</w:t>
      </w:r>
      <w:proofErr w:type="spellEnd"/>
      <w:r w:rsidRPr="008B3816">
        <w:rPr>
          <w:bCs/>
          <w:sz w:val="30"/>
          <w:szCs w:val="32"/>
        </w:rPr>
        <w:t xml:space="preserve"> `¯ÍLZ </w:t>
      </w:r>
      <w:proofErr w:type="spellStart"/>
      <w:r w:rsidRPr="008B3816">
        <w:rPr>
          <w:bCs/>
          <w:sz w:val="30"/>
          <w:szCs w:val="32"/>
        </w:rPr>
        <w:t>Kwijvg</w:t>
      </w:r>
      <w:proofErr w:type="spellEnd"/>
      <w:r w:rsidRPr="008B3816">
        <w:rPr>
          <w:bCs/>
          <w:sz w:val="30"/>
          <w:szCs w:val="32"/>
        </w:rPr>
        <w:t>|</w:t>
      </w:r>
    </w:p>
    <w:p w:rsidR="00377551" w:rsidRPr="0063455E" w:rsidRDefault="00377551" w:rsidP="00377551">
      <w:pPr>
        <w:spacing w:line="480" w:lineRule="auto"/>
        <w:jc w:val="both"/>
        <w:rPr>
          <w:rFonts w:ascii="Nikosh" w:hAnsi="Nikosh" w:cs="Nikosh"/>
        </w:rPr>
      </w:pPr>
    </w:p>
    <w:sectPr w:rsidR="00377551" w:rsidRPr="0063455E" w:rsidSect="009D0C08">
      <w:pgSz w:w="12240" w:h="20160" w:code="5"/>
      <w:pgMar w:top="504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3455E"/>
    <w:rsid w:val="001A0ADE"/>
    <w:rsid w:val="00276521"/>
    <w:rsid w:val="00377551"/>
    <w:rsid w:val="00567A31"/>
    <w:rsid w:val="005C71F8"/>
    <w:rsid w:val="0063455E"/>
    <w:rsid w:val="008320E7"/>
    <w:rsid w:val="009D0C08"/>
    <w:rsid w:val="00AD34A8"/>
    <w:rsid w:val="00B14A29"/>
    <w:rsid w:val="00B461D3"/>
    <w:rsid w:val="00BE1FB4"/>
    <w:rsid w:val="00BE372D"/>
    <w:rsid w:val="00D149EB"/>
    <w:rsid w:val="00D3614A"/>
    <w:rsid w:val="00F15380"/>
    <w:rsid w:val="00F40035"/>
    <w:rsid w:val="00F6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2017-03-15T05:42:00Z</cp:lastPrinted>
  <dcterms:created xsi:type="dcterms:W3CDTF">2017-03-15T05:36:00Z</dcterms:created>
  <dcterms:modified xsi:type="dcterms:W3CDTF">2017-03-15T05:42:00Z</dcterms:modified>
</cp:coreProperties>
</file>