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11DE5" w:rsidRDefault="00FD0F66" w:rsidP="00FD0F66">
      <w:pPr>
        <w:jc w:val="center"/>
        <w:rPr>
          <w:sz w:val="52"/>
        </w:rPr>
      </w:pPr>
      <w:r w:rsidRPr="00D11DE5">
        <w:rPr>
          <w:sz w:val="56"/>
        </w:rPr>
        <w:t>‡gvKvg hyM¥ †Rjv RR 2q Av`vjZ, Puv`cyi|</w:t>
      </w:r>
    </w:p>
    <w:p w:rsidR="00FD0F66" w:rsidRPr="00D11DE5" w:rsidRDefault="00BA145F" w:rsidP="00FD0F66">
      <w:pPr>
        <w:spacing w:after="0"/>
        <w:ind w:left="-450"/>
        <w:rPr>
          <w:rFonts w:ascii="RinkiyMJ" w:hAnsi="RinkiyMJ" w:cs="RinkiyMJ"/>
          <w:sz w:val="34"/>
        </w:rPr>
      </w:pPr>
      <w:r w:rsidRPr="00D11DE5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47.4pt;margin-top:2.2pt;width:8.25pt;height:38.25pt;z-index:251658240"/>
        </w:pict>
      </w:r>
      <w:r w:rsidR="00FD0F66" w:rsidRPr="00D11DE5">
        <w:rPr>
          <w:rFonts w:ascii="RinkiyMJ" w:hAnsi="RinkiyMJ" w:cs="RinkiyMJ"/>
          <w:sz w:val="34"/>
        </w:rPr>
        <w:t xml:space="preserve">‡gvt </w:t>
      </w:r>
      <m:oMath>
        <m:f>
          <m:fPr>
            <m:ctrlPr>
              <w:rPr>
                <w:rFonts w:ascii="Cambria Math" w:hAnsi="RinkiyMJ" w:cs="RinkiyMJ"/>
                <w:i/>
                <w:sz w:val="48"/>
                <w:szCs w:val="48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8"/>
                <w:szCs w:val="48"/>
              </w:rPr>
              <m:t>43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48"/>
                <w:szCs w:val="48"/>
              </w:rPr>
              <m:t>2009</m:t>
            </m:r>
          </m:den>
        </m:f>
      </m:oMath>
    </w:p>
    <w:p w:rsidR="00FD0F66" w:rsidRPr="00D11DE5" w:rsidRDefault="00FD0F66" w:rsidP="00FD0F66">
      <w:pPr>
        <w:spacing w:after="0"/>
        <w:rPr>
          <w:rFonts w:ascii="RinkiyMJ" w:hAnsi="RinkiyMJ" w:cs="RinkiyMJ"/>
          <w:sz w:val="34"/>
        </w:rPr>
      </w:pPr>
      <w:r w:rsidRPr="00D11DE5">
        <w:rPr>
          <w:rFonts w:ascii="RinkiyMJ" w:hAnsi="RinkiyMJ" w:cs="RinkiyMJ"/>
          <w:sz w:val="34"/>
        </w:rPr>
        <w:t>wewea Avcxj</w:t>
      </w:r>
    </w:p>
    <w:p w:rsidR="00FD0F66" w:rsidRPr="00D11DE5" w:rsidRDefault="00FD0F66" w:rsidP="002F5D74">
      <w:pPr>
        <w:spacing w:after="0" w:line="360" w:lineRule="auto"/>
        <w:ind w:left="2160"/>
        <w:rPr>
          <w:rFonts w:cs="SutonnyMJ"/>
          <w:sz w:val="34"/>
        </w:rPr>
      </w:pPr>
      <w:r w:rsidRPr="00D11DE5">
        <w:rPr>
          <w:rFonts w:cs="SutonnyMJ"/>
          <w:sz w:val="34"/>
        </w:rPr>
        <w:t>Avjnv¾ Ave`yj gvbœvb gvj</w:t>
      </w:r>
      <w:r w:rsidRPr="00D11DE5">
        <w:rPr>
          <w:rFonts w:cs="SutonnyMJ"/>
          <w:sz w:val="34"/>
        </w:rPr>
        <w:tab/>
        <w:t>............cÖv_x©|</w:t>
      </w:r>
    </w:p>
    <w:p w:rsidR="00FD0F66" w:rsidRPr="00D11DE5" w:rsidRDefault="002F5D74" w:rsidP="002F5D74">
      <w:pPr>
        <w:spacing w:after="0" w:line="360" w:lineRule="auto"/>
        <w:ind w:left="2880" w:firstLine="720"/>
        <w:rPr>
          <w:rFonts w:cs="SutonnyMJ"/>
          <w:sz w:val="34"/>
        </w:rPr>
      </w:pPr>
      <w:r w:rsidRPr="00D11DE5">
        <w:rPr>
          <w:rFonts w:cs="SutonnyMJ"/>
          <w:sz w:val="34"/>
        </w:rPr>
        <w:t>ebvg</w:t>
      </w:r>
      <w:r w:rsidRPr="00D11DE5">
        <w:rPr>
          <w:rFonts w:cs="SutonnyMJ"/>
          <w:sz w:val="34"/>
        </w:rPr>
        <w:tab/>
        <w:t xml:space="preserve"> </w:t>
      </w:r>
      <w:r w:rsidRPr="00D11DE5">
        <w:rPr>
          <w:rFonts w:cs="SutonnyMJ"/>
          <w:sz w:val="34"/>
        </w:rPr>
        <w:tab/>
      </w:r>
      <w:r w:rsidRPr="00D11DE5">
        <w:rPr>
          <w:rFonts w:cs="SutonnyMJ"/>
          <w:sz w:val="34"/>
        </w:rPr>
        <w:tab/>
      </w:r>
      <w:r w:rsidRPr="00D11DE5">
        <w:rPr>
          <w:rFonts w:cs="SutonnyMJ"/>
          <w:sz w:val="34"/>
        </w:rPr>
        <w:tab/>
      </w:r>
      <w:r w:rsidR="00FD0F66" w:rsidRPr="00D11DE5">
        <w:rPr>
          <w:rFonts w:cs="SutonnyMJ"/>
          <w:sz w:val="34"/>
        </w:rPr>
        <w:t>=Avcx‡j›U=</w:t>
      </w:r>
    </w:p>
    <w:p w:rsidR="00FD0F66" w:rsidRPr="00D11DE5" w:rsidRDefault="00FD0F66" w:rsidP="002F5D74">
      <w:pPr>
        <w:spacing w:after="0"/>
        <w:ind w:left="2160"/>
        <w:rPr>
          <w:rFonts w:cs="SutonnyMJ"/>
          <w:sz w:val="34"/>
        </w:rPr>
      </w:pPr>
      <w:r w:rsidRPr="00D11DE5">
        <w:rPr>
          <w:rFonts w:cs="SutonnyMJ"/>
          <w:sz w:val="34"/>
        </w:rPr>
        <w:t>AvLZvi †nv‡mb Lvb Ms</w:t>
      </w:r>
      <w:r w:rsidRPr="00D11DE5">
        <w:rPr>
          <w:rFonts w:cs="SutonnyMJ"/>
          <w:sz w:val="34"/>
        </w:rPr>
        <w:tab/>
      </w:r>
      <w:r w:rsidRPr="00D11DE5">
        <w:rPr>
          <w:rFonts w:cs="SutonnyMJ"/>
          <w:sz w:val="34"/>
        </w:rPr>
        <w:tab/>
        <w:t>..........cÖwZcÿ|</w:t>
      </w:r>
    </w:p>
    <w:p w:rsidR="00FD0F66" w:rsidRPr="00D11DE5" w:rsidRDefault="00FD0F66" w:rsidP="001A068E">
      <w:pPr>
        <w:spacing w:after="0" w:line="240" w:lineRule="auto"/>
        <w:ind w:left="5760" w:firstLine="720"/>
        <w:rPr>
          <w:rFonts w:cs="SutonnyMJ"/>
          <w:sz w:val="34"/>
        </w:rPr>
      </w:pPr>
      <w:r w:rsidRPr="00D11DE5">
        <w:rPr>
          <w:rFonts w:cs="SutonnyMJ"/>
          <w:sz w:val="34"/>
        </w:rPr>
        <w:t>=‡imcb‡W›U=</w:t>
      </w:r>
    </w:p>
    <w:p w:rsidR="00FD0F66" w:rsidRPr="00D11DE5" w:rsidRDefault="00FD0F66" w:rsidP="00FD0F66">
      <w:pPr>
        <w:spacing w:after="0"/>
        <w:rPr>
          <w:rFonts w:ascii="Arno Pro Smbd SmText" w:hAnsi="Arno Pro Smbd SmText" w:cstheme="minorHAnsi"/>
          <w:sz w:val="34"/>
        </w:rPr>
      </w:pPr>
      <w:r w:rsidRPr="00D11DE5">
        <w:rPr>
          <w:rFonts w:ascii="Arno Pro Smbd SmText" w:hAnsi="Arno Pro Smbd SmText" w:cstheme="minorHAnsi"/>
          <w:sz w:val="34"/>
        </w:rPr>
        <w:t>Synopsis of Arguments:-</w:t>
      </w:r>
    </w:p>
    <w:p w:rsidR="00FD0F66" w:rsidRPr="00D11DE5" w:rsidRDefault="00FD0F66" w:rsidP="002F5D74">
      <w:pPr>
        <w:spacing w:after="0" w:line="360" w:lineRule="auto"/>
        <w:rPr>
          <w:rFonts w:cs="SutonnyMJ"/>
          <w:sz w:val="34"/>
        </w:rPr>
      </w:pPr>
      <w:r w:rsidRPr="00D11DE5">
        <w:rPr>
          <w:rFonts w:cs="SutonnyMJ"/>
          <w:sz w:val="34"/>
        </w:rPr>
        <w:t>cÖv_x© Avcx‡j›U c‡ÿ wb‡e`b GB:-</w:t>
      </w:r>
    </w:p>
    <w:p w:rsidR="00FD0F66" w:rsidRPr="00D11DE5" w:rsidRDefault="00FD0F66" w:rsidP="00D11DE5">
      <w:pPr>
        <w:pStyle w:val="ListParagraph"/>
        <w:numPr>
          <w:ilvl w:val="0"/>
          <w:numId w:val="1"/>
        </w:numPr>
        <w:spacing w:after="0" w:line="420" w:lineRule="auto"/>
        <w:ind w:left="360" w:hanging="547"/>
        <w:jc w:val="both"/>
        <w:rPr>
          <w:rFonts w:cs="SutonnyMJ"/>
          <w:sz w:val="34"/>
        </w:rPr>
      </w:pPr>
      <w:r w:rsidRPr="00D11DE5">
        <w:rPr>
          <w:rFonts w:cs="SutonnyMJ"/>
          <w:sz w:val="34"/>
        </w:rPr>
        <w:t>Avcx‡j›U cÖv_x© nBqv weÁ Puv`cyi m`i mnKvix RR Av`vj‡Z bvwjkx 942 `v‡Mi †gvt .0720 GKi m¤ú‡K© wewea wcÖ‡qgkb 05/2009bs †gvKÏgv `v‡qi K‡i| D³ †gvKÏgv `v‡qi Kwiqv cwiPvjbv KivKvjxb 1bs cÖwZcÿ †`t Kvt wet AvB‡bi 7 Av‡`‡ki 11</w:t>
      </w:r>
      <w:r w:rsidR="00D11DE5">
        <w:rPr>
          <w:rFonts w:cs="SutonnyMJ"/>
          <w:sz w:val="34"/>
        </w:rPr>
        <w:t>(wW)</w:t>
      </w:r>
      <w:r w:rsidRPr="00D11DE5">
        <w:rPr>
          <w:rFonts w:cs="SutonnyMJ"/>
          <w:sz w:val="34"/>
        </w:rPr>
        <w:t xml:space="preserve"> iæ‡ji weavb g‡Z GK `iLv¯Í `vwLj K‡i| D³ `iLv¯Í ïbvwb A‡šÍ weMZ 08/09/2009Bs Zvwi‡L AviwR bv‡Kv‡Pi Av‡`k cÖPvwiZ nq| D³ Av‡`‡ki Am¤§wZ‡Z cÖv_x© AÎ bs </w:t>
      </w:r>
      <w:r w:rsidR="00D11DE5">
        <w:rPr>
          <w:rFonts w:cs="SutonnyMJ"/>
          <w:sz w:val="34"/>
        </w:rPr>
        <w:t xml:space="preserve">wewea </w:t>
      </w:r>
      <w:r w:rsidRPr="00D11DE5">
        <w:rPr>
          <w:rFonts w:cs="SutonnyMJ"/>
          <w:sz w:val="34"/>
        </w:rPr>
        <w:t xml:space="preserve">Avcxj †gvKÏgv `v‡qi Kwiqv cwiPvjbv Kwiqv Avwm‡Z‡Q| weÁ wb¤œ †KvU© </w:t>
      </w:r>
      <w:r w:rsidR="00D11DE5">
        <w:rPr>
          <w:rFonts w:cs="SutonnyMJ"/>
          <w:sz w:val="34"/>
        </w:rPr>
        <w:t xml:space="preserve">Zuvnvi </w:t>
      </w:r>
      <w:r w:rsidRPr="00D11DE5">
        <w:rPr>
          <w:rFonts w:cs="SutonnyMJ"/>
          <w:sz w:val="34"/>
        </w:rPr>
        <w:t>cÖ`Ë Av‡`‡k D‡jøL K‡ib ÒcÖRv¯^Z¡ AvB‡bi 2006Bs m‡bi 34bs AvB‡b 96(1) avivq D‡jøL Av‡Q</w:t>
      </w:r>
      <w:r w:rsidR="007B5F65" w:rsidRPr="00D11DE5">
        <w:rPr>
          <w:rFonts w:cs="SutonnyMJ"/>
          <w:sz w:val="34"/>
        </w:rPr>
        <w:t xml:space="preserve"> </w:t>
      </w:r>
      <w:r w:rsidR="007B5F65" w:rsidRPr="00D11DE5">
        <w:rPr>
          <w:rFonts w:ascii="Arno Pro Smbd SmText" w:hAnsi="Arno Pro Smbd SmText" w:cs="SutonnyMJ"/>
          <w:sz w:val="34"/>
        </w:rPr>
        <w:t xml:space="preserve">“Provided that no application under this section shall lie unless the applicant is a co-sharer tenant in the holding by in-heritance” </w:t>
      </w:r>
      <w:r w:rsidR="007B5F65" w:rsidRPr="00D11DE5">
        <w:rPr>
          <w:rFonts w:cs="SutonnyMJ"/>
          <w:sz w:val="34"/>
        </w:rPr>
        <w:t>D³iƒc Av‡`k Øviv cÖv_x© AvcxjKvixi Ac~iYxq ÿwZ I Awb‡ói KviY e‡U|</w:t>
      </w:r>
    </w:p>
    <w:p w:rsidR="001A068E" w:rsidRPr="00D11DE5" w:rsidRDefault="001A068E" w:rsidP="001A068E">
      <w:pPr>
        <w:pStyle w:val="ListParagraph"/>
        <w:spacing w:after="0" w:line="360" w:lineRule="auto"/>
        <w:ind w:left="1080"/>
        <w:jc w:val="right"/>
        <w:rPr>
          <w:rFonts w:ascii="RinkiyMJ" w:hAnsi="RinkiyMJ" w:cs="RinkiyMJ"/>
          <w:sz w:val="34"/>
          <w:u w:val="single"/>
        </w:rPr>
      </w:pPr>
      <w:r w:rsidRPr="00D11DE5">
        <w:rPr>
          <w:rFonts w:ascii="RinkiyMJ" w:hAnsi="RinkiyMJ" w:cs="RinkiyMJ"/>
          <w:sz w:val="34"/>
          <w:u w:val="single"/>
        </w:rPr>
        <w:t>Pjgvb cvZv- 02</w:t>
      </w:r>
    </w:p>
    <w:p w:rsidR="007B5F65" w:rsidRPr="00D11DE5" w:rsidRDefault="007B5F65" w:rsidP="00D11DE5">
      <w:pPr>
        <w:pStyle w:val="ListParagraph"/>
        <w:spacing w:after="0" w:line="324" w:lineRule="auto"/>
        <w:ind w:left="360" w:firstLine="360"/>
        <w:jc w:val="both"/>
        <w:rPr>
          <w:rFonts w:cs="SutonnyMJ"/>
          <w:sz w:val="34"/>
        </w:rPr>
      </w:pPr>
      <w:r w:rsidRPr="00D11DE5">
        <w:rPr>
          <w:rFonts w:cs="SutonnyMJ"/>
          <w:sz w:val="34"/>
        </w:rPr>
        <w:lastRenderedPageBreak/>
        <w:t>AÎ †gvKÏgvi cÖv_x© I we‡µZv 2/3bs cÖwZcÿ †imcb‡W›U Ges 4/5bs †gvKv‡ejv cÖwZcÿ †imcb‡W›U ˆea cY cÖe„wËg~jK QvcKejv `wjjg~‡j bvwjkx 942 `v‡M †gvt .18 GKi f~wg Lwi` Kwiqv Dnv‡Z gvwjK `LjxKvi nq|</w:t>
      </w:r>
    </w:p>
    <w:p w:rsidR="007B5F65" w:rsidRPr="00D11DE5" w:rsidRDefault="007B5F65" w:rsidP="00D11DE5">
      <w:pPr>
        <w:pStyle w:val="ListParagraph"/>
        <w:spacing w:after="0" w:line="324" w:lineRule="auto"/>
        <w:ind w:left="360" w:firstLine="360"/>
        <w:jc w:val="both"/>
        <w:rPr>
          <w:rFonts w:cs="SutonnyMJ"/>
          <w:sz w:val="34"/>
        </w:rPr>
      </w:pPr>
      <w:r w:rsidRPr="00D11DE5">
        <w:rPr>
          <w:rFonts w:cs="SutonnyMJ"/>
          <w:sz w:val="34"/>
        </w:rPr>
        <w:t>cieZx©‡Z</w:t>
      </w:r>
      <w:r w:rsidR="00D11DE5">
        <w:rPr>
          <w:rFonts w:cs="SutonnyMJ"/>
          <w:sz w:val="34"/>
        </w:rPr>
        <w:t xml:space="preserve"> </w:t>
      </w:r>
      <w:r w:rsidRPr="00D11DE5">
        <w:rPr>
          <w:rFonts w:cs="SutonnyMJ"/>
          <w:sz w:val="34"/>
        </w:rPr>
        <w:t xml:space="preserve">LwiÏviMY GK‡hv‡M cÖRv¯^Z¡ AvB‡bi 117 avivi weavb g‡Z </w:t>
      </w:r>
      <w:r w:rsidR="00D11DE5">
        <w:rPr>
          <w:rFonts w:cs="SutonnyMJ"/>
          <w:sz w:val="34"/>
        </w:rPr>
        <w:t>bvgRvix I Rgv</w:t>
      </w:r>
      <w:r w:rsidR="00D11DE5" w:rsidRPr="00D11DE5">
        <w:rPr>
          <w:rFonts w:cs="SutonnyMJ"/>
          <w:sz w:val="34"/>
        </w:rPr>
        <w:t xml:space="preserve"> </w:t>
      </w:r>
      <w:r w:rsidRPr="00D11DE5">
        <w:rPr>
          <w:rFonts w:cs="SutonnyMJ"/>
          <w:sz w:val="34"/>
        </w:rPr>
        <w:t xml:space="preserve">LvwiR Kwiqv LvwiRx 622bs LwZqvb cÖvß nBqv GKwÎZfv‡e cÖv_x© Avcx‡j›U I 2-5bs †imcb‡W›UMY </w:t>
      </w:r>
      <w:r w:rsidR="00254E8B" w:rsidRPr="00D11DE5">
        <w:rPr>
          <w:rFonts w:cs="SutonnyMJ"/>
          <w:sz w:val="34"/>
        </w:rPr>
        <w:t>‡hŠ_</w:t>
      </w:r>
      <w:r w:rsidRPr="00D11DE5">
        <w:rPr>
          <w:rFonts w:cs="SutonnyMJ"/>
          <w:sz w:val="34"/>
        </w:rPr>
        <w:t>fv‡e GRgvwj‡Z †fvM `Lj Kwiqv Avwm‡Z _v‡K I i‡n| cÖv_x© AvcxjKvix Ges 2-5bs †imcb‡W›U D³ 622bs LwZqv‡bi mn-kixK cÖRv e‡U|</w:t>
      </w:r>
      <w:r w:rsidR="00094C4A" w:rsidRPr="00D11DE5">
        <w:rPr>
          <w:rFonts w:cs="SutonnyMJ"/>
          <w:sz w:val="34"/>
        </w:rPr>
        <w:t xml:space="preserve"> GKRb mn-kixK cÖRv wnmv‡e D³ f~wg‡Z </w:t>
      </w:r>
      <w:r w:rsidR="00D11DE5">
        <w:rPr>
          <w:rFonts w:cs="SutonnyMJ"/>
          <w:sz w:val="34"/>
        </w:rPr>
        <w:t>cÖv_x© AvcxjKvix</w:t>
      </w:r>
      <w:r w:rsidR="00094C4A" w:rsidRPr="00D11DE5">
        <w:rPr>
          <w:rFonts w:cs="SutonnyMJ"/>
          <w:sz w:val="34"/>
        </w:rPr>
        <w:t xml:space="preserve"> emZevox wbg©vYmn cwievi cwiRb wbqv emev‡mi D‡Ï‡k¨ D³ f~wg Zvnvi GKvšÍ Avek¨Kxq f~wg e‡U|</w:t>
      </w:r>
      <w:r w:rsidR="002F5D74" w:rsidRPr="00D11DE5">
        <w:rPr>
          <w:rFonts w:cs="SutonnyMJ"/>
          <w:sz w:val="34"/>
        </w:rPr>
        <w:t xml:space="preserve"> †mB wnmv‡e cÖv_x© g~j †gvKÏgv `v‡qi K‡i| 2006Bs m‡bi 96 aviv ms‡kva‡bi †cÖwÿ‡Z 622bs LwZqv‡bi GKRb mn kixK wnmv‡e wc‡qgkvb cvIqvi AwaKvix e‡U|</w:t>
      </w:r>
    </w:p>
    <w:p w:rsidR="002F5D74" w:rsidRPr="00D11DE5" w:rsidRDefault="002F5D74" w:rsidP="00D11DE5">
      <w:pPr>
        <w:pStyle w:val="ListParagraph"/>
        <w:numPr>
          <w:ilvl w:val="0"/>
          <w:numId w:val="1"/>
        </w:numPr>
        <w:spacing w:after="0" w:line="324" w:lineRule="auto"/>
        <w:ind w:left="360" w:hanging="540"/>
        <w:jc w:val="both"/>
        <w:rPr>
          <w:rFonts w:cs="SutonnyMJ"/>
          <w:sz w:val="34"/>
        </w:rPr>
      </w:pPr>
      <w:r w:rsidRPr="00D11DE5">
        <w:rPr>
          <w:rFonts w:cs="SutonnyMJ"/>
          <w:sz w:val="34"/>
        </w:rPr>
        <w:t xml:space="preserve">D³ 96(1)(we) Dcavivi weavb g‡Z- </w:t>
      </w:r>
      <w:r w:rsidR="00D11DE5">
        <w:rPr>
          <w:rFonts w:cs="SutonnyMJ"/>
          <w:sz w:val="34"/>
        </w:rPr>
        <w:t>Ò</w:t>
      </w:r>
      <w:r w:rsidR="00D11DE5" w:rsidRPr="00D11DE5">
        <w:rPr>
          <w:rFonts w:ascii="Arno Pro Smbd SmText" w:hAnsi="Arno Pro Smbd SmText" w:cs="SutonnyMJ"/>
          <w:sz w:val="34"/>
        </w:rPr>
        <w:t>A</w:t>
      </w:r>
      <w:r w:rsidRPr="00D11DE5">
        <w:rPr>
          <w:rFonts w:ascii="Arno Pro Smbd SmText" w:hAnsi="Arno Pro Smbd SmText" w:cs="SutonnyMJ"/>
          <w:sz w:val="34"/>
        </w:rPr>
        <w:t xml:space="preserve"> person to whom sale of the holding or the portion or share thereof, as the case may be can be made under section 90; </w:t>
      </w:r>
      <w:r w:rsidRPr="00D11DE5">
        <w:rPr>
          <w:rFonts w:cs="SutonnyMJ"/>
          <w:sz w:val="34"/>
        </w:rPr>
        <w:t>D³ Dcavivi weavb g‡Z cÖv_x© AvcxjKvix wcÖ‡qgkb †gvKÏgvq cÖwZKvi cvB‡Z ¯^Z¡evb e‡U|</w:t>
      </w:r>
    </w:p>
    <w:p w:rsidR="002F5D74" w:rsidRPr="00D11DE5" w:rsidRDefault="002F5D74" w:rsidP="00D11DE5">
      <w:pPr>
        <w:pStyle w:val="ListParagraph"/>
        <w:numPr>
          <w:ilvl w:val="0"/>
          <w:numId w:val="1"/>
        </w:numPr>
        <w:spacing w:line="324" w:lineRule="auto"/>
        <w:ind w:left="360" w:hanging="540"/>
        <w:jc w:val="both"/>
        <w:rPr>
          <w:rFonts w:cs="SutonnyMJ"/>
          <w:sz w:val="34"/>
        </w:rPr>
      </w:pPr>
      <w:r w:rsidRPr="00D11DE5">
        <w:rPr>
          <w:rFonts w:cs="SutonnyMJ"/>
          <w:sz w:val="34"/>
        </w:rPr>
        <w:t xml:space="preserve">‡h‡nZz cÖv_x© AvcxjKvix bvwjkx f~wg‡Z Ni `iRv D‡Ëvjb </w:t>
      </w:r>
      <w:r w:rsidR="00D11DE5">
        <w:rPr>
          <w:rFonts w:cs="SutonnyMJ"/>
          <w:sz w:val="34"/>
        </w:rPr>
        <w:t>Kwiqv Z_vq we`y¨r ms‡hvM, M¨vm ms‡hvM BZ¨vw` ¯’vcb Kwiqv</w:t>
      </w:r>
      <w:r w:rsidRPr="00D11DE5">
        <w:rPr>
          <w:rFonts w:cs="SutonnyMJ"/>
          <w:sz w:val="34"/>
        </w:rPr>
        <w:t xml:space="preserve"> Z_vq cwievi cwiRb</w:t>
      </w:r>
      <w:r w:rsidR="00D11DE5">
        <w:rPr>
          <w:rFonts w:cs="SutonnyMJ"/>
          <w:sz w:val="34"/>
        </w:rPr>
        <w:t>mn</w:t>
      </w:r>
      <w:r w:rsidRPr="00D11DE5">
        <w:rPr>
          <w:rFonts w:cs="SutonnyMJ"/>
          <w:sz w:val="34"/>
        </w:rPr>
        <w:t xml:space="preserve"> emevm Kwiqv Avwm‡Z‡Q| hvnv</w:t>
      </w:r>
      <w:r w:rsidR="001A068E" w:rsidRPr="00D11DE5">
        <w:rPr>
          <w:rFonts w:cs="SutonnyMJ"/>
          <w:sz w:val="34"/>
        </w:rPr>
        <w:t xml:space="preserve"> ¯’vbxq cwi`k©b Gi gva¨‡g cÖgvwbZ nBqv‡Q| weÁ GW: Kwgkbvi Rbve BDQzd Avjx mv‡n‡ei weMZ 03/06/2009Bs Zvwi‡L `vwLjx Kwgkb wi‡cvU© nB‡Z cÖgvwbZ nq|</w:t>
      </w:r>
    </w:p>
    <w:p w:rsidR="00D11DE5" w:rsidRPr="00D11DE5" w:rsidRDefault="00D11DE5" w:rsidP="00D11DE5">
      <w:pPr>
        <w:pStyle w:val="ListParagraph"/>
        <w:spacing w:line="324" w:lineRule="auto"/>
        <w:ind w:left="360" w:firstLine="360"/>
        <w:jc w:val="both"/>
        <w:rPr>
          <w:rFonts w:cs="SutonnyMJ"/>
          <w:sz w:val="16"/>
          <w:szCs w:val="16"/>
        </w:rPr>
      </w:pPr>
    </w:p>
    <w:p w:rsidR="001A068E" w:rsidRPr="00D11DE5" w:rsidRDefault="001A068E" w:rsidP="00D11DE5">
      <w:pPr>
        <w:pStyle w:val="ListParagraph"/>
        <w:spacing w:line="324" w:lineRule="auto"/>
        <w:ind w:left="360" w:firstLine="360"/>
        <w:jc w:val="both"/>
        <w:rPr>
          <w:rFonts w:cs="SutonnyMJ"/>
          <w:sz w:val="34"/>
        </w:rPr>
      </w:pPr>
      <w:r w:rsidRPr="00D11DE5">
        <w:rPr>
          <w:rFonts w:cs="SutonnyMJ"/>
          <w:sz w:val="34"/>
        </w:rPr>
        <w:t>AZGe cÖv_©bv, Dc‡iv³ Ae¯’v I Kvi‡Y cÖv_x© Avcx‡j‡›Ui A_© Avcxj †gvKÏgv gÄyi µ‡g mywePvi Kwi‡Z gwR© nq| BwZ Zvs-</w:t>
      </w:r>
    </w:p>
    <w:sectPr w:rsidR="001A068E" w:rsidRPr="00D11DE5" w:rsidSect="00D11DE5">
      <w:headerReference w:type="default" r:id="rId7"/>
      <w:pgSz w:w="12240" w:h="20160" w:code="5"/>
      <w:pgMar w:top="4032" w:right="1152" w:bottom="1350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D56" w:rsidRDefault="00EA3D56" w:rsidP="001A068E">
      <w:pPr>
        <w:spacing w:after="0" w:line="240" w:lineRule="auto"/>
      </w:pPr>
      <w:r>
        <w:separator/>
      </w:r>
    </w:p>
  </w:endnote>
  <w:endnote w:type="continuationSeparator" w:id="1">
    <w:p w:rsidR="00EA3D56" w:rsidRDefault="00EA3D56" w:rsidP="001A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no Pro Smbd SmTex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D56" w:rsidRDefault="00EA3D56" w:rsidP="001A068E">
      <w:pPr>
        <w:spacing w:after="0" w:line="240" w:lineRule="auto"/>
      </w:pPr>
      <w:r>
        <w:separator/>
      </w:r>
    </w:p>
  </w:footnote>
  <w:footnote w:type="continuationSeparator" w:id="1">
    <w:p w:rsidR="00EA3D56" w:rsidRDefault="00EA3D56" w:rsidP="001A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68E" w:rsidRPr="00D11DE5" w:rsidRDefault="001A068E" w:rsidP="001A068E">
    <w:pPr>
      <w:pStyle w:val="Header"/>
      <w:jc w:val="center"/>
      <w:rPr>
        <w:rFonts w:ascii="RinkiyMJ" w:hAnsi="RinkiyMJ" w:cs="RinkiyMJ"/>
        <w:sz w:val="6"/>
        <w:u w:val="single"/>
      </w:rPr>
    </w:pPr>
  </w:p>
  <w:p w:rsidR="001A068E" w:rsidRPr="00D11DE5" w:rsidRDefault="001A068E" w:rsidP="001A068E">
    <w:pPr>
      <w:pStyle w:val="Header"/>
      <w:jc w:val="center"/>
      <w:rPr>
        <w:rFonts w:ascii="RinkiyMJ" w:hAnsi="RinkiyMJ" w:cs="RinkiyMJ"/>
        <w:sz w:val="30"/>
        <w:u w:val="single"/>
      </w:rPr>
    </w:pPr>
  </w:p>
  <w:p w:rsidR="001A068E" w:rsidRDefault="001A068E" w:rsidP="001A068E">
    <w:pPr>
      <w:pStyle w:val="Header"/>
      <w:jc w:val="center"/>
      <w:rPr>
        <w:rFonts w:ascii="RinkiyMJ" w:hAnsi="RinkiyMJ" w:cs="RinkiyMJ"/>
        <w:u w:val="single"/>
      </w:rPr>
    </w:pPr>
  </w:p>
  <w:p w:rsidR="001A068E" w:rsidRDefault="001A068E" w:rsidP="001A068E">
    <w:pPr>
      <w:pStyle w:val="Header"/>
      <w:jc w:val="center"/>
      <w:rPr>
        <w:rFonts w:ascii="RinkiyMJ" w:hAnsi="RinkiyMJ" w:cs="RinkiyMJ"/>
        <w:u w:val="single"/>
      </w:rPr>
    </w:pPr>
  </w:p>
  <w:p w:rsidR="001A068E" w:rsidRDefault="001A068E" w:rsidP="001A068E">
    <w:pPr>
      <w:pStyle w:val="Header"/>
      <w:jc w:val="center"/>
      <w:rPr>
        <w:rFonts w:ascii="RinkiyMJ" w:hAnsi="RinkiyMJ" w:cs="RinkiyMJ"/>
        <w:u w:val="single"/>
      </w:rPr>
    </w:pPr>
  </w:p>
  <w:p w:rsidR="001A068E" w:rsidRDefault="001A068E" w:rsidP="001A068E">
    <w:pPr>
      <w:pStyle w:val="Header"/>
      <w:jc w:val="center"/>
      <w:rPr>
        <w:rFonts w:ascii="RinkiyMJ" w:hAnsi="RinkiyMJ" w:cs="RinkiyMJ"/>
        <w:u w:val="single"/>
      </w:rPr>
    </w:pPr>
  </w:p>
  <w:p w:rsidR="001A068E" w:rsidRDefault="001A068E" w:rsidP="001A068E">
    <w:pPr>
      <w:pStyle w:val="Header"/>
      <w:jc w:val="center"/>
      <w:rPr>
        <w:rFonts w:ascii="RinkiyMJ" w:hAnsi="RinkiyMJ" w:cs="RinkiyMJ"/>
        <w:u w:val="single"/>
      </w:rPr>
    </w:pPr>
  </w:p>
  <w:p w:rsidR="001A068E" w:rsidRDefault="001A068E" w:rsidP="001A068E">
    <w:pPr>
      <w:pStyle w:val="Header"/>
      <w:jc w:val="center"/>
      <w:rPr>
        <w:rFonts w:ascii="RinkiyMJ" w:hAnsi="RinkiyMJ" w:cs="RinkiyMJ"/>
        <w:u w:val="single"/>
      </w:rPr>
    </w:pPr>
  </w:p>
  <w:p w:rsidR="001A068E" w:rsidRPr="00D11DE5" w:rsidRDefault="001A068E" w:rsidP="001A068E">
    <w:pPr>
      <w:pStyle w:val="Header"/>
      <w:jc w:val="center"/>
      <w:rPr>
        <w:rFonts w:ascii="RinkiyMJ" w:hAnsi="RinkiyMJ" w:cs="RinkiyMJ"/>
        <w:sz w:val="34"/>
        <w:szCs w:val="34"/>
        <w:u w:val="single"/>
      </w:rPr>
    </w:pPr>
    <w:r w:rsidRPr="00D11DE5">
      <w:rPr>
        <w:rFonts w:ascii="RinkiyMJ" w:hAnsi="RinkiyMJ" w:cs="RinkiyMJ"/>
        <w:sz w:val="34"/>
        <w:szCs w:val="34"/>
        <w:u w:val="single"/>
      </w:rPr>
      <w:t>cvZv- 0</w:t>
    </w:r>
    <w:sdt>
      <w:sdtPr>
        <w:rPr>
          <w:rFonts w:ascii="RinkiyMJ" w:hAnsi="RinkiyMJ" w:cs="RinkiyMJ"/>
          <w:sz w:val="34"/>
          <w:szCs w:val="34"/>
          <w:u w:val="single"/>
        </w:rPr>
        <w:id w:val="7333283"/>
        <w:docPartObj>
          <w:docPartGallery w:val="Page Numbers (Top of Page)"/>
          <w:docPartUnique/>
        </w:docPartObj>
      </w:sdtPr>
      <w:sdtContent>
        <w:r w:rsidR="00BA145F" w:rsidRPr="00D11DE5">
          <w:rPr>
            <w:rFonts w:ascii="RinkiyMJ" w:hAnsi="RinkiyMJ" w:cs="RinkiyMJ"/>
            <w:sz w:val="34"/>
            <w:szCs w:val="34"/>
            <w:u w:val="single"/>
          </w:rPr>
          <w:fldChar w:fldCharType="begin"/>
        </w:r>
        <w:r w:rsidRPr="00D11DE5">
          <w:rPr>
            <w:rFonts w:ascii="RinkiyMJ" w:hAnsi="RinkiyMJ" w:cs="RinkiyMJ"/>
            <w:sz w:val="34"/>
            <w:szCs w:val="34"/>
            <w:u w:val="single"/>
          </w:rPr>
          <w:instrText xml:space="preserve"> PAGE   \* MERGEFORMAT </w:instrText>
        </w:r>
        <w:r w:rsidR="00BA145F" w:rsidRPr="00D11DE5">
          <w:rPr>
            <w:rFonts w:ascii="RinkiyMJ" w:hAnsi="RinkiyMJ" w:cs="RinkiyMJ"/>
            <w:sz w:val="34"/>
            <w:szCs w:val="34"/>
            <w:u w:val="single"/>
          </w:rPr>
          <w:fldChar w:fldCharType="separate"/>
        </w:r>
        <w:r w:rsidR="00D11DE5">
          <w:rPr>
            <w:rFonts w:ascii="RinkiyMJ" w:hAnsi="RinkiyMJ" w:cs="RinkiyMJ"/>
            <w:noProof/>
            <w:sz w:val="34"/>
            <w:szCs w:val="34"/>
            <w:u w:val="single"/>
          </w:rPr>
          <w:t>2</w:t>
        </w:r>
        <w:r w:rsidR="00BA145F" w:rsidRPr="00D11DE5">
          <w:rPr>
            <w:rFonts w:ascii="RinkiyMJ" w:hAnsi="RinkiyMJ" w:cs="RinkiyMJ"/>
            <w:sz w:val="34"/>
            <w:szCs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617FB"/>
    <w:multiLevelType w:val="hybridMultilevel"/>
    <w:tmpl w:val="71204A80"/>
    <w:lvl w:ilvl="0" w:tplc="B50C3A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3EE8"/>
    <w:rsid w:val="00080861"/>
    <w:rsid w:val="00094C4A"/>
    <w:rsid w:val="000C424F"/>
    <w:rsid w:val="0010634C"/>
    <w:rsid w:val="00135525"/>
    <w:rsid w:val="0014193E"/>
    <w:rsid w:val="001A068E"/>
    <w:rsid w:val="00254E8B"/>
    <w:rsid w:val="002F5D74"/>
    <w:rsid w:val="00352CFB"/>
    <w:rsid w:val="00391CE6"/>
    <w:rsid w:val="003D744B"/>
    <w:rsid w:val="00450DBA"/>
    <w:rsid w:val="00483EE8"/>
    <w:rsid w:val="007B5F65"/>
    <w:rsid w:val="00843C8E"/>
    <w:rsid w:val="00922872"/>
    <w:rsid w:val="00A77C6D"/>
    <w:rsid w:val="00BA145F"/>
    <w:rsid w:val="00BB08D5"/>
    <w:rsid w:val="00CC0BC5"/>
    <w:rsid w:val="00D11DE5"/>
    <w:rsid w:val="00D65EA3"/>
    <w:rsid w:val="00DC4171"/>
    <w:rsid w:val="00DF36B2"/>
    <w:rsid w:val="00EA3D56"/>
    <w:rsid w:val="00FD0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F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68E"/>
  </w:style>
  <w:style w:type="paragraph" w:styleId="Footer">
    <w:name w:val="footer"/>
    <w:basedOn w:val="Normal"/>
    <w:link w:val="FooterChar"/>
    <w:uiPriority w:val="99"/>
    <w:semiHidden/>
    <w:unhideWhenUsed/>
    <w:rsid w:val="001A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6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2017-05-16T05:04:00Z</cp:lastPrinted>
  <dcterms:created xsi:type="dcterms:W3CDTF">2017-05-15T06:00:00Z</dcterms:created>
  <dcterms:modified xsi:type="dcterms:W3CDTF">2017-05-16T05:04:00Z</dcterms:modified>
</cp:coreProperties>
</file>