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C20" w:rsidRPr="00EA59A1" w:rsidRDefault="008A1C20" w:rsidP="004713DD">
      <w:pPr>
        <w:spacing w:after="0" w:line="360" w:lineRule="auto"/>
        <w:jc w:val="center"/>
        <w:rPr>
          <w:rFonts w:ascii="Nikosh" w:hAnsi="Nikosh" w:cs="Nikosh"/>
          <w:b/>
          <w:sz w:val="34"/>
          <w:u w:val="single"/>
        </w:rPr>
      </w:pPr>
      <w:r w:rsidRPr="00EA59A1">
        <w:rPr>
          <w:rFonts w:ascii="Nikosh" w:hAnsi="Nikosh" w:cs="Nikosh"/>
          <w:b/>
          <w:sz w:val="34"/>
          <w:u w:val="single"/>
        </w:rPr>
        <w:t>= আপোষ বন্টননামা চুক্তিপত্র =</w:t>
      </w:r>
    </w:p>
    <w:p w:rsidR="00F616D5" w:rsidRPr="00EA59A1" w:rsidRDefault="00107B3C" w:rsidP="00EA59A1">
      <w:pPr>
        <w:spacing w:after="0" w:line="240" w:lineRule="auto"/>
        <w:jc w:val="both"/>
        <w:rPr>
          <w:rFonts w:ascii="Nikosh" w:hAnsi="Nikosh" w:cs="Nikosh"/>
          <w:b/>
        </w:rPr>
      </w:pPr>
      <w:r w:rsidRPr="00EA59A1">
        <w:rPr>
          <w:rFonts w:ascii="Nikosh" w:hAnsi="Nikosh" w:cs="Nikosh"/>
          <w:b/>
        </w:rPr>
        <w:t>মোসাঃ রেহানা বেগম, পতি- মৃত মোঃ আমিন শেখ, সাং- বাগপুর, পোঃ কামতা বাজার, উপজেলা- ফরিদগঞ্জ, জেলা- চাঁদপুর, পেশা- গৃহিণী, জাতীয়তা- বাংলাদেশী, ধর্ম- ইসলাম(সুন্নী)।</w:t>
      </w:r>
    </w:p>
    <w:p w:rsidR="00107B3C" w:rsidRPr="00EA59A1" w:rsidRDefault="00107B3C" w:rsidP="00EA59A1">
      <w:pPr>
        <w:spacing w:after="0" w:line="240" w:lineRule="auto"/>
        <w:jc w:val="right"/>
        <w:rPr>
          <w:rFonts w:ascii="Nikosh" w:hAnsi="Nikosh" w:cs="Nikosh"/>
          <w:b/>
        </w:rPr>
      </w:pPr>
      <w:r w:rsidRPr="00EA59A1">
        <w:rPr>
          <w:rFonts w:ascii="Nikosh" w:hAnsi="Nikosh" w:cs="Nikosh"/>
          <w:b/>
        </w:rPr>
        <w:t>......................১ম পক্ষ।</w:t>
      </w:r>
    </w:p>
    <w:p w:rsidR="00107B3C" w:rsidRPr="00EA59A1" w:rsidRDefault="00107B3C" w:rsidP="00EA59A1">
      <w:pPr>
        <w:spacing w:after="0" w:line="240" w:lineRule="auto"/>
        <w:jc w:val="both"/>
        <w:rPr>
          <w:rFonts w:ascii="Nikosh" w:hAnsi="Nikosh" w:cs="Nikosh"/>
          <w:b/>
        </w:rPr>
      </w:pPr>
      <w:r w:rsidRPr="00EA59A1">
        <w:rPr>
          <w:rFonts w:ascii="Nikosh" w:hAnsi="Nikosh" w:cs="Nikosh"/>
          <w:b/>
        </w:rPr>
        <w:t>মোঃ সিরাজ শেখ, পিতা- মৃত আঃ ছোবহান শেখ, সাং- বাগপুর, পোঃ- কামতা বাজার, উপজেলা- ফরিদগঞ্জ, জেলা- চাঁদপুর, পেশা- ব্যবসা, জাতীয়তা- বাংলাদেশী, ধর্ম- ইসলাম(সুন্নী)।</w:t>
      </w:r>
    </w:p>
    <w:p w:rsidR="00107B3C" w:rsidRPr="00EA59A1" w:rsidRDefault="00107B3C" w:rsidP="00EA59A1">
      <w:pPr>
        <w:spacing w:line="240" w:lineRule="auto"/>
        <w:jc w:val="right"/>
        <w:rPr>
          <w:rFonts w:ascii="Nikosh" w:hAnsi="Nikosh" w:cs="Nikosh"/>
          <w:b/>
        </w:rPr>
      </w:pPr>
      <w:r w:rsidRPr="00EA59A1">
        <w:rPr>
          <w:rFonts w:ascii="Nikosh" w:hAnsi="Nikosh" w:cs="Nikosh"/>
          <w:b/>
        </w:rPr>
        <w:t>......................২য় পক্ষ।</w:t>
      </w:r>
    </w:p>
    <w:p w:rsidR="004713DD" w:rsidRPr="00EA59A1" w:rsidRDefault="00996E2C" w:rsidP="00EA59A1">
      <w:pPr>
        <w:spacing w:line="240" w:lineRule="auto"/>
        <w:ind w:firstLine="720"/>
        <w:jc w:val="both"/>
        <w:rPr>
          <w:rFonts w:ascii="Nikosh" w:hAnsi="Nikosh" w:cs="Nikosh"/>
          <w:b/>
        </w:rPr>
      </w:pPr>
      <w:r w:rsidRPr="00EA59A1">
        <w:rPr>
          <w:rFonts w:ascii="Nikosh" w:hAnsi="Nikosh" w:cs="Nikosh"/>
          <w:b/>
        </w:rPr>
        <w:t>আমি ১ম পক্ষের স্বামী অধুনামৃত মোঃ আমিন শেখ এবং ২য় পক্ষসহ তাহাদের অপর দুই ভ্রাতা যথা হাজী মোঃ রুহুল আমিন শেখ এবং মোঃ মমিন শেখ মং প্রত্যেকে সমান অংশে মং ৪০,০০,০০০/-(চল্লিশ লক্ষ) টাকা মূলধন খাটাইয়া “মেসার্স বাগপুর ব্রিক ফিল্ড” স্থাপন করিয়া তাহা যৌথ কারবার হিসাবে পরিচালিত হইয়া আসিতে থাকে।</w:t>
      </w:r>
      <w:r w:rsidR="009B7F3A" w:rsidRPr="00EA59A1">
        <w:rPr>
          <w:rFonts w:ascii="Nikosh" w:hAnsi="Nikosh" w:cs="Nikosh"/>
          <w:b/>
        </w:rPr>
        <w:t xml:space="preserve"> রুহুল আমিন শেখের অংশ ২য় পক্ষকে প্রদান করায় ২য় পক্ষ উহাতে মালিক হয়। তৎপ্রেক্ষিতে </w:t>
      </w:r>
      <w:r w:rsidRPr="00EA59A1">
        <w:rPr>
          <w:rFonts w:ascii="Nikosh" w:hAnsi="Nikosh" w:cs="Nikosh"/>
          <w:b/>
        </w:rPr>
        <w:t xml:space="preserve">১ম পক্ষের স্বামী মোঃ আমিন শেখ, ২য় পক্ষ মোঃ সিরাজ শেখ ও মোঃ </w:t>
      </w:r>
      <w:r w:rsidR="001F1AAA" w:rsidRPr="00EA59A1">
        <w:rPr>
          <w:rFonts w:ascii="Nikosh" w:hAnsi="Nikosh" w:cs="Nikosh"/>
          <w:b/>
        </w:rPr>
        <w:t xml:space="preserve">মমিন শেখ উক্ত বাগপুর ব্রিক ফিল্ডের মালিক দখলীকার হয় ও আছে। </w:t>
      </w:r>
    </w:p>
    <w:p w:rsidR="00706126" w:rsidRPr="00EA59A1" w:rsidRDefault="001F1AAA" w:rsidP="00EA59A1">
      <w:pPr>
        <w:spacing w:after="0" w:line="240" w:lineRule="auto"/>
        <w:ind w:firstLine="720"/>
        <w:jc w:val="both"/>
        <w:rPr>
          <w:rFonts w:ascii="Nikosh" w:eastAsiaTheme="minorEastAsia" w:hAnsi="Nikosh" w:cs="Nikosh"/>
          <w:b/>
          <w:sz w:val="16"/>
          <w:szCs w:val="16"/>
        </w:rPr>
      </w:pPr>
      <w:r w:rsidRPr="00EA59A1">
        <w:rPr>
          <w:rFonts w:ascii="Nikosh" w:hAnsi="Nikosh" w:cs="Nikosh"/>
          <w:b/>
        </w:rPr>
        <w:t xml:space="preserve">তদাবস্থায় আমি ১ম পক্ষের স্বামী মোঃ আমিন শেখ </w:t>
      </w:r>
      <w:r w:rsidR="00B57A43" w:rsidRPr="00EA59A1">
        <w:rPr>
          <w:rFonts w:ascii="Nikosh" w:hAnsi="Nikosh" w:cs="Nikosh"/>
          <w:b/>
          <w:szCs w:val="32"/>
        </w:rPr>
        <w:t>উক্ত</w:t>
      </w:r>
      <w:r w:rsidRPr="00EA59A1">
        <w:rPr>
          <w:rFonts w:ascii="Nikosh" w:hAnsi="Nikosh" w:cs="Nikosh"/>
          <w:b/>
        </w:rPr>
        <w:t xml:space="preserve"> ব্রিক ফিল্ডের </w:t>
      </w:r>
      <m:oMath>
        <m:f>
          <m:fPr>
            <m:ctrlPr>
              <w:rPr>
                <w:rFonts w:ascii="Cambria Math" w:hAnsi="Cambria Math" w:cs="Nikosh"/>
                <w:b/>
                <w:i/>
              </w:rPr>
            </m:ctrlPr>
          </m:fPr>
          <m:num>
            <m:r>
              <m:rPr>
                <m:sty m:val="bi"/>
              </m:rPr>
              <w:rPr>
                <w:rFonts w:ascii="Vrinda" w:hAnsi="Vrinda" w:cs="Vrinda"/>
              </w:rPr>
              <m:t>১</m:t>
            </m:r>
          </m:num>
          <m:den>
            <m:r>
              <m:rPr>
                <m:sty m:val="bi"/>
              </m:rPr>
              <w:rPr>
                <w:rFonts w:ascii="Vrinda" w:hAnsi="Vrinda" w:cs="Vrinda"/>
              </w:rPr>
              <m:t>৪</m:t>
            </m:r>
          </m:den>
        </m:f>
      </m:oMath>
      <w:r w:rsidRPr="00EA59A1">
        <w:rPr>
          <w:rFonts w:ascii="Nikosh" w:eastAsiaTheme="minorEastAsia" w:hAnsi="Nikosh" w:cs="Nikosh"/>
          <w:b/>
        </w:rPr>
        <w:t xml:space="preserve"> অংশের শেয়ার হোল্ডা</w:t>
      </w:r>
      <w:r w:rsidR="00093227" w:rsidRPr="00EA59A1">
        <w:rPr>
          <w:rFonts w:ascii="Nikosh" w:eastAsiaTheme="minorEastAsia" w:hAnsi="Nikosh" w:cs="Nikosh"/>
          <w:b/>
        </w:rPr>
        <w:t>র</w:t>
      </w:r>
      <w:r w:rsidRPr="00EA59A1">
        <w:rPr>
          <w:rFonts w:ascii="Nikosh" w:eastAsiaTheme="minorEastAsia" w:hAnsi="Nikosh" w:cs="Nikosh"/>
          <w:b/>
        </w:rPr>
        <w:t xml:space="preserve"> আপনি ২য় পক্ষ </w:t>
      </w:r>
      <w:r w:rsidRPr="00EA59A1">
        <w:rPr>
          <w:rFonts w:ascii="Nikosh" w:hAnsi="Nikosh" w:cs="Nikosh"/>
          <w:b/>
        </w:rPr>
        <w:t xml:space="preserve"> </w:t>
      </w:r>
      <m:oMath>
        <m:f>
          <m:fPr>
            <m:ctrlPr>
              <w:rPr>
                <w:rFonts w:ascii="Cambria Math" w:hAnsi="Cambria Math" w:cs="Nikosh"/>
                <w:b/>
                <w:i/>
              </w:rPr>
            </m:ctrlPr>
          </m:fPr>
          <m:num>
            <m:r>
              <m:rPr>
                <m:sty m:val="bi"/>
              </m:rPr>
              <w:rPr>
                <w:rFonts w:ascii="Cambria Math" w:hAnsi="Vrinda" w:cs="Vrinda"/>
              </w:rPr>
              <m:t>১</m:t>
            </m:r>
          </m:num>
          <m:den>
            <m:r>
              <m:rPr>
                <m:sty m:val="bi"/>
              </m:rPr>
              <w:rPr>
                <w:rFonts w:ascii="Vrinda" w:hAnsi="Vrinda" w:cs="Vrinda"/>
              </w:rPr>
              <m:t>২</m:t>
            </m:r>
          </m:den>
        </m:f>
      </m:oMath>
      <w:r w:rsidRPr="00EA59A1">
        <w:rPr>
          <w:rFonts w:ascii="Nikosh" w:eastAsiaTheme="minorEastAsia" w:hAnsi="Nikosh" w:cs="Nikosh"/>
          <w:b/>
        </w:rPr>
        <w:t xml:space="preserve"> অংশের শেয়ার হোল্ডার এবং মোঃ মমিন শেখ </w:t>
      </w:r>
      <w:r w:rsidRPr="00EA59A1">
        <w:rPr>
          <w:rFonts w:ascii="Nikosh" w:hAnsi="Nikosh" w:cs="Nikosh"/>
          <w:b/>
        </w:rPr>
        <w:t xml:space="preserve"> </w:t>
      </w:r>
      <m:oMath>
        <m:f>
          <m:fPr>
            <m:ctrlPr>
              <w:rPr>
                <w:rFonts w:ascii="Cambria Math" w:hAnsi="Cambria Math" w:cs="Nikosh"/>
                <w:b/>
                <w:i/>
              </w:rPr>
            </m:ctrlPr>
          </m:fPr>
          <m:num>
            <m:r>
              <m:rPr>
                <m:sty m:val="bi"/>
              </m:rPr>
              <w:rPr>
                <w:rFonts w:ascii="Vrinda" w:hAnsi="Vrinda" w:cs="Vrinda"/>
              </w:rPr>
              <m:t>১</m:t>
            </m:r>
          </m:num>
          <m:den>
            <m:r>
              <m:rPr>
                <m:sty m:val="bi"/>
              </m:rPr>
              <w:rPr>
                <w:rFonts w:ascii="Vrinda" w:hAnsi="Vrinda" w:cs="Vrinda"/>
              </w:rPr>
              <m:t>৪</m:t>
            </m:r>
          </m:den>
        </m:f>
      </m:oMath>
      <w:r w:rsidRPr="00EA59A1">
        <w:rPr>
          <w:rFonts w:ascii="Nikosh" w:eastAsiaTheme="minorEastAsia" w:hAnsi="Nikosh" w:cs="Nikosh"/>
          <w:b/>
        </w:rPr>
        <w:t xml:space="preserve"> অংশের শেয়ার হোল্ডার হিসাবে ব্যবসায়িক মালিকতা </w:t>
      </w:r>
      <w:r w:rsidR="008F6807" w:rsidRPr="00EA59A1">
        <w:rPr>
          <w:rFonts w:ascii="Nikosh" w:eastAsiaTheme="minorEastAsia" w:hAnsi="Nikosh" w:cs="Nikosh"/>
          <w:b/>
        </w:rPr>
        <w:t>অর্জনে</w:t>
      </w:r>
      <w:r w:rsidRPr="00EA59A1">
        <w:rPr>
          <w:rFonts w:ascii="Nikosh" w:eastAsiaTheme="minorEastAsia" w:hAnsi="Nikosh" w:cs="Nikosh"/>
          <w:b/>
        </w:rPr>
        <w:t xml:space="preserve"> ব্রিক ফিল্ডের ব্যবসা পরিচালনা করিয়া আসিতে থাকে ও রহে। ১ম পক্ষের স্বামী মোঃ আমিন শেখ বিগত ২১/০৬/২০০৫ইং তারিখে মৃত্যুবরণ করিলে তৎ ওয়ারিশসূত্রে ১ম পক্ষ ও তাহার পুত্র কন্যাগণ তৎ ত্যাজ্যবিত্তে মালিক দখলীকার হয় ও আছে। ব্রিক ফিল্ডের ৪০,০০,০০০/-(চল্লিশ লক্ষ) টাকা মূলধনের</w:t>
      </w:r>
      <w:r w:rsidRPr="00EA59A1">
        <w:rPr>
          <w:rFonts w:ascii="Nikosh" w:hAnsi="Nikosh" w:cs="Nikosh"/>
          <w:b/>
        </w:rPr>
        <w:t xml:space="preserve"> </w:t>
      </w:r>
      <m:oMath>
        <m:f>
          <m:fPr>
            <m:ctrlPr>
              <w:rPr>
                <w:rFonts w:ascii="Cambria Math" w:hAnsi="Cambria Math" w:cs="Nikosh"/>
                <w:b/>
                <w:i/>
              </w:rPr>
            </m:ctrlPr>
          </m:fPr>
          <m:num>
            <m:r>
              <m:rPr>
                <m:sty m:val="bi"/>
              </m:rPr>
              <w:rPr>
                <w:rFonts w:ascii="Vrinda" w:hAnsi="Vrinda" w:cs="Vrinda"/>
              </w:rPr>
              <m:t>১</m:t>
            </m:r>
          </m:num>
          <m:den>
            <m:r>
              <m:rPr>
                <m:sty m:val="bi"/>
              </m:rPr>
              <w:rPr>
                <w:rFonts w:ascii="Vrinda" w:hAnsi="Vrinda" w:cs="Vrinda"/>
              </w:rPr>
              <m:t>৪</m:t>
            </m:r>
          </m:den>
        </m:f>
      </m:oMath>
      <w:r w:rsidRPr="00EA59A1">
        <w:rPr>
          <w:rFonts w:ascii="Nikosh" w:eastAsiaTheme="minorEastAsia" w:hAnsi="Nikosh" w:cs="Nikosh"/>
          <w:b/>
        </w:rPr>
        <w:t xml:space="preserve"> অংশে ১০,০০,০০০/-(দশ লক্ষ) টাকা </w:t>
      </w:r>
      <w:r w:rsidR="009B7F3A" w:rsidRPr="00EA59A1">
        <w:rPr>
          <w:rFonts w:ascii="Nikosh" w:eastAsiaTheme="minorEastAsia" w:hAnsi="Nikosh" w:cs="Nikosh"/>
          <w:b/>
        </w:rPr>
        <w:t>১ম পক্ষ</w:t>
      </w:r>
      <w:r w:rsidRPr="00EA59A1">
        <w:rPr>
          <w:rFonts w:ascii="Nikosh" w:eastAsiaTheme="minorEastAsia" w:hAnsi="Nikosh" w:cs="Nikosh"/>
          <w:b/>
        </w:rPr>
        <w:t xml:space="preserve"> </w:t>
      </w:r>
      <w:r w:rsidR="009B7F3A" w:rsidRPr="00EA59A1">
        <w:rPr>
          <w:rFonts w:ascii="Nikosh" w:eastAsiaTheme="minorEastAsia" w:hAnsi="Nikosh" w:cs="Nikosh"/>
          <w:b/>
        </w:rPr>
        <w:t xml:space="preserve"> ও তাহার </w:t>
      </w:r>
      <w:r w:rsidR="009B7F3A" w:rsidRPr="00EA59A1">
        <w:rPr>
          <w:rFonts w:ascii="Nikosh" w:hAnsi="Nikosh" w:cs="Nikosh"/>
          <w:b/>
        </w:rPr>
        <w:t>সন্তানগণ</w:t>
      </w:r>
      <w:r w:rsidR="009B7F3A" w:rsidRPr="00EA59A1">
        <w:rPr>
          <w:rFonts w:ascii="Nikosh" w:eastAsiaTheme="minorEastAsia" w:hAnsi="Nikosh" w:cs="Nikosh"/>
          <w:b/>
        </w:rPr>
        <w:t xml:space="preserve"> </w:t>
      </w:r>
      <w:r w:rsidRPr="00EA59A1">
        <w:rPr>
          <w:rFonts w:ascii="Nikosh" w:eastAsiaTheme="minorEastAsia" w:hAnsi="Nikosh" w:cs="Nikosh"/>
          <w:b/>
        </w:rPr>
        <w:t xml:space="preserve">মালিক হইবে। ২য় পক্ষ </w:t>
      </w:r>
      <w:r w:rsidR="009B7F3A" w:rsidRPr="00EA59A1">
        <w:rPr>
          <w:rFonts w:ascii="Nikosh" w:hAnsi="Nikosh" w:cs="Nikosh"/>
          <w:b/>
        </w:rPr>
        <w:t>উক্ত</w:t>
      </w:r>
      <w:r w:rsidRPr="00EA59A1">
        <w:rPr>
          <w:rFonts w:ascii="Nikosh" w:eastAsiaTheme="minorEastAsia" w:hAnsi="Nikosh" w:cs="Nikosh"/>
          <w:b/>
        </w:rPr>
        <w:t xml:space="preserve"> মূলধনের </w:t>
      </w:r>
      <m:oMath>
        <m:f>
          <m:fPr>
            <m:ctrlPr>
              <w:rPr>
                <w:rFonts w:ascii="Cambria Math" w:hAnsi="Cambria Math" w:cs="Nikosh"/>
                <w:b/>
                <w:i/>
              </w:rPr>
            </m:ctrlPr>
          </m:fPr>
          <m:num>
            <m:r>
              <m:rPr>
                <m:sty m:val="bi"/>
              </m:rPr>
              <w:rPr>
                <w:rFonts w:ascii="Cambria Math" w:hAnsi="Vrinda" w:cs="Vrinda"/>
              </w:rPr>
              <m:t>১</m:t>
            </m:r>
          </m:num>
          <m:den>
            <m:r>
              <m:rPr>
                <m:sty m:val="bi"/>
              </m:rPr>
              <w:rPr>
                <w:rFonts w:ascii="Vrinda" w:hAnsi="Vrinda" w:cs="Vrinda"/>
              </w:rPr>
              <m:t>২</m:t>
            </m:r>
          </m:den>
        </m:f>
      </m:oMath>
      <w:r w:rsidR="009B7F3A" w:rsidRPr="00EA59A1">
        <w:rPr>
          <w:rFonts w:ascii="Nikosh" w:eastAsiaTheme="minorEastAsia" w:hAnsi="Nikosh" w:cs="Nikosh"/>
          <w:b/>
        </w:rPr>
        <w:t xml:space="preserve"> </w:t>
      </w:r>
      <w:r w:rsidRPr="00EA59A1">
        <w:rPr>
          <w:rFonts w:ascii="Nikosh" w:eastAsiaTheme="minorEastAsia" w:hAnsi="Nikosh" w:cs="Nikosh"/>
          <w:b/>
        </w:rPr>
        <w:t>অংশে মং ২০,০০,০০০/-(বিশ লক্ষ) টাকা এবং মোঃ মমিন</w:t>
      </w:r>
      <w:r w:rsidR="0062249D" w:rsidRPr="00EA59A1">
        <w:rPr>
          <w:rFonts w:ascii="Nikosh" w:eastAsiaTheme="minorEastAsia" w:hAnsi="Nikosh" w:cs="Nikosh"/>
          <w:b/>
        </w:rPr>
        <w:t xml:space="preserve"> শেখ </w:t>
      </w:r>
      <w:r w:rsidR="009B7F3A" w:rsidRPr="00EA59A1">
        <w:rPr>
          <w:rFonts w:ascii="Nikosh" w:eastAsiaTheme="minorEastAsia" w:hAnsi="Nikosh" w:cs="Nikosh"/>
          <w:b/>
        </w:rPr>
        <w:t>অনুরূপভাবে</w:t>
      </w:r>
      <w:r w:rsidR="0062249D" w:rsidRPr="00EA59A1">
        <w:rPr>
          <w:rFonts w:ascii="Nikosh" w:eastAsiaTheme="minorEastAsia" w:hAnsi="Nikosh" w:cs="Nikosh"/>
          <w:b/>
        </w:rPr>
        <w:t xml:space="preserve"> মূলধনের </w:t>
      </w:r>
      <w:r w:rsidR="0062249D" w:rsidRPr="00EA59A1">
        <w:rPr>
          <w:rFonts w:ascii="Nikosh" w:hAnsi="Nikosh" w:cs="Nikosh"/>
          <w:b/>
        </w:rPr>
        <w:t xml:space="preserve"> </w:t>
      </w:r>
      <m:oMath>
        <m:f>
          <m:fPr>
            <m:ctrlPr>
              <w:rPr>
                <w:rFonts w:ascii="Cambria Math" w:hAnsi="Cambria Math" w:cs="Nikosh"/>
                <w:b/>
                <w:i/>
              </w:rPr>
            </m:ctrlPr>
          </m:fPr>
          <m:num>
            <m:r>
              <m:rPr>
                <m:sty m:val="bi"/>
              </m:rPr>
              <w:rPr>
                <w:rFonts w:ascii="Vrinda" w:hAnsi="Vrinda" w:cs="Vrinda"/>
              </w:rPr>
              <m:t>১</m:t>
            </m:r>
          </m:num>
          <m:den>
            <m:r>
              <m:rPr>
                <m:sty m:val="bi"/>
              </m:rPr>
              <w:rPr>
                <w:rFonts w:ascii="Vrinda" w:hAnsi="Vrinda" w:cs="Vrinda"/>
              </w:rPr>
              <m:t>৪</m:t>
            </m:r>
          </m:den>
        </m:f>
      </m:oMath>
      <w:r w:rsidR="0062249D" w:rsidRPr="00EA59A1">
        <w:rPr>
          <w:rFonts w:ascii="Nikosh" w:eastAsiaTheme="minorEastAsia" w:hAnsi="Nikosh" w:cs="Nikosh"/>
          <w:b/>
        </w:rPr>
        <w:t xml:space="preserve"> অংশের শেয়ার হোল্ডার হিসাবে মং ১০,০০,০০০/-(দশ লক্ষ) টাকা</w:t>
      </w:r>
      <w:r w:rsidR="009B7F3A" w:rsidRPr="00EA59A1">
        <w:rPr>
          <w:rFonts w:ascii="Nikosh" w:eastAsiaTheme="minorEastAsia" w:hAnsi="Nikosh" w:cs="Nikosh"/>
          <w:b/>
        </w:rPr>
        <w:t>র</w:t>
      </w:r>
      <w:r w:rsidR="0062249D" w:rsidRPr="00EA59A1">
        <w:rPr>
          <w:rFonts w:ascii="Nikosh" w:eastAsiaTheme="minorEastAsia" w:hAnsi="Nikosh" w:cs="Nikosh"/>
          <w:b/>
        </w:rPr>
        <w:t xml:space="preserve"> মালিক বটে।</w:t>
      </w:r>
    </w:p>
    <w:p w:rsidR="0062249D" w:rsidRPr="00EA59A1" w:rsidRDefault="0062249D" w:rsidP="00EA59A1">
      <w:pPr>
        <w:spacing w:after="0" w:line="240" w:lineRule="auto"/>
        <w:jc w:val="both"/>
        <w:rPr>
          <w:rFonts w:ascii="Nikosh" w:eastAsiaTheme="minorEastAsia" w:hAnsi="Nikosh" w:cs="Nikosh"/>
          <w:b/>
        </w:rPr>
      </w:pPr>
      <w:r w:rsidRPr="00EA59A1">
        <w:rPr>
          <w:rFonts w:ascii="Nikosh" w:eastAsiaTheme="minorEastAsia" w:hAnsi="Nikosh" w:cs="Nikosh"/>
          <w:b/>
        </w:rPr>
        <w:tab/>
        <w:t>২য় পক্ষ ১ম পক্ষকে প্রতিমাসে ২০,০০০/-(বিশ হাজার) টাকা ব্রিক ফিল্ডের মালিকতার অংশ হিসাবে প্রদান করিবে। উল্লেখ্য</w:t>
      </w:r>
      <w:r w:rsidR="008F6807" w:rsidRPr="00EA59A1">
        <w:rPr>
          <w:rFonts w:ascii="Nikosh" w:eastAsiaTheme="minorEastAsia" w:hAnsi="Nikosh" w:cs="Nikosh"/>
          <w:b/>
        </w:rPr>
        <w:t xml:space="preserve"> যে,</w:t>
      </w:r>
      <w:r w:rsidRPr="00EA59A1">
        <w:rPr>
          <w:rFonts w:ascii="Nikosh" w:eastAsiaTheme="minorEastAsia" w:hAnsi="Nikosh" w:cs="Nikosh"/>
          <w:b/>
        </w:rPr>
        <w:t xml:space="preserve"> ২য় পক্ষ সিরাজ শেখ বিগত ১০(দশ) বৎসরের </w:t>
      </w:r>
      <w:r w:rsidR="008F6807" w:rsidRPr="00EA59A1">
        <w:rPr>
          <w:rFonts w:ascii="Nikosh" w:eastAsiaTheme="minorEastAsia" w:hAnsi="Nikosh" w:cs="Nikosh"/>
          <w:b/>
        </w:rPr>
        <w:t>মালিকতার</w:t>
      </w:r>
      <w:r w:rsidRPr="00EA59A1">
        <w:rPr>
          <w:rFonts w:ascii="Nikosh" w:eastAsiaTheme="minorEastAsia" w:hAnsi="Nikosh" w:cs="Nikosh"/>
          <w:b/>
        </w:rPr>
        <w:t xml:space="preserve"> বকেয়া অংশ হিসাবে ২০,০০,০০০/-(বিশ লক্ষ) টাকা</w:t>
      </w:r>
      <w:r w:rsidR="00706126" w:rsidRPr="00EA59A1">
        <w:rPr>
          <w:rFonts w:ascii="Nikosh" w:eastAsiaTheme="minorEastAsia" w:hAnsi="Nikosh" w:cs="Nikosh"/>
          <w:b/>
        </w:rPr>
        <w:t xml:space="preserve"> ১ম </w:t>
      </w:r>
      <w:r w:rsidR="00706126" w:rsidRPr="00EA59A1">
        <w:rPr>
          <w:rFonts w:ascii="Nikosh" w:hAnsi="Nikosh" w:cs="Nikosh"/>
          <w:b/>
        </w:rPr>
        <w:t>পক্ষ</w:t>
      </w:r>
      <w:r w:rsidR="001974F9" w:rsidRPr="00EA59A1">
        <w:rPr>
          <w:rFonts w:ascii="Nikosh" w:hAnsi="Nikosh" w:cs="Nikosh"/>
          <w:b/>
        </w:rPr>
        <w:t>কে</w:t>
      </w:r>
      <w:r w:rsidRPr="00EA59A1">
        <w:rPr>
          <w:rFonts w:ascii="Nikosh" w:eastAsiaTheme="minorEastAsia" w:hAnsi="Nikosh" w:cs="Nikosh"/>
          <w:b/>
        </w:rPr>
        <w:t xml:space="preserve"> </w:t>
      </w:r>
      <w:r w:rsidR="009B7F3A" w:rsidRPr="00EA59A1">
        <w:rPr>
          <w:rFonts w:ascii="Nikosh" w:eastAsiaTheme="minorEastAsia" w:hAnsi="Nikosh" w:cs="Nikosh"/>
          <w:b/>
        </w:rPr>
        <w:t>বুঝাইয়া</w:t>
      </w:r>
      <w:r w:rsidR="008F6807" w:rsidRPr="00EA59A1">
        <w:rPr>
          <w:rFonts w:ascii="Nikosh" w:eastAsiaTheme="minorEastAsia" w:hAnsi="Nikosh" w:cs="Nikosh"/>
          <w:b/>
        </w:rPr>
        <w:t xml:space="preserve"> </w:t>
      </w:r>
      <w:r w:rsidR="007E0AFF" w:rsidRPr="00EA59A1">
        <w:rPr>
          <w:rFonts w:ascii="Nikosh" w:eastAsiaTheme="minorEastAsia" w:hAnsi="Nikosh" w:cs="Nikosh"/>
          <w:b/>
        </w:rPr>
        <w:t>দিবে</w:t>
      </w:r>
      <w:r w:rsidRPr="00EA59A1">
        <w:rPr>
          <w:rFonts w:ascii="Nikosh" w:eastAsiaTheme="minorEastAsia" w:hAnsi="Nikosh" w:cs="Nikosh"/>
          <w:b/>
        </w:rPr>
        <w:t xml:space="preserve">। </w:t>
      </w:r>
    </w:p>
    <w:p w:rsidR="00EA59A1" w:rsidRPr="00EA59A1" w:rsidRDefault="0062249D" w:rsidP="00EA59A1">
      <w:pPr>
        <w:spacing w:after="0" w:line="240" w:lineRule="auto"/>
        <w:ind w:firstLine="720"/>
        <w:jc w:val="both"/>
        <w:rPr>
          <w:rFonts w:ascii="Nikosh" w:eastAsiaTheme="minorEastAsia" w:hAnsi="Nikosh" w:cs="Nikosh"/>
          <w:b/>
        </w:rPr>
      </w:pPr>
      <w:r w:rsidRPr="00EA59A1">
        <w:rPr>
          <w:rFonts w:ascii="Nikosh" w:eastAsiaTheme="minorEastAsia" w:hAnsi="Nikosh" w:cs="Nikosh"/>
          <w:b/>
        </w:rPr>
        <w:t>আমরা পক্ষগণ অত্র চুক্তিনামায় উল্লেখিত শর্তাদি মানিয়া চলিব। একপক্ষ দ্বারা অপরপক্ষের কোন</w:t>
      </w:r>
      <w:r w:rsidR="008F6807" w:rsidRPr="00EA59A1">
        <w:rPr>
          <w:rFonts w:ascii="Nikosh" w:eastAsiaTheme="minorEastAsia" w:hAnsi="Nikosh" w:cs="Nikosh"/>
          <w:b/>
        </w:rPr>
        <w:t>প্রকার</w:t>
      </w:r>
      <w:r w:rsidRPr="00EA59A1">
        <w:rPr>
          <w:rFonts w:ascii="Nikosh" w:eastAsiaTheme="minorEastAsia" w:hAnsi="Nikosh" w:cs="Nikosh"/>
          <w:b/>
        </w:rPr>
        <w:t xml:space="preserve"> </w:t>
      </w:r>
      <w:r w:rsidR="008F6807" w:rsidRPr="00EA59A1">
        <w:rPr>
          <w:rFonts w:ascii="Nikosh" w:eastAsiaTheme="minorEastAsia" w:hAnsi="Nikosh" w:cs="Nikosh"/>
          <w:b/>
        </w:rPr>
        <w:t>ক্ষতি</w:t>
      </w:r>
      <w:r w:rsidR="009B7F3A" w:rsidRPr="00EA59A1">
        <w:rPr>
          <w:rFonts w:ascii="Nikosh" w:eastAsiaTheme="minorEastAsia" w:hAnsi="Nikosh" w:cs="Nikosh"/>
          <w:b/>
        </w:rPr>
        <w:t>জন</w:t>
      </w:r>
      <w:r w:rsidR="008F6807" w:rsidRPr="00EA59A1">
        <w:rPr>
          <w:rFonts w:ascii="Nikosh" w:eastAsiaTheme="minorEastAsia" w:hAnsi="Nikosh" w:cs="Nikosh"/>
          <w:b/>
        </w:rPr>
        <w:t>ক</w:t>
      </w:r>
      <w:r w:rsidRPr="00EA59A1">
        <w:rPr>
          <w:rFonts w:ascii="Nikosh" w:eastAsiaTheme="minorEastAsia" w:hAnsi="Nikosh" w:cs="Nikosh"/>
          <w:b/>
        </w:rPr>
        <w:t xml:space="preserve"> কার্য্য করিব না। উল্লেখিত টাকা</w:t>
      </w:r>
      <w:r w:rsidR="009B7F3A" w:rsidRPr="00EA59A1">
        <w:rPr>
          <w:rFonts w:ascii="Nikosh" w:eastAsiaTheme="minorEastAsia" w:hAnsi="Nikosh" w:cs="Nikosh"/>
          <w:b/>
        </w:rPr>
        <w:t xml:space="preserve"> ২য় পক্ষ ১ম </w:t>
      </w:r>
      <w:r w:rsidR="009B7F3A" w:rsidRPr="00EA59A1">
        <w:rPr>
          <w:rFonts w:ascii="Nikosh" w:hAnsi="Nikosh" w:cs="Nikosh"/>
          <w:b/>
        </w:rPr>
        <w:t>পক্ষকে</w:t>
      </w:r>
      <w:r w:rsidRPr="00EA59A1">
        <w:rPr>
          <w:rFonts w:ascii="Nikosh" w:eastAsiaTheme="minorEastAsia" w:hAnsi="Nikosh" w:cs="Nikosh"/>
          <w:b/>
        </w:rPr>
        <w:t xml:space="preserve"> না দিলে স্থানীয়ভাবে অথবা আদালতের </w:t>
      </w:r>
      <w:r w:rsidR="008A1C20" w:rsidRPr="00EA59A1">
        <w:rPr>
          <w:rFonts w:ascii="Nikosh" w:eastAsiaTheme="minorEastAsia" w:hAnsi="Nikosh" w:cs="Nikosh"/>
          <w:b/>
        </w:rPr>
        <w:t>আশ্রয় গ্রহণের</w:t>
      </w:r>
      <w:r w:rsidR="009B7F3A" w:rsidRPr="00EA59A1">
        <w:rPr>
          <w:rFonts w:ascii="Nikosh" w:eastAsiaTheme="minorEastAsia" w:hAnsi="Nikosh" w:cs="Nikosh"/>
          <w:b/>
        </w:rPr>
        <w:t xml:space="preserve"> </w:t>
      </w:r>
      <w:r w:rsidR="009B7F3A" w:rsidRPr="00EA59A1">
        <w:rPr>
          <w:rFonts w:ascii="Nikosh" w:hAnsi="Nikosh" w:cs="Nikosh"/>
          <w:b/>
        </w:rPr>
        <w:t>মাধ্যমে</w:t>
      </w:r>
      <w:r w:rsidR="008A1C20" w:rsidRPr="00EA59A1">
        <w:rPr>
          <w:rFonts w:ascii="Nikosh" w:eastAsiaTheme="minorEastAsia" w:hAnsi="Nikosh" w:cs="Nikosh"/>
          <w:b/>
        </w:rPr>
        <w:t xml:space="preserve"> বুঝ প্রবোধ করিয়া নিতে পারিবে। এতদার্থে স্বেচ্ছা প্রনোধিতভাবে অত্র আপোষ বন্টন চুক্তিনামা সম্পাদন করিয়া দিলাম। </w:t>
      </w:r>
      <w:r w:rsidR="00EA59A1" w:rsidRPr="00EA59A1">
        <w:rPr>
          <w:rFonts w:ascii="Nikosh" w:eastAsiaTheme="minorEastAsia" w:hAnsi="Nikosh" w:cs="Nikosh"/>
          <w:b/>
        </w:rPr>
        <w:t xml:space="preserve"> </w:t>
      </w:r>
    </w:p>
    <w:p w:rsidR="0062249D" w:rsidRPr="00EA59A1" w:rsidRDefault="008A1C20" w:rsidP="00EA59A1">
      <w:pPr>
        <w:spacing w:line="240" w:lineRule="auto"/>
        <w:jc w:val="both"/>
        <w:rPr>
          <w:rFonts w:eastAsiaTheme="minorEastAsia" w:cs="SutonnyMJ"/>
          <w:b/>
        </w:rPr>
      </w:pPr>
      <w:r w:rsidRPr="00EA59A1">
        <w:rPr>
          <w:rFonts w:ascii="Nikosh" w:eastAsiaTheme="minorEastAsia" w:hAnsi="Nikosh" w:cs="Nikosh"/>
          <w:b/>
        </w:rPr>
        <w:t>ইতি তাং-</w:t>
      </w:r>
      <w:r w:rsidR="00EA59A1" w:rsidRPr="00EA59A1">
        <w:rPr>
          <w:rFonts w:ascii="Nikosh" w:eastAsiaTheme="minorEastAsia" w:hAnsi="Nikosh" w:cs="Nikosh"/>
          <w:b/>
        </w:rPr>
        <w:t xml:space="preserve"> </w:t>
      </w:r>
      <w:r w:rsidR="00EA59A1" w:rsidRPr="00EA59A1">
        <w:rPr>
          <w:rFonts w:eastAsiaTheme="minorEastAsia" w:cs="SutonnyMJ"/>
          <w:b/>
        </w:rPr>
        <w:t>10/12/2016Bs</w:t>
      </w:r>
    </w:p>
    <w:p w:rsidR="00706126" w:rsidRPr="00EA59A1" w:rsidRDefault="00EA59A1" w:rsidP="00706126">
      <w:pPr>
        <w:ind w:left="5760"/>
        <w:rPr>
          <w:rFonts w:ascii="Nikosh" w:hAnsi="Nikosh" w:cs="Nikosh"/>
          <w:b/>
        </w:rPr>
      </w:pPr>
      <w:r w:rsidRPr="00EA59A1">
        <w:rPr>
          <w:b/>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8.05pt;margin-top:1.8pt;width:201.55pt;height:151.3pt;z-index:251660288;mso-width-percent:400;mso-height-percent:200;mso-width-percent:400;mso-height-percent:200;mso-width-relative:margin;mso-height-relative:margin" stroked="f">
            <v:textbox style="mso-next-textbox:#_x0000_s1026;mso-fit-shape-to-text:t">
              <w:txbxContent>
                <w:p w:rsidR="00706126" w:rsidRPr="00EA59A1" w:rsidRDefault="00706126" w:rsidP="00706126">
                  <w:pPr>
                    <w:jc w:val="both"/>
                    <w:rPr>
                      <w:rFonts w:ascii="Nikosh" w:hAnsi="Nikosh" w:cs="Nikosh"/>
                      <w:b/>
                    </w:rPr>
                  </w:pPr>
                  <w:r w:rsidRPr="00EA59A1">
                    <w:rPr>
                      <w:rFonts w:ascii="Nikosh" w:hAnsi="Nikosh" w:cs="Nikosh"/>
                      <w:b/>
                    </w:rPr>
                    <w:t>ইসাদী স্বাক্ষীঃ</w:t>
                  </w:r>
                </w:p>
                <w:p w:rsidR="00706126" w:rsidRPr="00EA59A1" w:rsidRDefault="00706126" w:rsidP="00EA59A1">
                  <w:pPr>
                    <w:spacing w:line="360" w:lineRule="auto"/>
                    <w:jc w:val="both"/>
                    <w:rPr>
                      <w:rFonts w:ascii="Nikosh" w:hAnsi="Nikosh" w:cs="Nikosh"/>
                      <w:b/>
                    </w:rPr>
                  </w:pPr>
                  <w:r w:rsidRPr="00EA59A1">
                    <w:rPr>
                      <w:rFonts w:ascii="Nikosh" w:hAnsi="Nikosh" w:cs="Nikosh"/>
                      <w:b/>
                    </w:rPr>
                    <w:t>১।</w:t>
                  </w:r>
                </w:p>
                <w:p w:rsidR="00706126" w:rsidRPr="00EA59A1" w:rsidRDefault="00706126" w:rsidP="00EA59A1">
                  <w:pPr>
                    <w:spacing w:line="360" w:lineRule="auto"/>
                    <w:jc w:val="both"/>
                    <w:rPr>
                      <w:rFonts w:ascii="Nikosh" w:hAnsi="Nikosh" w:cs="Nikosh"/>
                      <w:b/>
                    </w:rPr>
                  </w:pPr>
                  <w:r w:rsidRPr="00EA59A1">
                    <w:rPr>
                      <w:rFonts w:ascii="Nikosh" w:hAnsi="Nikosh" w:cs="Nikosh"/>
                      <w:b/>
                    </w:rPr>
                    <w:t>২।</w:t>
                  </w:r>
                </w:p>
                <w:p w:rsidR="00706126" w:rsidRPr="00EA59A1" w:rsidRDefault="00706126" w:rsidP="00706126">
                  <w:pPr>
                    <w:jc w:val="both"/>
                    <w:rPr>
                      <w:rFonts w:ascii="Nikosh" w:eastAsia="Calibri" w:hAnsi="Nikosh" w:cs="Nikosh"/>
                      <w:b/>
                    </w:rPr>
                  </w:pPr>
                  <w:r w:rsidRPr="00EA59A1">
                    <w:rPr>
                      <w:rFonts w:ascii="Nikosh" w:hAnsi="Nikosh" w:cs="Nikosh"/>
                      <w:b/>
                    </w:rPr>
                    <w:t>৩।</w:t>
                  </w:r>
                </w:p>
                <w:p w:rsidR="00706126" w:rsidRPr="00EA59A1" w:rsidRDefault="00706126">
                  <w:pPr>
                    <w:rPr>
                      <w:b/>
                    </w:rPr>
                  </w:pPr>
                </w:p>
              </w:txbxContent>
            </v:textbox>
          </v:shape>
        </w:pict>
      </w:r>
    </w:p>
    <w:p w:rsidR="00107B3C" w:rsidRPr="00EA59A1" w:rsidRDefault="00107B3C" w:rsidP="00107B3C">
      <w:pPr>
        <w:jc w:val="both"/>
        <w:rPr>
          <w:rFonts w:ascii="Nikosh" w:hAnsi="Nikosh" w:cs="Nikosh"/>
          <w:b/>
        </w:rPr>
      </w:pPr>
    </w:p>
    <w:sectPr w:rsidR="00107B3C" w:rsidRPr="00EA59A1" w:rsidSect="00EA59A1">
      <w:headerReference w:type="default" r:id="rId6"/>
      <w:pgSz w:w="12240" w:h="20160" w:code="5"/>
      <w:pgMar w:top="5040" w:right="720" w:bottom="1267" w:left="1440"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0F8" w:rsidRDefault="000F10F8" w:rsidP="004734FC">
      <w:pPr>
        <w:spacing w:after="0" w:line="240" w:lineRule="auto"/>
      </w:pPr>
      <w:r>
        <w:separator/>
      </w:r>
    </w:p>
  </w:endnote>
  <w:endnote w:type="continuationSeparator" w:id="1">
    <w:p w:rsidR="000F10F8" w:rsidRDefault="000F10F8" w:rsidP="004734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panose1 w:val="02000000000000000000"/>
    <w:charset w:val="00"/>
    <w:family w:val="auto"/>
    <w:pitch w:val="variable"/>
    <w:sig w:usb0="00018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0F8" w:rsidRDefault="000F10F8" w:rsidP="004734FC">
      <w:pPr>
        <w:spacing w:after="0" w:line="240" w:lineRule="auto"/>
      </w:pPr>
      <w:r>
        <w:separator/>
      </w:r>
    </w:p>
  </w:footnote>
  <w:footnote w:type="continuationSeparator" w:id="1">
    <w:p w:rsidR="000F10F8" w:rsidRDefault="000F10F8" w:rsidP="004734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pPr>
      <w:pStyle w:val="Header"/>
      <w:rPr>
        <w:rFonts w:ascii="Nikosh" w:hAnsi="Nikosh" w:cs="Nikosh"/>
      </w:rPr>
    </w:pPr>
  </w:p>
  <w:p w:rsidR="004734FC" w:rsidRDefault="004734FC" w:rsidP="004734FC">
    <w:pPr>
      <w:pStyle w:val="Header"/>
      <w:jc w:val="center"/>
    </w:pPr>
    <w:r>
      <w:rPr>
        <w:rFonts w:ascii="Nikosh" w:hAnsi="Nikosh" w:cs="Nikosh"/>
      </w:rPr>
      <w:t>পাতা-</w:t>
    </w:r>
    <w:sdt>
      <w:sdtPr>
        <w:id w:val="3836627"/>
        <w:docPartObj>
          <w:docPartGallery w:val="Page Numbers (Top of Page)"/>
          <w:docPartUnique/>
        </w:docPartObj>
      </w:sdtPr>
      <w:sdtContent>
        <w:r w:rsidR="006B02D1" w:rsidRPr="004734FC">
          <w:rPr>
            <w:sz w:val="30"/>
          </w:rPr>
          <w:fldChar w:fldCharType="begin"/>
        </w:r>
        <w:r w:rsidRPr="004734FC">
          <w:rPr>
            <w:sz w:val="30"/>
          </w:rPr>
          <w:instrText xml:space="preserve"> PAGE   \* MERGEFORMAT </w:instrText>
        </w:r>
        <w:r w:rsidR="006B02D1" w:rsidRPr="004734FC">
          <w:rPr>
            <w:sz w:val="30"/>
          </w:rPr>
          <w:fldChar w:fldCharType="separate"/>
        </w:r>
        <w:r w:rsidR="00EA59A1">
          <w:rPr>
            <w:noProof/>
            <w:sz w:val="30"/>
          </w:rPr>
          <w:t>2</w:t>
        </w:r>
        <w:r w:rsidR="006B02D1" w:rsidRPr="004734FC">
          <w:rPr>
            <w:sz w:val="30"/>
          </w:rPr>
          <w:fldChar w:fldCharType="end"/>
        </w:r>
      </w:sdtContent>
    </w:sdt>
  </w:p>
  <w:p w:rsidR="004734FC" w:rsidRDefault="00473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1F7D28"/>
    <w:rsid w:val="00037BF0"/>
    <w:rsid w:val="000433E1"/>
    <w:rsid w:val="00074A0E"/>
    <w:rsid w:val="00080896"/>
    <w:rsid w:val="00093227"/>
    <w:rsid w:val="000B69C6"/>
    <w:rsid w:val="000D5CFA"/>
    <w:rsid w:val="000F10F8"/>
    <w:rsid w:val="00107B3C"/>
    <w:rsid w:val="00116235"/>
    <w:rsid w:val="00154ED1"/>
    <w:rsid w:val="001974F9"/>
    <w:rsid w:val="001A0ADE"/>
    <w:rsid w:val="001F14A8"/>
    <w:rsid w:val="001F1AAA"/>
    <w:rsid w:val="001F7D28"/>
    <w:rsid w:val="00276521"/>
    <w:rsid w:val="00335528"/>
    <w:rsid w:val="00383859"/>
    <w:rsid w:val="003C7789"/>
    <w:rsid w:val="004474BF"/>
    <w:rsid w:val="004713DD"/>
    <w:rsid w:val="004734FC"/>
    <w:rsid w:val="004952DC"/>
    <w:rsid w:val="004B37D1"/>
    <w:rsid w:val="00547A5B"/>
    <w:rsid w:val="006076A4"/>
    <w:rsid w:val="0062249D"/>
    <w:rsid w:val="006B02D1"/>
    <w:rsid w:val="00706126"/>
    <w:rsid w:val="00773984"/>
    <w:rsid w:val="007E0AFF"/>
    <w:rsid w:val="008A1C20"/>
    <w:rsid w:val="008F6807"/>
    <w:rsid w:val="00996E2C"/>
    <w:rsid w:val="009A5CCF"/>
    <w:rsid w:val="009B7F3A"/>
    <w:rsid w:val="00AA5549"/>
    <w:rsid w:val="00AD34A8"/>
    <w:rsid w:val="00B57A43"/>
    <w:rsid w:val="00BE1FB4"/>
    <w:rsid w:val="00BF30F5"/>
    <w:rsid w:val="00C15488"/>
    <w:rsid w:val="00E92186"/>
    <w:rsid w:val="00EA59A1"/>
    <w:rsid w:val="00F40035"/>
    <w:rsid w:val="00F61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6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AAA"/>
    <w:rPr>
      <w:color w:val="808080"/>
    </w:rPr>
  </w:style>
  <w:style w:type="paragraph" w:styleId="BalloonText">
    <w:name w:val="Balloon Text"/>
    <w:basedOn w:val="Normal"/>
    <w:link w:val="BalloonTextChar"/>
    <w:uiPriority w:val="99"/>
    <w:semiHidden/>
    <w:unhideWhenUsed/>
    <w:rsid w:val="001F1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AA"/>
    <w:rPr>
      <w:rFonts w:ascii="Tahoma" w:hAnsi="Tahoma" w:cs="Tahoma"/>
      <w:sz w:val="16"/>
      <w:szCs w:val="16"/>
    </w:rPr>
  </w:style>
  <w:style w:type="paragraph" w:styleId="Header">
    <w:name w:val="header"/>
    <w:basedOn w:val="Normal"/>
    <w:link w:val="HeaderChar"/>
    <w:uiPriority w:val="99"/>
    <w:unhideWhenUsed/>
    <w:rsid w:val="00473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4FC"/>
  </w:style>
  <w:style w:type="paragraph" w:styleId="Footer">
    <w:name w:val="footer"/>
    <w:basedOn w:val="Normal"/>
    <w:link w:val="FooterChar"/>
    <w:uiPriority w:val="99"/>
    <w:semiHidden/>
    <w:unhideWhenUsed/>
    <w:rsid w:val="004734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34F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cp:lastModifiedBy>
  <cp:revision>4</cp:revision>
  <cp:lastPrinted>2017-09-27T08:07:00Z</cp:lastPrinted>
  <dcterms:created xsi:type="dcterms:W3CDTF">2017-09-26T15:08:00Z</dcterms:created>
  <dcterms:modified xsi:type="dcterms:W3CDTF">2017-09-27T08:07:00Z</dcterms:modified>
</cp:coreProperties>
</file>