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A37210" w:rsidRDefault="007B6FF5" w:rsidP="008F2B32">
      <w:pPr>
        <w:jc w:val="center"/>
        <w:rPr>
          <w:rFonts w:cs="SutonnyMJ"/>
          <w:b/>
          <w:sz w:val="38"/>
        </w:rPr>
      </w:pPr>
      <w:r w:rsidRPr="00A37210">
        <w:rPr>
          <w:rFonts w:cs="SutonnyMJ"/>
          <w:b/>
          <w:sz w:val="34"/>
        </w:rPr>
        <w:t>‡</w:t>
      </w:r>
      <w:proofErr w:type="spellStart"/>
      <w:r w:rsidRPr="00A37210">
        <w:rPr>
          <w:rFonts w:cs="SutonnyMJ"/>
          <w:b/>
          <w:sz w:val="34"/>
        </w:rPr>
        <w:t>gvKvg</w:t>
      </w:r>
      <w:proofErr w:type="spellEnd"/>
      <w:r w:rsidRPr="00A37210">
        <w:rPr>
          <w:rFonts w:cs="SutonnyMJ"/>
          <w:b/>
          <w:sz w:val="34"/>
        </w:rPr>
        <w:t xml:space="preserve"> </w:t>
      </w:r>
      <w:proofErr w:type="spellStart"/>
      <w:r w:rsidRPr="00A37210">
        <w:rPr>
          <w:rFonts w:cs="SutonnyMJ"/>
          <w:b/>
          <w:sz w:val="34"/>
        </w:rPr>
        <w:t>weÁ</w:t>
      </w:r>
      <w:proofErr w:type="spellEnd"/>
      <w:r w:rsidR="001626B9" w:rsidRPr="00A37210">
        <w:rPr>
          <w:rFonts w:cs="SutonnyMJ"/>
          <w:b/>
          <w:sz w:val="34"/>
        </w:rPr>
        <w:t xml:space="preserve"> </w:t>
      </w:r>
      <w:proofErr w:type="spellStart"/>
      <w:r w:rsidR="001626B9" w:rsidRPr="00A37210">
        <w:rPr>
          <w:rFonts w:cs="SutonnyMJ"/>
          <w:b/>
          <w:sz w:val="34"/>
        </w:rPr>
        <w:t>wmwbqi</w:t>
      </w:r>
      <w:proofErr w:type="spellEnd"/>
      <w:r w:rsidR="001626B9" w:rsidRPr="00A37210">
        <w:rPr>
          <w:rFonts w:cs="SutonnyMJ"/>
          <w:b/>
          <w:sz w:val="34"/>
        </w:rPr>
        <w:t xml:space="preserve"> </w:t>
      </w:r>
      <w:proofErr w:type="spellStart"/>
      <w:r w:rsidR="001626B9" w:rsidRPr="00A37210">
        <w:rPr>
          <w:rFonts w:cs="SutonnyMJ"/>
          <w:b/>
          <w:sz w:val="34"/>
        </w:rPr>
        <w:t>RywWwmqvj</w:t>
      </w:r>
      <w:proofErr w:type="spellEnd"/>
      <w:r w:rsidR="001626B9" w:rsidRPr="00A37210">
        <w:rPr>
          <w:rFonts w:cs="SutonnyMJ"/>
          <w:b/>
          <w:sz w:val="34"/>
        </w:rPr>
        <w:t xml:space="preserve"> </w:t>
      </w:r>
      <w:proofErr w:type="spellStart"/>
      <w:r w:rsidR="001626B9" w:rsidRPr="00A37210">
        <w:rPr>
          <w:rFonts w:cs="SutonnyMJ"/>
          <w:b/>
          <w:sz w:val="34"/>
        </w:rPr>
        <w:t>g¨vwR</w:t>
      </w:r>
      <w:proofErr w:type="spellEnd"/>
      <w:r w:rsidR="001626B9" w:rsidRPr="00A37210">
        <w:rPr>
          <w:rFonts w:cs="SutonnyMJ"/>
          <w:b/>
          <w:sz w:val="34"/>
        </w:rPr>
        <w:t>‡÷ª</w:t>
      </w:r>
      <w:proofErr w:type="gramStart"/>
      <w:r w:rsidR="001626B9" w:rsidRPr="00A37210">
        <w:rPr>
          <w:rFonts w:cs="SutonnyMJ"/>
          <w:b/>
          <w:sz w:val="34"/>
        </w:rPr>
        <w:t>U</w:t>
      </w:r>
      <w:r w:rsidR="008F2B32" w:rsidRPr="00A37210">
        <w:rPr>
          <w:rFonts w:cs="SutonnyMJ"/>
          <w:b/>
          <w:sz w:val="34"/>
        </w:rPr>
        <w:t>(</w:t>
      </w:r>
      <w:proofErr w:type="gramEnd"/>
      <w:r w:rsidR="008F2B32" w:rsidRPr="00A37210">
        <w:rPr>
          <w:rFonts w:cs="SutonnyMJ"/>
          <w:b/>
          <w:sz w:val="34"/>
        </w:rPr>
        <w:t xml:space="preserve">1) </w:t>
      </w:r>
      <w:proofErr w:type="spellStart"/>
      <w:r w:rsidR="008F2B32" w:rsidRPr="00A37210">
        <w:rPr>
          <w:rFonts w:cs="SutonnyMJ"/>
          <w:b/>
          <w:sz w:val="34"/>
        </w:rPr>
        <w:t>Gi</w:t>
      </w:r>
      <w:proofErr w:type="spellEnd"/>
      <w:r w:rsidR="008F2B32" w:rsidRPr="00A37210">
        <w:rPr>
          <w:rFonts w:cs="SutonnyMJ"/>
          <w:b/>
          <w:sz w:val="34"/>
        </w:rPr>
        <w:t xml:space="preserve"> </w:t>
      </w:r>
      <w:proofErr w:type="spellStart"/>
      <w:r w:rsidR="008F2B32" w:rsidRPr="00A37210">
        <w:rPr>
          <w:rFonts w:cs="SutonnyMJ"/>
          <w:b/>
          <w:sz w:val="34"/>
        </w:rPr>
        <w:t>wePvwiK</w:t>
      </w:r>
      <w:proofErr w:type="spellEnd"/>
      <w:r w:rsidR="008F2B32" w:rsidRPr="00A37210">
        <w:rPr>
          <w:rFonts w:cs="SutonnyMJ"/>
          <w:b/>
          <w:sz w:val="34"/>
        </w:rPr>
        <w:t xml:space="preserve"> </w:t>
      </w:r>
      <w:proofErr w:type="spellStart"/>
      <w:r w:rsidR="008F2B32" w:rsidRPr="00A37210">
        <w:rPr>
          <w:rFonts w:cs="SutonnyMJ"/>
          <w:b/>
          <w:sz w:val="34"/>
        </w:rPr>
        <w:t>Av`vjZ</w:t>
      </w:r>
      <w:proofErr w:type="spellEnd"/>
      <w:r w:rsidR="008F2B32" w:rsidRPr="00A37210">
        <w:rPr>
          <w:rFonts w:cs="SutonnyMJ"/>
          <w:b/>
          <w:sz w:val="34"/>
        </w:rPr>
        <w:t xml:space="preserve">, </w:t>
      </w:r>
      <w:proofErr w:type="spellStart"/>
      <w:r w:rsidR="008F2B32" w:rsidRPr="00A37210">
        <w:rPr>
          <w:rFonts w:cs="SutonnyMJ"/>
          <w:b/>
          <w:sz w:val="34"/>
        </w:rPr>
        <w:t>Puv`cyi</w:t>
      </w:r>
      <w:proofErr w:type="spellEnd"/>
      <w:r w:rsidR="008F2B32" w:rsidRPr="00A37210">
        <w:rPr>
          <w:rFonts w:cs="SutonnyMJ"/>
          <w:b/>
          <w:sz w:val="34"/>
        </w:rPr>
        <w:t>|</w:t>
      </w:r>
    </w:p>
    <w:p w:rsidR="00F225C9" w:rsidRPr="00A37210" w:rsidRDefault="00BB3327" w:rsidP="008F2B32">
      <w:pPr>
        <w:spacing w:after="0"/>
        <w:ind w:left="-1170"/>
        <w:rPr>
          <w:rFonts w:cs="SutonnyMJ"/>
          <w:b/>
          <w:sz w:val="34"/>
          <w:szCs w:val="34"/>
          <w:u w:val="single"/>
        </w:rPr>
      </w:pPr>
      <w:proofErr w:type="spellStart"/>
      <w:proofErr w:type="gramStart"/>
      <w:r w:rsidRPr="00A37210">
        <w:rPr>
          <w:rFonts w:cs="SutonnyMJ"/>
          <w:b/>
          <w:sz w:val="34"/>
          <w:szCs w:val="34"/>
          <w:u w:val="single"/>
        </w:rPr>
        <w:t>wR.Avi</w:t>
      </w:r>
      <w:proofErr w:type="spellEnd"/>
      <w:proofErr w:type="gramEnd"/>
      <w:r w:rsidRPr="00A37210">
        <w:rPr>
          <w:rFonts w:cs="SutonnyMJ"/>
          <w:b/>
          <w:sz w:val="34"/>
          <w:szCs w:val="34"/>
          <w:u w:val="single"/>
        </w:rPr>
        <w:t xml:space="preserve">. </w:t>
      </w:r>
      <w:r w:rsidR="007B6FF5" w:rsidRPr="00A37210">
        <w:rPr>
          <w:rFonts w:cs="SutonnyMJ"/>
          <w:b/>
          <w:sz w:val="34"/>
          <w:szCs w:val="34"/>
          <w:u w:val="single"/>
        </w:rPr>
        <w:t>282/2012</w:t>
      </w:r>
      <w:r w:rsidR="00B664D9" w:rsidRPr="00A37210">
        <w:rPr>
          <w:rFonts w:cs="SutonnyMJ"/>
          <w:b/>
          <w:sz w:val="34"/>
          <w:szCs w:val="34"/>
          <w:u w:val="single"/>
        </w:rPr>
        <w:t>Bs</w:t>
      </w:r>
    </w:p>
    <w:p w:rsidR="00F225C9" w:rsidRPr="00A37210" w:rsidRDefault="00F225C9" w:rsidP="00B664D9">
      <w:pPr>
        <w:ind w:firstLine="720"/>
        <w:jc w:val="center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রাষ্ট্র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ab/>
        <w:t>..................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বাদী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>।</w:t>
      </w:r>
    </w:p>
    <w:p w:rsidR="00F225C9" w:rsidRPr="00A37210" w:rsidRDefault="00F225C9" w:rsidP="008C305A">
      <w:pPr>
        <w:jc w:val="center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বনাম</w:t>
      </w:r>
      <w:proofErr w:type="spellEnd"/>
    </w:p>
    <w:p w:rsidR="00F225C9" w:rsidRPr="00A37210" w:rsidRDefault="007B6FF5" w:rsidP="00DC7E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SutonnyMJ"/>
          <w:b/>
          <w:sz w:val="34"/>
          <w:szCs w:val="34"/>
        </w:rPr>
      </w:pPr>
      <w:proofErr w:type="spellStart"/>
      <w:r w:rsidRPr="00A37210">
        <w:rPr>
          <w:rFonts w:cs="SutonnyMJ"/>
          <w:b/>
          <w:sz w:val="34"/>
          <w:szCs w:val="34"/>
        </w:rPr>
        <w:t>Ggivb</w:t>
      </w:r>
      <w:proofErr w:type="spellEnd"/>
      <w:r w:rsidRPr="00A37210">
        <w:rPr>
          <w:rFonts w:cs="SutonnyMJ"/>
          <w:b/>
          <w:sz w:val="34"/>
          <w:szCs w:val="34"/>
        </w:rPr>
        <w:t xml:space="preserve"> †</w:t>
      </w:r>
      <w:proofErr w:type="spellStart"/>
      <w:r w:rsidRPr="00A37210">
        <w:rPr>
          <w:rFonts w:cs="SutonnyMJ"/>
          <w:b/>
          <w:sz w:val="34"/>
          <w:szCs w:val="34"/>
        </w:rPr>
        <w:t>nv‡mb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wjUz</w:t>
      </w:r>
      <w:proofErr w:type="spellEnd"/>
      <w:r w:rsidRPr="00A37210">
        <w:rPr>
          <w:rFonts w:cs="SutonnyMJ"/>
          <w:b/>
          <w:sz w:val="34"/>
          <w:szCs w:val="34"/>
        </w:rPr>
        <w:t xml:space="preserve">(30), </w:t>
      </w:r>
      <w:proofErr w:type="spellStart"/>
      <w:r w:rsidRPr="00A37210">
        <w:rPr>
          <w:rFonts w:cs="SutonnyMJ"/>
          <w:b/>
          <w:sz w:val="34"/>
          <w:szCs w:val="34"/>
        </w:rPr>
        <w:t>wcZv</w:t>
      </w:r>
      <w:proofErr w:type="spellEnd"/>
      <w:r w:rsidRPr="00A37210">
        <w:rPr>
          <w:rFonts w:cs="SutonnyMJ"/>
          <w:b/>
          <w:sz w:val="34"/>
          <w:szCs w:val="34"/>
        </w:rPr>
        <w:t xml:space="preserve">- </w:t>
      </w:r>
      <w:proofErr w:type="spellStart"/>
      <w:r w:rsidRPr="00A37210">
        <w:rPr>
          <w:rFonts w:cs="SutonnyMJ"/>
          <w:b/>
          <w:sz w:val="34"/>
          <w:szCs w:val="34"/>
        </w:rPr>
        <w:t>g„Z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Avt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mvËvi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wgqv</w:t>
      </w:r>
      <w:proofErr w:type="spellEnd"/>
      <w:r w:rsidRPr="00A37210">
        <w:rPr>
          <w:rFonts w:cs="SutonnyMJ"/>
          <w:b/>
          <w:sz w:val="34"/>
          <w:szCs w:val="34"/>
        </w:rPr>
        <w:t xml:space="preserve">, </w:t>
      </w:r>
      <w:proofErr w:type="spellStart"/>
      <w:r w:rsidRPr="00A37210">
        <w:rPr>
          <w:rFonts w:cs="SutonnyMJ"/>
          <w:b/>
          <w:sz w:val="34"/>
          <w:szCs w:val="34"/>
        </w:rPr>
        <w:t>mvs</w:t>
      </w:r>
      <w:proofErr w:type="spellEnd"/>
      <w:r w:rsidRPr="00A37210">
        <w:rPr>
          <w:rFonts w:cs="SutonnyMJ"/>
          <w:b/>
          <w:sz w:val="34"/>
          <w:szCs w:val="34"/>
        </w:rPr>
        <w:t>- †</w:t>
      </w:r>
      <w:proofErr w:type="spellStart"/>
      <w:r w:rsidRPr="00A37210">
        <w:rPr>
          <w:rFonts w:cs="SutonnyMJ"/>
          <w:b/>
          <w:sz w:val="34"/>
          <w:szCs w:val="34"/>
        </w:rPr>
        <w:t>RvocyKzi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cvo</w:t>
      </w:r>
      <w:proofErr w:type="spellEnd"/>
      <w:r w:rsidRPr="00A37210">
        <w:rPr>
          <w:rFonts w:cs="SutonnyMJ"/>
          <w:b/>
          <w:sz w:val="34"/>
          <w:szCs w:val="34"/>
        </w:rPr>
        <w:t>, _</w:t>
      </w:r>
      <w:proofErr w:type="spellStart"/>
      <w:r w:rsidRPr="00A37210">
        <w:rPr>
          <w:rFonts w:cs="SutonnyMJ"/>
          <w:b/>
          <w:sz w:val="34"/>
          <w:szCs w:val="34"/>
        </w:rPr>
        <w:t>vbv</w:t>
      </w:r>
      <w:proofErr w:type="spellEnd"/>
      <w:r w:rsidRPr="00A37210">
        <w:rPr>
          <w:rFonts w:cs="SutonnyMJ"/>
          <w:b/>
          <w:sz w:val="34"/>
          <w:szCs w:val="34"/>
        </w:rPr>
        <w:t xml:space="preserve"> I †</w:t>
      </w:r>
      <w:proofErr w:type="spellStart"/>
      <w:r w:rsidRPr="00A37210">
        <w:rPr>
          <w:rFonts w:cs="SutonnyMJ"/>
          <w:b/>
          <w:sz w:val="34"/>
          <w:szCs w:val="34"/>
        </w:rPr>
        <w:t>Rjv</w:t>
      </w:r>
      <w:proofErr w:type="spellEnd"/>
      <w:r w:rsidRPr="00A37210">
        <w:rPr>
          <w:rFonts w:cs="SutonnyMJ"/>
          <w:b/>
          <w:sz w:val="34"/>
          <w:szCs w:val="34"/>
        </w:rPr>
        <w:t xml:space="preserve">- </w:t>
      </w:r>
      <w:proofErr w:type="spellStart"/>
      <w:r w:rsidRPr="00A37210">
        <w:rPr>
          <w:rFonts w:cs="SutonnyMJ"/>
          <w:b/>
          <w:sz w:val="34"/>
          <w:szCs w:val="34"/>
        </w:rPr>
        <w:t>Puv`cyi</w:t>
      </w:r>
      <w:proofErr w:type="spellEnd"/>
      <w:r w:rsidRPr="00A37210">
        <w:rPr>
          <w:rFonts w:cs="SutonnyMJ"/>
          <w:b/>
          <w:sz w:val="34"/>
          <w:szCs w:val="34"/>
        </w:rPr>
        <w:t>|</w:t>
      </w:r>
    </w:p>
    <w:p w:rsidR="00343B64" w:rsidRPr="00A37210" w:rsidRDefault="00343B64" w:rsidP="00DC7E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SutonnyMJ"/>
          <w:b/>
          <w:sz w:val="34"/>
          <w:szCs w:val="34"/>
        </w:rPr>
      </w:pPr>
      <w:proofErr w:type="spellStart"/>
      <w:r w:rsidRPr="00A37210">
        <w:rPr>
          <w:rFonts w:cs="SutonnyMJ"/>
          <w:b/>
          <w:sz w:val="34"/>
          <w:szCs w:val="34"/>
        </w:rPr>
        <w:t>mvLvIqvZ</w:t>
      </w:r>
      <w:proofErr w:type="spellEnd"/>
      <w:r w:rsidRPr="00A37210">
        <w:rPr>
          <w:rFonts w:cs="SutonnyMJ"/>
          <w:b/>
          <w:sz w:val="34"/>
          <w:szCs w:val="34"/>
        </w:rPr>
        <w:t xml:space="preserve"> †</w:t>
      </w:r>
      <w:proofErr w:type="spellStart"/>
      <w:r w:rsidRPr="00A37210">
        <w:rPr>
          <w:rFonts w:cs="SutonnyMJ"/>
          <w:b/>
          <w:sz w:val="34"/>
          <w:szCs w:val="34"/>
        </w:rPr>
        <w:t>nv‡mb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gvmyg</w:t>
      </w:r>
      <w:proofErr w:type="spellEnd"/>
      <w:r w:rsidRPr="00A37210">
        <w:rPr>
          <w:rFonts w:cs="SutonnyMJ"/>
          <w:b/>
          <w:sz w:val="34"/>
          <w:szCs w:val="34"/>
        </w:rPr>
        <w:t xml:space="preserve">(28), </w:t>
      </w:r>
      <w:proofErr w:type="spellStart"/>
      <w:r w:rsidRPr="00A37210">
        <w:rPr>
          <w:rFonts w:cs="SutonnyMJ"/>
          <w:b/>
          <w:sz w:val="34"/>
          <w:szCs w:val="34"/>
        </w:rPr>
        <w:t>wcZv</w:t>
      </w:r>
      <w:proofErr w:type="spellEnd"/>
      <w:r w:rsidRPr="00A37210">
        <w:rPr>
          <w:rFonts w:cs="SutonnyMJ"/>
          <w:b/>
          <w:sz w:val="34"/>
          <w:szCs w:val="34"/>
        </w:rPr>
        <w:t>- ˆ</w:t>
      </w:r>
      <w:proofErr w:type="spellStart"/>
      <w:r w:rsidRPr="00A37210">
        <w:rPr>
          <w:rFonts w:cs="SutonnyMJ"/>
          <w:b/>
          <w:sz w:val="34"/>
          <w:szCs w:val="34"/>
        </w:rPr>
        <w:t>mq</w:t>
      </w:r>
      <w:proofErr w:type="spellEnd"/>
      <w:r w:rsidRPr="00A37210">
        <w:rPr>
          <w:rFonts w:cs="SutonnyMJ"/>
          <w:b/>
          <w:sz w:val="34"/>
          <w:szCs w:val="34"/>
        </w:rPr>
        <w:t xml:space="preserve">` </w:t>
      </w:r>
      <w:proofErr w:type="spellStart"/>
      <w:r w:rsidRPr="00A37210">
        <w:rPr>
          <w:rFonts w:cs="SutonnyMJ"/>
          <w:b/>
          <w:sz w:val="34"/>
          <w:szCs w:val="34"/>
        </w:rPr>
        <w:t>Avn</w:t>
      </w:r>
      <w:proofErr w:type="spellEnd"/>
      <w:r w:rsidRPr="00A37210">
        <w:rPr>
          <w:rFonts w:cs="SutonnyMJ"/>
          <w:b/>
          <w:sz w:val="34"/>
          <w:szCs w:val="34"/>
        </w:rPr>
        <w:t xml:space="preserve">¤§`, </w:t>
      </w:r>
      <w:proofErr w:type="spellStart"/>
      <w:r w:rsidRPr="00A37210">
        <w:rPr>
          <w:rFonts w:cs="SutonnyMJ"/>
          <w:b/>
          <w:sz w:val="34"/>
          <w:szCs w:val="34"/>
        </w:rPr>
        <w:t>mvs</w:t>
      </w:r>
      <w:proofErr w:type="spellEnd"/>
      <w:r w:rsidRPr="00A37210">
        <w:rPr>
          <w:rFonts w:cs="SutonnyMJ"/>
          <w:b/>
          <w:sz w:val="34"/>
          <w:szCs w:val="34"/>
        </w:rPr>
        <w:t>- †</w:t>
      </w:r>
      <w:proofErr w:type="spellStart"/>
      <w:r w:rsidRPr="00A37210">
        <w:rPr>
          <w:rFonts w:cs="SutonnyMJ"/>
          <w:b/>
          <w:sz w:val="34"/>
          <w:szCs w:val="34"/>
        </w:rPr>
        <w:t>g_v</w:t>
      </w:r>
      <w:proofErr w:type="spellEnd"/>
      <w:r w:rsidRPr="00A37210">
        <w:rPr>
          <w:rFonts w:cs="SutonnyMJ"/>
          <w:b/>
          <w:sz w:val="34"/>
          <w:szCs w:val="34"/>
        </w:rPr>
        <w:t xml:space="preserve"> †</w:t>
      </w:r>
      <w:proofErr w:type="spellStart"/>
      <w:r w:rsidRPr="00A37210">
        <w:rPr>
          <w:rFonts w:cs="SutonnyMJ"/>
          <w:b/>
          <w:sz w:val="34"/>
          <w:szCs w:val="34"/>
        </w:rPr>
        <w:t>ivW</w:t>
      </w:r>
      <w:proofErr w:type="spellEnd"/>
      <w:r w:rsidRPr="00A37210">
        <w:rPr>
          <w:rFonts w:cs="SutonnyMJ"/>
          <w:b/>
          <w:sz w:val="34"/>
          <w:szCs w:val="34"/>
        </w:rPr>
        <w:t>, _</w:t>
      </w:r>
      <w:proofErr w:type="spellStart"/>
      <w:r w:rsidRPr="00A37210">
        <w:rPr>
          <w:rFonts w:cs="SutonnyMJ"/>
          <w:b/>
          <w:sz w:val="34"/>
          <w:szCs w:val="34"/>
        </w:rPr>
        <w:t>vbv</w:t>
      </w:r>
      <w:proofErr w:type="spellEnd"/>
      <w:r w:rsidRPr="00A37210">
        <w:rPr>
          <w:rFonts w:cs="SutonnyMJ"/>
          <w:b/>
          <w:sz w:val="34"/>
          <w:szCs w:val="34"/>
        </w:rPr>
        <w:t xml:space="preserve"> I †</w:t>
      </w:r>
      <w:proofErr w:type="spellStart"/>
      <w:r w:rsidRPr="00A37210">
        <w:rPr>
          <w:rFonts w:cs="SutonnyMJ"/>
          <w:b/>
          <w:sz w:val="34"/>
          <w:szCs w:val="34"/>
        </w:rPr>
        <w:t>Rjv</w:t>
      </w:r>
      <w:proofErr w:type="spellEnd"/>
      <w:r w:rsidRPr="00A37210">
        <w:rPr>
          <w:rFonts w:cs="SutonnyMJ"/>
          <w:b/>
          <w:sz w:val="34"/>
          <w:szCs w:val="34"/>
        </w:rPr>
        <w:t xml:space="preserve">- </w:t>
      </w:r>
      <w:proofErr w:type="spellStart"/>
      <w:r w:rsidRPr="00A37210">
        <w:rPr>
          <w:rFonts w:cs="SutonnyMJ"/>
          <w:b/>
          <w:sz w:val="34"/>
          <w:szCs w:val="34"/>
        </w:rPr>
        <w:t>Puv`cyi</w:t>
      </w:r>
      <w:proofErr w:type="spellEnd"/>
      <w:r w:rsidRPr="00A37210">
        <w:rPr>
          <w:rFonts w:cs="SutonnyMJ"/>
          <w:b/>
          <w:sz w:val="34"/>
          <w:szCs w:val="34"/>
        </w:rPr>
        <w:t xml:space="preserve">, </w:t>
      </w:r>
    </w:p>
    <w:p w:rsidR="00343B64" w:rsidRPr="00A37210" w:rsidRDefault="00B834C3" w:rsidP="00DC7E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SutonnyMJ"/>
          <w:b/>
          <w:sz w:val="34"/>
          <w:szCs w:val="34"/>
        </w:rPr>
      </w:pPr>
      <w:proofErr w:type="spellStart"/>
      <w:r w:rsidRPr="00A37210">
        <w:rPr>
          <w:rFonts w:cs="SutonnyMJ"/>
          <w:b/>
          <w:sz w:val="34"/>
          <w:szCs w:val="34"/>
        </w:rPr>
        <w:t>kvgxg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nvmvb</w:t>
      </w:r>
      <w:proofErr w:type="spellEnd"/>
      <w:r w:rsidRPr="00A37210">
        <w:rPr>
          <w:rFonts w:cs="SutonnyMJ"/>
          <w:b/>
          <w:sz w:val="34"/>
          <w:szCs w:val="34"/>
        </w:rPr>
        <w:t xml:space="preserve"> †</w:t>
      </w:r>
      <w:proofErr w:type="spellStart"/>
      <w:r w:rsidRPr="00A37210">
        <w:rPr>
          <w:rFonts w:cs="SutonnyMJ"/>
          <w:b/>
          <w:sz w:val="34"/>
          <w:szCs w:val="34"/>
        </w:rPr>
        <w:t>mv‡nj</w:t>
      </w:r>
      <w:proofErr w:type="spellEnd"/>
      <w:r w:rsidRPr="00A37210">
        <w:rPr>
          <w:rFonts w:cs="SutonnyMJ"/>
          <w:b/>
          <w:sz w:val="34"/>
          <w:szCs w:val="34"/>
        </w:rPr>
        <w:t xml:space="preserve">(28), </w:t>
      </w:r>
      <w:proofErr w:type="spellStart"/>
      <w:r w:rsidRPr="00A37210">
        <w:rPr>
          <w:rFonts w:cs="SutonnyMJ"/>
          <w:b/>
          <w:sz w:val="34"/>
          <w:szCs w:val="34"/>
        </w:rPr>
        <w:t>wcZv</w:t>
      </w:r>
      <w:proofErr w:type="spellEnd"/>
      <w:r w:rsidRPr="00A37210">
        <w:rPr>
          <w:rFonts w:cs="SutonnyMJ"/>
          <w:b/>
          <w:sz w:val="34"/>
          <w:szCs w:val="34"/>
        </w:rPr>
        <w:t xml:space="preserve">- </w:t>
      </w:r>
      <w:proofErr w:type="spellStart"/>
      <w:r w:rsidRPr="00A37210">
        <w:rPr>
          <w:rFonts w:cs="SutonnyMJ"/>
          <w:b/>
          <w:sz w:val="34"/>
          <w:szCs w:val="34"/>
        </w:rPr>
        <w:t>g„Z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Ave`yj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AvwRR</w:t>
      </w:r>
      <w:proofErr w:type="spellEnd"/>
      <w:r w:rsidRPr="00A37210">
        <w:rPr>
          <w:rFonts w:cs="SutonnyMJ"/>
          <w:b/>
          <w:sz w:val="34"/>
          <w:szCs w:val="34"/>
        </w:rPr>
        <w:t xml:space="preserve">, </w:t>
      </w:r>
      <w:proofErr w:type="spellStart"/>
      <w:r w:rsidR="00343B64" w:rsidRPr="00A37210">
        <w:rPr>
          <w:rFonts w:cs="SutonnyMJ"/>
          <w:b/>
          <w:sz w:val="34"/>
          <w:szCs w:val="34"/>
        </w:rPr>
        <w:t>mvs</w:t>
      </w:r>
      <w:proofErr w:type="spellEnd"/>
      <w:r w:rsidR="00343B64" w:rsidRPr="00A37210">
        <w:rPr>
          <w:rFonts w:cs="SutonnyMJ"/>
          <w:b/>
          <w:sz w:val="34"/>
          <w:szCs w:val="34"/>
        </w:rPr>
        <w:t>-‡</w:t>
      </w:r>
      <w:proofErr w:type="spellStart"/>
      <w:r w:rsidR="00343B64" w:rsidRPr="00A37210">
        <w:rPr>
          <w:rFonts w:cs="SutonnyMJ"/>
          <w:b/>
          <w:sz w:val="34"/>
          <w:szCs w:val="34"/>
        </w:rPr>
        <w:t>jwmqviv</w:t>
      </w:r>
      <w:proofErr w:type="spellEnd"/>
      <w:r w:rsidR="00343B64" w:rsidRPr="00A37210">
        <w:rPr>
          <w:rFonts w:cs="SutonnyMJ"/>
          <w:b/>
          <w:sz w:val="34"/>
          <w:szCs w:val="34"/>
        </w:rPr>
        <w:t>, ¯^</w:t>
      </w:r>
      <w:proofErr w:type="spellStart"/>
      <w:r w:rsidR="00343B64" w:rsidRPr="00A37210">
        <w:rPr>
          <w:rFonts w:cs="SutonnyMJ"/>
          <w:b/>
          <w:sz w:val="34"/>
          <w:szCs w:val="34"/>
        </w:rPr>
        <w:t>Y©Kvi</w:t>
      </w:r>
      <w:proofErr w:type="spellEnd"/>
      <w:r w:rsidR="00343B64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343B64" w:rsidRPr="00A37210">
        <w:rPr>
          <w:rFonts w:cs="SutonnyMJ"/>
          <w:b/>
          <w:sz w:val="34"/>
          <w:szCs w:val="34"/>
        </w:rPr>
        <w:t>cvov</w:t>
      </w:r>
      <w:proofErr w:type="spellEnd"/>
      <w:r w:rsidR="00343B64" w:rsidRPr="00A37210">
        <w:rPr>
          <w:rFonts w:cs="SutonnyMJ"/>
          <w:b/>
          <w:sz w:val="34"/>
          <w:szCs w:val="34"/>
        </w:rPr>
        <w:t>, _</w:t>
      </w:r>
      <w:proofErr w:type="spellStart"/>
      <w:r w:rsidR="00343B64" w:rsidRPr="00A37210">
        <w:rPr>
          <w:rFonts w:cs="SutonnyMJ"/>
          <w:b/>
          <w:sz w:val="34"/>
          <w:szCs w:val="34"/>
        </w:rPr>
        <w:t>vbv</w:t>
      </w:r>
      <w:proofErr w:type="spellEnd"/>
      <w:r w:rsidR="00343B64" w:rsidRPr="00A37210">
        <w:rPr>
          <w:rFonts w:cs="SutonnyMJ"/>
          <w:b/>
          <w:sz w:val="34"/>
          <w:szCs w:val="34"/>
        </w:rPr>
        <w:t xml:space="preserve">- </w:t>
      </w:r>
      <w:proofErr w:type="spellStart"/>
      <w:r w:rsidRPr="00A37210">
        <w:rPr>
          <w:rFonts w:cs="SutonnyMJ"/>
          <w:b/>
          <w:sz w:val="34"/>
          <w:szCs w:val="34"/>
        </w:rPr>
        <w:t>Kmev</w:t>
      </w:r>
      <w:proofErr w:type="spellEnd"/>
      <w:r w:rsidRPr="00A37210">
        <w:rPr>
          <w:rFonts w:cs="SutonnyMJ"/>
          <w:b/>
          <w:sz w:val="34"/>
          <w:szCs w:val="34"/>
        </w:rPr>
        <w:t>, †</w:t>
      </w:r>
      <w:proofErr w:type="spellStart"/>
      <w:r w:rsidRPr="00A37210">
        <w:rPr>
          <w:rFonts w:cs="SutonnyMJ"/>
          <w:b/>
          <w:sz w:val="34"/>
          <w:szCs w:val="34"/>
        </w:rPr>
        <w:t>Rjv</w:t>
      </w:r>
      <w:proofErr w:type="spellEnd"/>
      <w:r w:rsidRPr="00A37210">
        <w:rPr>
          <w:rFonts w:cs="SutonnyMJ"/>
          <w:b/>
          <w:sz w:val="34"/>
          <w:szCs w:val="34"/>
        </w:rPr>
        <w:t>- we-</w:t>
      </w:r>
      <w:proofErr w:type="spellStart"/>
      <w:r w:rsidRPr="00A37210">
        <w:rPr>
          <w:rFonts w:cs="SutonnyMJ"/>
          <w:b/>
          <w:sz w:val="34"/>
          <w:szCs w:val="34"/>
        </w:rPr>
        <w:t>evoxqv</w:t>
      </w:r>
      <w:proofErr w:type="spellEnd"/>
      <w:r w:rsidRPr="00A37210">
        <w:rPr>
          <w:rFonts w:cs="SutonnyMJ"/>
          <w:b/>
          <w:sz w:val="34"/>
          <w:szCs w:val="34"/>
        </w:rPr>
        <w:t>, G/</w:t>
      </w:r>
      <w:proofErr w:type="spellStart"/>
      <w:r w:rsidRPr="00A37210">
        <w:rPr>
          <w:rFonts w:cs="SutonnyMJ"/>
          <w:b/>
          <w:sz w:val="34"/>
          <w:szCs w:val="34"/>
        </w:rPr>
        <w:t>wc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Av`vjZ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cvov</w:t>
      </w:r>
      <w:proofErr w:type="spellEnd"/>
      <w:r w:rsidRPr="00A37210">
        <w:rPr>
          <w:rFonts w:cs="SutonnyMJ"/>
          <w:b/>
          <w:sz w:val="34"/>
          <w:szCs w:val="34"/>
        </w:rPr>
        <w:t xml:space="preserve">, </w:t>
      </w:r>
      <w:proofErr w:type="spellStart"/>
      <w:r w:rsidRPr="00A37210">
        <w:rPr>
          <w:rFonts w:cs="SutonnyMJ"/>
          <w:b/>
          <w:sz w:val="34"/>
          <w:szCs w:val="34"/>
        </w:rPr>
        <w:t>Puv`cyi</w:t>
      </w:r>
      <w:proofErr w:type="spellEnd"/>
      <w:r w:rsidRPr="00A37210">
        <w:rPr>
          <w:rFonts w:cs="SutonnyMJ"/>
          <w:b/>
          <w:sz w:val="34"/>
          <w:szCs w:val="34"/>
        </w:rPr>
        <w:t xml:space="preserve"> †</w:t>
      </w:r>
      <w:proofErr w:type="spellStart"/>
      <w:r w:rsidRPr="00A37210">
        <w:rPr>
          <w:rFonts w:cs="SutonnyMJ"/>
          <w:b/>
          <w:sz w:val="34"/>
          <w:szCs w:val="34"/>
        </w:rPr>
        <w:t>cŠimfv</w:t>
      </w:r>
      <w:proofErr w:type="spellEnd"/>
      <w:r w:rsidRPr="00A37210">
        <w:rPr>
          <w:rFonts w:cs="SutonnyMJ"/>
          <w:b/>
          <w:sz w:val="34"/>
          <w:szCs w:val="34"/>
        </w:rPr>
        <w:t xml:space="preserve">, </w:t>
      </w:r>
      <w:proofErr w:type="spellStart"/>
      <w:r w:rsidRPr="00A37210">
        <w:rPr>
          <w:rFonts w:cs="SutonnyMJ"/>
          <w:b/>
          <w:sz w:val="34"/>
          <w:szCs w:val="34"/>
        </w:rPr>
        <w:t>Puv`cyi</w:t>
      </w:r>
      <w:proofErr w:type="spellEnd"/>
      <w:r w:rsidRPr="00A37210">
        <w:rPr>
          <w:rFonts w:cs="SutonnyMJ"/>
          <w:b/>
          <w:sz w:val="34"/>
          <w:szCs w:val="34"/>
        </w:rPr>
        <w:t>|</w:t>
      </w:r>
    </w:p>
    <w:p w:rsidR="008C305A" w:rsidRPr="00A37210" w:rsidRDefault="008C305A" w:rsidP="008C305A">
      <w:pPr>
        <w:ind w:left="2880"/>
        <w:jc w:val="right"/>
        <w:rPr>
          <w:rFonts w:ascii="Nikosh" w:hAnsi="Nikosh" w:cs="Nikosh"/>
          <w:b/>
          <w:sz w:val="34"/>
          <w:szCs w:val="34"/>
        </w:rPr>
      </w:pPr>
      <w:r w:rsidRPr="00A37210">
        <w:rPr>
          <w:rFonts w:ascii="Nikosh" w:hAnsi="Nikosh" w:cs="Nikosh"/>
          <w:b/>
          <w:sz w:val="34"/>
          <w:szCs w:val="34"/>
        </w:rPr>
        <w:t>..................</w:t>
      </w:r>
      <w:proofErr w:type="spellStart"/>
      <w:r w:rsidR="00B834C3" w:rsidRPr="00A37210">
        <w:rPr>
          <w:rFonts w:cs="SutonnyMJ"/>
          <w:b/>
          <w:sz w:val="34"/>
          <w:szCs w:val="34"/>
        </w:rPr>
        <w:t>AvmvgxMY</w:t>
      </w:r>
      <w:proofErr w:type="spellEnd"/>
      <w:r w:rsidR="00B834C3" w:rsidRPr="00A37210">
        <w:rPr>
          <w:rFonts w:ascii="Nikosh" w:hAnsi="Nikosh" w:cs="Nikosh"/>
          <w:b/>
          <w:sz w:val="34"/>
          <w:szCs w:val="34"/>
        </w:rPr>
        <w:t xml:space="preserve"> </w:t>
      </w:r>
      <w:r w:rsidRPr="00A37210">
        <w:rPr>
          <w:rFonts w:ascii="Nikosh" w:hAnsi="Nikosh" w:cs="Nikosh"/>
          <w:b/>
          <w:sz w:val="34"/>
          <w:szCs w:val="34"/>
        </w:rPr>
        <w:t>।</w:t>
      </w:r>
    </w:p>
    <w:p w:rsidR="00B834C3" w:rsidRPr="00A37210" w:rsidRDefault="000960E8" w:rsidP="000960E8">
      <w:pPr>
        <w:jc w:val="center"/>
        <w:rPr>
          <w:rFonts w:cs="SutonnyMJ"/>
          <w:b/>
          <w:sz w:val="34"/>
          <w:szCs w:val="34"/>
        </w:rPr>
      </w:pPr>
      <w:proofErr w:type="spellStart"/>
      <w:proofErr w:type="gramStart"/>
      <w:r w:rsidRPr="00A37210">
        <w:rPr>
          <w:rFonts w:cs="SutonnyMJ"/>
          <w:b/>
          <w:sz w:val="34"/>
          <w:szCs w:val="34"/>
        </w:rPr>
        <w:t>aviv</w:t>
      </w:r>
      <w:proofErr w:type="spellEnd"/>
      <w:proofErr w:type="gramEnd"/>
      <w:r w:rsidRPr="00A37210">
        <w:rPr>
          <w:rFonts w:cs="SutonnyMJ"/>
          <w:b/>
          <w:sz w:val="34"/>
          <w:szCs w:val="34"/>
        </w:rPr>
        <w:t>: 323/344/406/420/506/34 `t wet|</w:t>
      </w:r>
    </w:p>
    <w:p w:rsidR="00F225C9" w:rsidRPr="00A37210" w:rsidRDefault="00F225C9">
      <w:pPr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বিষয়ঃ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স্বেচ্ছায়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হাজির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0960E8" w:rsidRPr="00A37210">
        <w:rPr>
          <w:rFonts w:cs="SutonnyMJ"/>
          <w:b/>
          <w:sz w:val="34"/>
          <w:szCs w:val="34"/>
        </w:rPr>
        <w:t>M‡Yi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জামিনের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প্রার্থনা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>।</w:t>
      </w:r>
    </w:p>
    <w:p w:rsidR="00F225C9" w:rsidRPr="00A37210" w:rsidRDefault="00F225C9" w:rsidP="00DC7E32">
      <w:pPr>
        <w:spacing w:after="0" w:line="420" w:lineRule="auto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স্বেচ্ছায়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হাজির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0960E8" w:rsidRPr="00A37210">
        <w:rPr>
          <w:rFonts w:cs="SutonnyMJ"/>
          <w:b/>
          <w:sz w:val="34"/>
          <w:szCs w:val="34"/>
        </w:rPr>
        <w:t>MY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পক্ষে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দরখাস্তে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বিনীত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নিবেদন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এই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যে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>,</w:t>
      </w:r>
    </w:p>
    <w:p w:rsidR="000960E8" w:rsidRPr="00A37210" w:rsidRDefault="00F225C9" w:rsidP="00DC7E32">
      <w:pPr>
        <w:pStyle w:val="ListParagraph"/>
        <w:numPr>
          <w:ilvl w:val="0"/>
          <w:numId w:val="3"/>
        </w:numPr>
        <w:spacing w:line="420" w:lineRule="auto"/>
        <w:jc w:val="both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উক্ত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নং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মোকদ্দমার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এই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FA4F29" w:rsidRPr="00A37210">
        <w:rPr>
          <w:rFonts w:cs="SutonnyMJ"/>
          <w:b/>
          <w:sz w:val="34"/>
          <w:szCs w:val="34"/>
        </w:rPr>
        <w:t>Avmvgx</w:t>
      </w:r>
      <w:r w:rsidR="000960E8" w:rsidRPr="00A37210">
        <w:rPr>
          <w:rFonts w:cs="SutonnyMJ"/>
          <w:b/>
          <w:sz w:val="34"/>
          <w:szCs w:val="34"/>
        </w:rPr>
        <w:t>MY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সম্পূর্ণ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নির্দোষ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,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নিরপরাধ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,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কথিত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কোন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ঘটনার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সহিত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এই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0960E8" w:rsidRPr="00A37210">
        <w:rPr>
          <w:rFonts w:cs="SutonnyMJ"/>
          <w:b/>
          <w:sz w:val="34"/>
          <w:szCs w:val="34"/>
        </w:rPr>
        <w:t>MY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জড়িত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নহে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। </w:t>
      </w:r>
    </w:p>
    <w:p w:rsidR="00D813AD" w:rsidRPr="00A37210" w:rsidRDefault="00F225C9" w:rsidP="00DC7E32">
      <w:pPr>
        <w:pStyle w:val="ListParagraph"/>
        <w:numPr>
          <w:ilvl w:val="0"/>
          <w:numId w:val="3"/>
        </w:numPr>
        <w:spacing w:line="420" w:lineRule="auto"/>
        <w:jc w:val="both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অত্র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মোকদ্দমার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8C305A" w:rsidRPr="00A37210">
        <w:rPr>
          <w:rFonts w:ascii="Nikosh" w:hAnsi="Nikosh" w:cs="Nikosh"/>
          <w:b/>
          <w:sz w:val="34"/>
          <w:szCs w:val="34"/>
        </w:rPr>
        <w:t>আসামী</w:t>
      </w:r>
      <w:r w:rsidR="00BA02F3" w:rsidRPr="00A37210">
        <w:rPr>
          <w:rFonts w:cs="SutonnyMJ"/>
          <w:b/>
          <w:sz w:val="34"/>
          <w:szCs w:val="34"/>
        </w:rPr>
        <w:t>MY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BA02F3" w:rsidRPr="00A37210">
        <w:rPr>
          <w:rFonts w:cs="SutonnyMJ"/>
          <w:b/>
          <w:sz w:val="34"/>
          <w:szCs w:val="34"/>
        </w:rPr>
        <w:t>c~e©eZx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© </w:t>
      </w:r>
      <w:proofErr w:type="spellStart"/>
      <w:r w:rsidR="00BA02F3" w:rsidRPr="00A37210">
        <w:rPr>
          <w:rFonts w:cs="SutonnyMJ"/>
          <w:b/>
          <w:sz w:val="34"/>
          <w:szCs w:val="34"/>
        </w:rPr>
        <w:t>Av`vjZ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BA02F3" w:rsidRPr="00A37210">
        <w:rPr>
          <w:rFonts w:cs="SutonnyMJ"/>
          <w:b/>
          <w:sz w:val="34"/>
          <w:szCs w:val="34"/>
        </w:rPr>
        <w:t>nB‡Z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BA02F3" w:rsidRPr="00A37210">
        <w:rPr>
          <w:rFonts w:cs="SutonnyMJ"/>
          <w:b/>
          <w:sz w:val="34"/>
          <w:szCs w:val="34"/>
        </w:rPr>
        <w:t>Rvwg‡b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gyw³ </w:t>
      </w:r>
      <w:proofErr w:type="spellStart"/>
      <w:r w:rsidR="00BA02F3" w:rsidRPr="00A37210">
        <w:rPr>
          <w:rFonts w:cs="SutonnyMJ"/>
          <w:b/>
          <w:sz w:val="34"/>
          <w:szCs w:val="34"/>
        </w:rPr>
        <w:t>cvBqv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BA02F3" w:rsidRPr="00A37210">
        <w:rPr>
          <w:rFonts w:cs="SutonnyMJ"/>
          <w:b/>
          <w:sz w:val="34"/>
          <w:szCs w:val="34"/>
        </w:rPr>
        <w:t>ixwZgZ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BA02F3" w:rsidRPr="00A37210">
        <w:rPr>
          <w:rFonts w:cs="SutonnyMJ"/>
          <w:b/>
          <w:sz w:val="34"/>
          <w:szCs w:val="34"/>
        </w:rPr>
        <w:t>nvwRiv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BA02F3" w:rsidRPr="00A37210">
        <w:rPr>
          <w:rFonts w:cs="SutonnyMJ"/>
          <w:b/>
          <w:sz w:val="34"/>
          <w:szCs w:val="34"/>
        </w:rPr>
        <w:t>cÖ`vb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BA02F3" w:rsidRPr="00A37210">
        <w:rPr>
          <w:rFonts w:cs="SutonnyMJ"/>
          <w:b/>
          <w:sz w:val="34"/>
          <w:szCs w:val="34"/>
        </w:rPr>
        <w:t>Kwiqv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BA02F3" w:rsidRPr="00A37210">
        <w:rPr>
          <w:rFonts w:cs="SutonnyMJ"/>
          <w:b/>
          <w:sz w:val="34"/>
          <w:szCs w:val="34"/>
        </w:rPr>
        <w:t>AvmvKvjxb</w:t>
      </w:r>
      <w:proofErr w:type="spellEnd"/>
      <w:r w:rsidR="00BA02F3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বিগত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r w:rsidR="00BA02F3" w:rsidRPr="00A37210">
        <w:rPr>
          <w:rFonts w:cs="SutonnyMJ"/>
          <w:b/>
          <w:sz w:val="34"/>
          <w:szCs w:val="34"/>
        </w:rPr>
        <w:t>10/04/2018</w:t>
      </w:r>
      <w:r w:rsidRPr="00A37210">
        <w:rPr>
          <w:rFonts w:ascii="Nikosh" w:hAnsi="Nikosh" w:cs="Nikosh"/>
          <w:b/>
          <w:sz w:val="34"/>
          <w:szCs w:val="34"/>
        </w:rPr>
        <w:t xml:space="preserve">ইং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তারিখে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মাননীয়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আদালতে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8C305A" w:rsidRPr="00A37210">
        <w:rPr>
          <w:rFonts w:ascii="Nikosh" w:hAnsi="Nikosh" w:cs="Nikosh"/>
          <w:b/>
          <w:sz w:val="34"/>
          <w:szCs w:val="34"/>
        </w:rPr>
        <w:t>অনুপস্থিত</w:t>
      </w:r>
      <w:proofErr w:type="spellEnd"/>
      <w:r w:rsidR="008C305A"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8C305A" w:rsidRPr="00A37210">
        <w:rPr>
          <w:rFonts w:ascii="Nikosh" w:hAnsi="Nikosh" w:cs="Nikosh"/>
          <w:b/>
          <w:sz w:val="34"/>
          <w:szCs w:val="34"/>
        </w:rPr>
        <w:t>থাকা</w:t>
      </w:r>
      <w:r w:rsidRPr="00A37210">
        <w:rPr>
          <w:rFonts w:ascii="Nikosh" w:hAnsi="Nikosh" w:cs="Nikosh"/>
          <w:b/>
          <w:sz w:val="34"/>
          <w:szCs w:val="34"/>
        </w:rPr>
        <w:t>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এই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EF2BBC" w:rsidRPr="00A37210">
        <w:rPr>
          <w:rFonts w:cs="SutonnyMJ"/>
          <w:b/>
          <w:sz w:val="34"/>
          <w:szCs w:val="34"/>
        </w:rPr>
        <w:t>M‡Yi</w:t>
      </w:r>
      <w:proofErr w:type="spellEnd"/>
      <w:r w:rsidR="00EF2BBC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EF2BBC" w:rsidRPr="00A37210">
        <w:rPr>
          <w:rFonts w:cs="SutonnyMJ"/>
          <w:b/>
          <w:sz w:val="34"/>
          <w:szCs w:val="34"/>
        </w:rPr>
        <w:t>c‡ÿ</w:t>
      </w:r>
      <w:proofErr w:type="spellEnd"/>
      <w:r w:rsidR="00EF2BBC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EF2BBC" w:rsidRPr="00A37210">
        <w:rPr>
          <w:rFonts w:cs="SutonnyMJ"/>
          <w:b/>
          <w:sz w:val="34"/>
          <w:szCs w:val="34"/>
        </w:rPr>
        <w:t>mg‡qi</w:t>
      </w:r>
      <w:proofErr w:type="spellEnd"/>
      <w:r w:rsidR="00EF2BBC" w:rsidRPr="00A37210">
        <w:rPr>
          <w:rFonts w:cs="SutonnyMJ"/>
          <w:b/>
          <w:sz w:val="34"/>
          <w:szCs w:val="34"/>
        </w:rPr>
        <w:t xml:space="preserve"> `</w:t>
      </w:r>
      <w:proofErr w:type="spellStart"/>
      <w:r w:rsidR="00EF2BBC" w:rsidRPr="00A37210">
        <w:rPr>
          <w:rFonts w:cs="SutonnyMJ"/>
          <w:b/>
          <w:sz w:val="34"/>
          <w:szCs w:val="34"/>
        </w:rPr>
        <w:t>iLv¯Í</w:t>
      </w:r>
      <w:proofErr w:type="spellEnd"/>
      <w:r w:rsidR="00EF2BBC" w:rsidRPr="00A37210">
        <w:rPr>
          <w:rFonts w:cs="SutonnyMJ"/>
          <w:b/>
          <w:sz w:val="34"/>
          <w:szCs w:val="34"/>
        </w:rPr>
        <w:t xml:space="preserve"> </w:t>
      </w:r>
    </w:p>
    <w:p w:rsidR="00D813AD" w:rsidRPr="00A37210" w:rsidRDefault="00D813AD" w:rsidP="00D813AD">
      <w:pPr>
        <w:spacing w:line="420" w:lineRule="auto"/>
        <w:jc w:val="right"/>
        <w:rPr>
          <w:rFonts w:cs="SutonnyMJ"/>
          <w:b/>
          <w:sz w:val="34"/>
          <w:szCs w:val="34"/>
          <w:u w:val="single"/>
        </w:rPr>
      </w:pPr>
      <w:proofErr w:type="spellStart"/>
      <w:r w:rsidRPr="00A37210">
        <w:rPr>
          <w:rFonts w:cs="SutonnyMJ"/>
          <w:b/>
          <w:sz w:val="34"/>
          <w:szCs w:val="34"/>
          <w:u w:val="single"/>
        </w:rPr>
        <w:t>Pjgvb</w:t>
      </w:r>
      <w:proofErr w:type="spellEnd"/>
      <w:r w:rsidRPr="00A37210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  <w:u w:val="single"/>
        </w:rPr>
        <w:t>cvZv</w:t>
      </w:r>
      <w:proofErr w:type="spellEnd"/>
      <w:r w:rsidRPr="00A37210">
        <w:rPr>
          <w:rFonts w:cs="SutonnyMJ"/>
          <w:b/>
          <w:sz w:val="34"/>
          <w:szCs w:val="34"/>
          <w:u w:val="single"/>
        </w:rPr>
        <w:t>- 02</w:t>
      </w:r>
    </w:p>
    <w:p w:rsidR="00D813AD" w:rsidRPr="00A37210" w:rsidRDefault="00D813AD" w:rsidP="00D813AD">
      <w:pPr>
        <w:spacing w:after="0" w:line="420" w:lineRule="auto"/>
        <w:jc w:val="center"/>
        <w:rPr>
          <w:rFonts w:cs="SutonnyMJ"/>
          <w:b/>
          <w:sz w:val="34"/>
          <w:szCs w:val="34"/>
        </w:rPr>
      </w:pPr>
      <w:proofErr w:type="spellStart"/>
      <w:proofErr w:type="gramStart"/>
      <w:r w:rsidRPr="00A37210">
        <w:rPr>
          <w:rFonts w:cs="SutonnyMJ"/>
          <w:b/>
          <w:sz w:val="34"/>
          <w:szCs w:val="34"/>
          <w:u w:val="single"/>
        </w:rPr>
        <w:lastRenderedPageBreak/>
        <w:t>cvZv</w:t>
      </w:r>
      <w:proofErr w:type="spellEnd"/>
      <w:r w:rsidRPr="00A37210">
        <w:rPr>
          <w:rFonts w:cs="SutonnyMJ"/>
          <w:b/>
          <w:sz w:val="34"/>
          <w:szCs w:val="34"/>
          <w:u w:val="single"/>
        </w:rPr>
        <w:t>-</w:t>
      </w:r>
      <w:proofErr w:type="gramEnd"/>
      <w:r w:rsidRPr="00A37210">
        <w:rPr>
          <w:rFonts w:cs="SutonnyMJ"/>
          <w:b/>
          <w:sz w:val="34"/>
          <w:szCs w:val="34"/>
          <w:u w:val="single"/>
        </w:rPr>
        <w:t xml:space="preserve"> 02</w:t>
      </w:r>
    </w:p>
    <w:p w:rsidR="00EA5B1B" w:rsidRPr="00A37210" w:rsidRDefault="00EF2BBC" w:rsidP="00D813AD">
      <w:pPr>
        <w:pStyle w:val="ListParagraph"/>
        <w:spacing w:line="420" w:lineRule="auto"/>
        <w:jc w:val="both"/>
        <w:rPr>
          <w:rFonts w:ascii="Nikosh" w:hAnsi="Nikosh" w:cs="Nikosh"/>
          <w:b/>
          <w:sz w:val="34"/>
          <w:szCs w:val="34"/>
        </w:rPr>
      </w:pPr>
      <w:r w:rsidRPr="00A37210">
        <w:rPr>
          <w:rFonts w:cs="SutonnyMJ"/>
          <w:b/>
          <w:sz w:val="34"/>
          <w:szCs w:val="34"/>
        </w:rPr>
        <w:t>`</w:t>
      </w:r>
      <w:proofErr w:type="spellStart"/>
      <w:proofErr w:type="gramStart"/>
      <w:r w:rsidRPr="00A37210">
        <w:rPr>
          <w:rFonts w:cs="SutonnyMJ"/>
          <w:b/>
          <w:sz w:val="34"/>
          <w:szCs w:val="34"/>
        </w:rPr>
        <w:t>vwLj</w:t>
      </w:r>
      <w:proofErr w:type="spellEnd"/>
      <w:proofErr w:type="gram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Kwi‡j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gvbbxq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Av`vjZ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mg‡qi</w:t>
      </w:r>
      <w:proofErr w:type="spellEnd"/>
      <w:r w:rsidRPr="00A37210">
        <w:rPr>
          <w:rFonts w:cs="SutonnyMJ"/>
          <w:b/>
          <w:sz w:val="34"/>
          <w:szCs w:val="34"/>
        </w:rPr>
        <w:t xml:space="preserve"> `</w:t>
      </w:r>
      <w:proofErr w:type="spellStart"/>
      <w:r w:rsidRPr="00A37210">
        <w:rPr>
          <w:rFonts w:cs="SutonnyMJ"/>
          <w:b/>
          <w:sz w:val="34"/>
          <w:szCs w:val="34"/>
        </w:rPr>
        <w:t>iLv¯Í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bv</w:t>
      </w:r>
      <w:proofErr w:type="spellEnd"/>
      <w:r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cs="SutonnyMJ"/>
          <w:b/>
          <w:sz w:val="34"/>
          <w:szCs w:val="34"/>
        </w:rPr>
        <w:t>gÄyi</w:t>
      </w:r>
      <w:proofErr w:type="spellEnd"/>
      <w:r w:rsidRPr="00A37210">
        <w:rPr>
          <w:rFonts w:cs="SutonnyMJ"/>
          <w:b/>
          <w:sz w:val="34"/>
          <w:szCs w:val="34"/>
        </w:rPr>
        <w:t xml:space="preserve">µ‡g GB </w:t>
      </w:r>
      <w:proofErr w:type="spellStart"/>
      <w:r w:rsidRPr="00A37210">
        <w:rPr>
          <w:rFonts w:cs="SutonnyMJ"/>
          <w:b/>
          <w:sz w:val="34"/>
          <w:szCs w:val="34"/>
        </w:rPr>
        <w:t>AvmvgxM‡Yi</w:t>
      </w:r>
      <w:proofErr w:type="spellEnd"/>
      <w:r w:rsidR="00F225C9"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F225C9" w:rsidRPr="00A37210">
        <w:rPr>
          <w:rFonts w:ascii="Nikosh" w:hAnsi="Nikosh" w:cs="Nikosh"/>
          <w:b/>
          <w:sz w:val="34"/>
          <w:szCs w:val="34"/>
        </w:rPr>
        <w:t>বিরুদ্ধে</w:t>
      </w:r>
      <w:proofErr w:type="spellEnd"/>
      <w:r w:rsidR="00F225C9"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F225C9" w:rsidRPr="00A37210">
        <w:rPr>
          <w:rFonts w:ascii="Nikosh" w:hAnsi="Nikosh" w:cs="Nikosh"/>
          <w:b/>
          <w:sz w:val="34"/>
          <w:szCs w:val="34"/>
        </w:rPr>
        <w:t>চার্জ</w:t>
      </w:r>
      <w:proofErr w:type="spellEnd"/>
      <w:r w:rsidR="00F225C9"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F225C9" w:rsidRPr="00A37210">
        <w:rPr>
          <w:rFonts w:ascii="Nikosh" w:hAnsi="Nikosh" w:cs="Nikosh"/>
          <w:b/>
          <w:sz w:val="34"/>
          <w:szCs w:val="34"/>
        </w:rPr>
        <w:t>গঠন</w:t>
      </w:r>
      <w:proofErr w:type="spellEnd"/>
      <w:r w:rsidR="00F225C9"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F225C9" w:rsidRPr="00A37210">
        <w:rPr>
          <w:rFonts w:ascii="Nikosh" w:hAnsi="Nikosh" w:cs="Nikosh"/>
          <w:b/>
          <w:sz w:val="34"/>
          <w:szCs w:val="34"/>
        </w:rPr>
        <w:t>করিয়া</w:t>
      </w:r>
      <w:proofErr w:type="spellEnd"/>
      <w:r w:rsidR="00F225C9" w:rsidRPr="00A37210">
        <w:rPr>
          <w:rFonts w:ascii="Nikosh" w:hAnsi="Nikosh" w:cs="Nikosh"/>
          <w:b/>
          <w:sz w:val="34"/>
          <w:szCs w:val="34"/>
        </w:rPr>
        <w:t xml:space="preserve"> W/A </w:t>
      </w:r>
      <w:proofErr w:type="spellStart"/>
      <w:r w:rsidR="00F225C9" w:rsidRPr="00A37210">
        <w:rPr>
          <w:rFonts w:ascii="Nikosh" w:hAnsi="Nikosh" w:cs="Nikosh"/>
          <w:b/>
          <w:sz w:val="34"/>
          <w:szCs w:val="34"/>
        </w:rPr>
        <w:t>ইস্যু</w:t>
      </w:r>
      <w:proofErr w:type="spellEnd"/>
      <w:r w:rsidR="00A05486"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A05486" w:rsidRPr="00A37210">
        <w:rPr>
          <w:rFonts w:cs="SutonnyMJ"/>
          <w:b/>
          <w:sz w:val="34"/>
          <w:szCs w:val="34"/>
        </w:rPr>
        <w:t>K‡ib</w:t>
      </w:r>
      <w:proofErr w:type="spellEnd"/>
      <w:r w:rsidR="00F225C9" w:rsidRPr="00A37210">
        <w:rPr>
          <w:rFonts w:ascii="Nikosh" w:hAnsi="Nikosh" w:cs="Nikosh"/>
          <w:b/>
          <w:sz w:val="34"/>
          <w:szCs w:val="34"/>
        </w:rPr>
        <w:t>।</w:t>
      </w:r>
    </w:p>
    <w:p w:rsidR="00EA5B1B" w:rsidRPr="00A37210" w:rsidRDefault="00F225C9" w:rsidP="00DC7E32">
      <w:pPr>
        <w:pStyle w:val="ListParagraph"/>
        <w:numPr>
          <w:ilvl w:val="0"/>
          <w:numId w:val="3"/>
        </w:numPr>
        <w:spacing w:line="420" w:lineRule="auto"/>
        <w:jc w:val="both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এই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EA5B1B" w:rsidRPr="00A37210">
        <w:rPr>
          <w:rFonts w:cs="SutonnyMJ"/>
          <w:b/>
          <w:sz w:val="34"/>
          <w:szCs w:val="34"/>
        </w:rPr>
        <w:t>MY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অদ্য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স্বেচ্ছায়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হুজুরাদালতে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হাজির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হইয়া</w:t>
      </w:r>
      <w:proofErr w:type="spellEnd"/>
      <w:r w:rsidR="00A24E0A"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A24E0A" w:rsidRPr="00A37210">
        <w:rPr>
          <w:rFonts w:cs="SutonnyMJ"/>
          <w:b/>
          <w:sz w:val="34"/>
          <w:szCs w:val="34"/>
        </w:rPr>
        <w:t>Rvwg‡bi</w:t>
      </w:r>
      <w:proofErr w:type="spellEnd"/>
      <w:r w:rsidR="00A24E0A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A24E0A" w:rsidRPr="00A37210">
        <w:rPr>
          <w:rFonts w:cs="SutonnyMJ"/>
          <w:b/>
          <w:sz w:val="34"/>
          <w:szCs w:val="34"/>
        </w:rPr>
        <w:t>cÖv_©bv</w:t>
      </w:r>
      <w:proofErr w:type="spellEnd"/>
      <w:r w:rsidR="00A24E0A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A24E0A" w:rsidRPr="00A37210">
        <w:rPr>
          <w:rFonts w:cs="SutonnyMJ"/>
          <w:b/>
          <w:sz w:val="34"/>
          <w:szCs w:val="34"/>
        </w:rPr>
        <w:t>Kwiqv‡Q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>।</w:t>
      </w:r>
    </w:p>
    <w:p w:rsidR="00B15E95" w:rsidRPr="00A37210" w:rsidRDefault="008C305A" w:rsidP="00DC7E32">
      <w:pPr>
        <w:pStyle w:val="ListParagraph"/>
        <w:numPr>
          <w:ilvl w:val="0"/>
          <w:numId w:val="3"/>
        </w:numPr>
        <w:spacing w:line="420" w:lineRule="auto"/>
        <w:jc w:val="both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স্বেচ্ছায়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হাজির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EA5B1B" w:rsidRPr="00A37210">
        <w:rPr>
          <w:rFonts w:cs="SutonnyMJ"/>
          <w:b/>
          <w:sz w:val="34"/>
          <w:szCs w:val="34"/>
        </w:rPr>
        <w:t>MY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বাংলাদেশের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স্থায়ী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নাগরিক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>।</w:t>
      </w:r>
      <w:r w:rsidR="00EA5B1B"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="00EA5B1B" w:rsidRPr="00A37210">
        <w:rPr>
          <w:rFonts w:cs="SutonnyMJ"/>
          <w:b/>
          <w:sz w:val="34"/>
          <w:szCs w:val="34"/>
        </w:rPr>
        <w:t>BwZc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~‡e© GB </w:t>
      </w:r>
      <w:proofErr w:type="spellStart"/>
      <w:r w:rsidR="00EA5B1B" w:rsidRPr="00A37210">
        <w:rPr>
          <w:rFonts w:cs="SutonnyMJ"/>
          <w:b/>
          <w:sz w:val="34"/>
          <w:szCs w:val="34"/>
        </w:rPr>
        <w:t>AvmvgxMY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EA5B1B" w:rsidRPr="00A37210">
        <w:rPr>
          <w:rFonts w:cs="SutonnyMJ"/>
          <w:b/>
          <w:sz w:val="34"/>
          <w:szCs w:val="34"/>
        </w:rPr>
        <w:t>Rvwg‡b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EA5B1B" w:rsidRPr="00A37210">
        <w:rPr>
          <w:rFonts w:cs="SutonnyMJ"/>
          <w:b/>
          <w:sz w:val="34"/>
          <w:szCs w:val="34"/>
        </w:rPr>
        <w:t>wMqv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EA5B1B" w:rsidRPr="00A37210">
        <w:rPr>
          <w:rFonts w:cs="SutonnyMJ"/>
          <w:b/>
          <w:sz w:val="34"/>
          <w:szCs w:val="34"/>
        </w:rPr>
        <w:t>Rvwg‡bi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 †</w:t>
      </w:r>
      <w:proofErr w:type="spellStart"/>
      <w:r w:rsidR="00EA5B1B" w:rsidRPr="00A37210">
        <w:rPr>
          <w:rFonts w:cs="SutonnyMJ"/>
          <w:b/>
          <w:sz w:val="34"/>
          <w:szCs w:val="34"/>
        </w:rPr>
        <w:t>Kvb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EA5B1B" w:rsidRPr="00A37210">
        <w:rPr>
          <w:rFonts w:cs="SutonnyMJ"/>
          <w:b/>
          <w:sz w:val="34"/>
          <w:szCs w:val="34"/>
        </w:rPr>
        <w:t>kZ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© </w:t>
      </w:r>
      <w:proofErr w:type="spellStart"/>
      <w:r w:rsidR="00EA5B1B" w:rsidRPr="00A37210">
        <w:rPr>
          <w:rFonts w:cs="SutonnyMJ"/>
          <w:b/>
          <w:sz w:val="34"/>
          <w:szCs w:val="34"/>
        </w:rPr>
        <w:t>j•Nb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EA5B1B" w:rsidRPr="00A37210">
        <w:rPr>
          <w:rFonts w:cs="SutonnyMJ"/>
          <w:b/>
          <w:sz w:val="34"/>
          <w:szCs w:val="34"/>
        </w:rPr>
        <w:t>K‡i</w:t>
      </w:r>
      <w:proofErr w:type="spellEnd"/>
      <w:r w:rsidR="00EA5B1B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="00EA5B1B" w:rsidRPr="00A37210">
        <w:rPr>
          <w:rFonts w:cs="SutonnyMJ"/>
          <w:b/>
          <w:sz w:val="34"/>
          <w:szCs w:val="34"/>
        </w:rPr>
        <w:t>bvB</w:t>
      </w:r>
      <w:proofErr w:type="spellEnd"/>
      <w:r w:rsidR="00EA5B1B" w:rsidRPr="00A37210">
        <w:rPr>
          <w:rFonts w:cs="SutonnyMJ"/>
          <w:b/>
          <w:sz w:val="34"/>
          <w:szCs w:val="34"/>
        </w:rPr>
        <w:t>|</w:t>
      </w:r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মাননীয়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আদালত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দয়া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প্রকাশে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এই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EA5B1B" w:rsidRPr="00A37210">
        <w:rPr>
          <w:rFonts w:cs="SutonnyMJ"/>
          <w:b/>
          <w:sz w:val="34"/>
          <w:szCs w:val="34"/>
        </w:rPr>
        <w:t>MY‡K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জামিনে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মুক্তি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দিলে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পলাতক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হইবে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না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।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উপযুক্ত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জিম্মাদার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প্রদান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করা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হইবে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>।</w:t>
      </w:r>
    </w:p>
    <w:p w:rsidR="008C305A" w:rsidRPr="00A37210" w:rsidRDefault="008C305A" w:rsidP="00DC7E32">
      <w:pPr>
        <w:pStyle w:val="ListParagraph"/>
        <w:numPr>
          <w:ilvl w:val="0"/>
          <w:numId w:val="3"/>
        </w:numPr>
        <w:spacing w:line="420" w:lineRule="auto"/>
        <w:jc w:val="both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বক্রী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B15E95" w:rsidRPr="00A37210">
        <w:rPr>
          <w:rFonts w:cs="SutonnyMJ"/>
          <w:b/>
          <w:sz w:val="34"/>
          <w:szCs w:val="34"/>
        </w:rPr>
        <w:t>MY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পক্ষে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নিযুক্তীয়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বিজ্ঞ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কৌশুলী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কর্তৃক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বাচনিক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নিবেদিত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হইবে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>।</w:t>
      </w:r>
    </w:p>
    <w:p w:rsidR="008C305A" w:rsidRPr="00A37210" w:rsidRDefault="008C305A" w:rsidP="00DC7E32">
      <w:pPr>
        <w:spacing w:line="420" w:lineRule="auto"/>
        <w:ind w:firstLine="720"/>
        <w:jc w:val="both"/>
        <w:rPr>
          <w:rFonts w:ascii="Nikosh" w:hAnsi="Nikosh" w:cs="Nikosh"/>
          <w:b/>
          <w:sz w:val="34"/>
          <w:szCs w:val="34"/>
        </w:rPr>
      </w:pPr>
      <w:proofErr w:type="spellStart"/>
      <w:r w:rsidRPr="00A37210">
        <w:rPr>
          <w:rFonts w:ascii="Nikosh" w:hAnsi="Nikosh" w:cs="Nikosh"/>
          <w:b/>
          <w:sz w:val="34"/>
          <w:szCs w:val="34"/>
        </w:rPr>
        <w:t>অতএব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,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বিনীত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প্রার্থনা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,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মাননীয়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আদালত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দয়া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পরবেশে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r w:rsidR="00786807" w:rsidRPr="00A37210">
        <w:rPr>
          <w:rFonts w:cs="SutonnyMJ"/>
          <w:b/>
          <w:sz w:val="34"/>
          <w:szCs w:val="34"/>
        </w:rPr>
        <w:t>AÎ</w:t>
      </w:r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দরখাস্তের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মর্ম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মতে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স্বেচ্ছায়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হাজির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আসামী</w:t>
      </w:r>
      <w:r w:rsidR="00B15E95" w:rsidRPr="00A37210">
        <w:rPr>
          <w:rFonts w:cs="SutonnyMJ"/>
          <w:b/>
          <w:sz w:val="34"/>
          <w:szCs w:val="34"/>
        </w:rPr>
        <w:t>M</w:t>
      </w:r>
      <w:r w:rsidR="00DC7E32" w:rsidRPr="00A37210">
        <w:rPr>
          <w:rFonts w:cs="SutonnyMJ"/>
          <w:b/>
          <w:sz w:val="34"/>
          <w:szCs w:val="34"/>
        </w:rPr>
        <w:t>Y‡K</w:t>
      </w:r>
      <w:proofErr w:type="spellEnd"/>
      <w:r w:rsidR="00DC7E32" w:rsidRPr="00A37210">
        <w:rPr>
          <w:rFonts w:cs="SutonnyMJ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জামিনে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মুক্তির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আদেশ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দানে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সুবিচার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করিতে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হুজুরের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মর্জি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হয়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।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ইতি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 xml:space="preserve"> </w:t>
      </w:r>
      <w:proofErr w:type="spellStart"/>
      <w:r w:rsidRPr="00A37210">
        <w:rPr>
          <w:rFonts w:ascii="Nikosh" w:hAnsi="Nikosh" w:cs="Nikosh"/>
          <w:b/>
          <w:sz w:val="34"/>
          <w:szCs w:val="34"/>
        </w:rPr>
        <w:t>তাং</w:t>
      </w:r>
      <w:proofErr w:type="spellEnd"/>
      <w:r w:rsidRPr="00A37210">
        <w:rPr>
          <w:rFonts w:ascii="Nikosh" w:hAnsi="Nikosh" w:cs="Nikosh"/>
          <w:b/>
          <w:sz w:val="34"/>
          <w:szCs w:val="34"/>
        </w:rPr>
        <w:t>-</w:t>
      </w:r>
      <w:r w:rsidR="00786807" w:rsidRPr="00A37210">
        <w:rPr>
          <w:rFonts w:cs="SutonnyMJ"/>
          <w:b/>
          <w:sz w:val="34"/>
          <w:szCs w:val="34"/>
        </w:rPr>
        <w:t xml:space="preserve"> </w:t>
      </w:r>
      <w:r w:rsidR="00B15E95" w:rsidRPr="00A37210">
        <w:rPr>
          <w:rFonts w:cs="SutonnyMJ"/>
          <w:b/>
          <w:sz w:val="34"/>
          <w:szCs w:val="34"/>
        </w:rPr>
        <w:t>1</w:t>
      </w:r>
      <w:r w:rsidR="00786807" w:rsidRPr="00A37210">
        <w:rPr>
          <w:rFonts w:cs="SutonnyMJ"/>
          <w:b/>
          <w:sz w:val="34"/>
          <w:szCs w:val="34"/>
        </w:rPr>
        <w:t>1</w:t>
      </w:r>
      <w:r w:rsidR="00B15E95" w:rsidRPr="00A37210">
        <w:rPr>
          <w:rFonts w:cs="SutonnyMJ"/>
          <w:b/>
          <w:sz w:val="34"/>
          <w:szCs w:val="34"/>
        </w:rPr>
        <w:t>/04/2018Bs</w:t>
      </w:r>
    </w:p>
    <w:sectPr w:rsidR="008C305A" w:rsidRPr="00A37210" w:rsidSect="00A37EC5">
      <w:pgSz w:w="12240" w:h="20160" w:code="5"/>
      <w:pgMar w:top="3600" w:right="720" w:bottom="2880" w:left="288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6969"/>
    <w:multiLevelType w:val="hybridMultilevel"/>
    <w:tmpl w:val="EC92588E"/>
    <w:lvl w:ilvl="0" w:tplc="B4B4F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F25225"/>
    <w:multiLevelType w:val="hybridMultilevel"/>
    <w:tmpl w:val="D9202D22"/>
    <w:lvl w:ilvl="0" w:tplc="4FB2C77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9507FC8"/>
    <w:multiLevelType w:val="hybridMultilevel"/>
    <w:tmpl w:val="EB7231C4"/>
    <w:lvl w:ilvl="0" w:tplc="20F49FC6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225C9"/>
    <w:rsid w:val="00024ECC"/>
    <w:rsid w:val="0002668A"/>
    <w:rsid w:val="00044F4B"/>
    <w:rsid w:val="000960E8"/>
    <w:rsid w:val="000F7937"/>
    <w:rsid w:val="001626B9"/>
    <w:rsid w:val="00163E0E"/>
    <w:rsid w:val="001A0ADE"/>
    <w:rsid w:val="001B3945"/>
    <w:rsid w:val="00276521"/>
    <w:rsid w:val="00296106"/>
    <w:rsid w:val="00343B64"/>
    <w:rsid w:val="003B2736"/>
    <w:rsid w:val="0044218F"/>
    <w:rsid w:val="004837A6"/>
    <w:rsid w:val="00497C00"/>
    <w:rsid w:val="005C332F"/>
    <w:rsid w:val="00746F53"/>
    <w:rsid w:val="00786807"/>
    <w:rsid w:val="00786C47"/>
    <w:rsid w:val="007B6FF5"/>
    <w:rsid w:val="007F5C3E"/>
    <w:rsid w:val="008C305A"/>
    <w:rsid w:val="008F2B32"/>
    <w:rsid w:val="00961021"/>
    <w:rsid w:val="009A15AB"/>
    <w:rsid w:val="009D0C08"/>
    <w:rsid w:val="00A05486"/>
    <w:rsid w:val="00A24E0A"/>
    <w:rsid w:val="00A37210"/>
    <w:rsid w:val="00A37EC5"/>
    <w:rsid w:val="00A85211"/>
    <w:rsid w:val="00AD34A8"/>
    <w:rsid w:val="00AF60F2"/>
    <w:rsid w:val="00B15E95"/>
    <w:rsid w:val="00B3781F"/>
    <w:rsid w:val="00B461D3"/>
    <w:rsid w:val="00B664D9"/>
    <w:rsid w:val="00B834C3"/>
    <w:rsid w:val="00BA02F3"/>
    <w:rsid w:val="00BB3327"/>
    <w:rsid w:val="00BD1D9A"/>
    <w:rsid w:val="00BD509B"/>
    <w:rsid w:val="00BE1FB4"/>
    <w:rsid w:val="00C513B4"/>
    <w:rsid w:val="00D813AD"/>
    <w:rsid w:val="00D86F46"/>
    <w:rsid w:val="00DC7E32"/>
    <w:rsid w:val="00E26FAB"/>
    <w:rsid w:val="00E656DD"/>
    <w:rsid w:val="00EA5B1B"/>
    <w:rsid w:val="00ED7A4C"/>
    <w:rsid w:val="00EF2BBC"/>
    <w:rsid w:val="00F15552"/>
    <w:rsid w:val="00F225C9"/>
    <w:rsid w:val="00F22B63"/>
    <w:rsid w:val="00F40035"/>
    <w:rsid w:val="00F616D5"/>
    <w:rsid w:val="00F74840"/>
    <w:rsid w:val="00FA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10</cp:revision>
  <cp:lastPrinted>2018-04-11T06:05:00Z</cp:lastPrinted>
  <dcterms:created xsi:type="dcterms:W3CDTF">2018-04-11T04:41:00Z</dcterms:created>
  <dcterms:modified xsi:type="dcterms:W3CDTF">2018-04-11T06:06:00Z</dcterms:modified>
</cp:coreProperties>
</file>